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27" w:rsidRPr="00091327" w:rsidRDefault="007C1C25" w:rsidP="00091327">
      <w:pPr>
        <w:keepNext/>
        <w:spacing w:after="0" w:line="240" w:lineRule="auto"/>
        <w:ind w:left="1440" w:firstLine="720"/>
        <w:outlineLvl w:val="3"/>
        <w:rPr>
          <w:rFonts w:cs="Calibri"/>
          <w:b/>
          <w:bCs/>
          <w:color w:val="000000"/>
          <w:kern w:val="32"/>
          <w:sz w:val="28"/>
          <w:szCs w:val="32"/>
          <w:lang w:bidi="ar-SA"/>
        </w:rPr>
      </w:pPr>
      <w:r>
        <w:rPr>
          <w:rFonts w:cs="Calibri"/>
          <w:b/>
          <w:bCs/>
          <w:noProof/>
          <w:color w:val="000000"/>
          <w:kern w:val="32"/>
          <w:sz w:val="20"/>
          <w:szCs w:val="32"/>
          <w:lang w:bidi="ar-SA"/>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1327" w:rsidRPr="00091327" w:rsidRDefault="00091327" w:rsidP="00091327">
      <w:pPr>
        <w:keepNext/>
        <w:spacing w:after="0" w:line="240" w:lineRule="auto"/>
        <w:ind w:left="1440" w:firstLine="720"/>
        <w:outlineLvl w:val="3"/>
        <w:rPr>
          <w:rFonts w:cs="Calibri"/>
          <w:b/>
          <w:bCs/>
          <w:color w:val="000000"/>
          <w:kern w:val="32"/>
          <w:sz w:val="28"/>
          <w:szCs w:val="32"/>
          <w:lang w:bidi="ar-SA"/>
        </w:rPr>
      </w:pPr>
      <w:r w:rsidRPr="00091327">
        <w:rPr>
          <w:rFonts w:cs="Calibri"/>
          <w:b/>
          <w:bCs/>
          <w:color w:val="000000"/>
          <w:kern w:val="32"/>
          <w:sz w:val="28"/>
          <w:szCs w:val="32"/>
          <w:lang w:bidi="ar-SA"/>
        </w:rPr>
        <w:t>Core Seminar</w:t>
      </w:r>
    </w:p>
    <w:p w:rsidR="00091327" w:rsidRPr="00091327" w:rsidRDefault="00091327" w:rsidP="00091327">
      <w:pPr>
        <w:keepNext/>
        <w:spacing w:after="0" w:line="240" w:lineRule="auto"/>
        <w:ind w:left="1440" w:firstLine="720"/>
        <w:outlineLvl w:val="3"/>
        <w:rPr>
          <w:rFonts w:cs="Calibri"/>
          <w:b/>
          <w:bCs/>
          <w:color w:val="000000"/>
          <w:kern w:val="32"/>
          <w:sz w:val="28"/>
          <w:szCs w:val="32"/>
          <w:lang w:bidi="ar-SA"/>
        </w:rPr>
      </w:pPr>
      <w:r w:rsidRPr="00091327">
        <w:rPr>
          <w:rFonts w:cs="Calibri"/>
          <w:b/>
          <w:bCs/>
          <w:color w:val="000000"/>
          <w:kern w:val="32"/>
          <w:sz w:val="28"/>
          <w:szCs w:val="32"/>
          <w:lang w:bidi="ar-SA"/>
        </w:rPr>
        <w:t>Old Testament</w:t>
      </w:r>
    </w:p>
    <w:p w:rsidR="00091327" w:rsidRPr="00091327" w:rsidRDefault="00091327" w:rsidP="00091327">
      <w:pPr>
        <w:spacing w:line="240" w:lineRule="auto"/>
        <w:ind w:left="1440" w:firstLine="720"/>
        <w:rPr>
          <w:rFonts w:eastAsia="Calibri" w:cs="Calibri"/>
          <w:b/>
          <w:bCs/>
          <w:color w:val="000000"/>
          <w:kern w:val="32"/>
          <w:sz w:val="28"/>
          <w:szCs w:val="32"/>
          <w:lang w:bidi="ar-SA"/>
        </w:rPr>
      </w:pPr>
      <w:r w:rsidRPr="00091327">
        <w:rPr>
          <w:rFonts w:eastAsia="Calibri" w:cs="Calibri"/>
          <w:b/>
          <w:bCs/>
          <w:color w:val="000000"/>
          <w:kern w:val="32"/>
          <w:sz w:val="28"/>
          <w:szCs w:val="32"/>
          <w:lang w:bidi="ar-SA"/>
        </w:rPr>
        <w:t>Class</w:t>
      </w:r>
      <w:r>
        <w:rPr>
          <w:rFonts w:eastAsia="Calibri" w:cs="Calibri"/>
          <w:b/>
          <w:bCs/>
          <w:color w:val="000000"/>
          <w:kern w:val="32"/>
          <w:sz w:val="28"/>
          <w:szCs w:val="32"/>
          <w:lang w:bidi="ar-SA"/>
        </w:rPr>
        <w:t xml:space="preserve"> 16</w:t>
      </w:r>
      <w:r w:rsidRPr="00091327">
        <w:rPr>
          <w:rFonts w:eastAsia="Calibri" w:cs="Calibri"/>
          <w:b/>
          <w:bCs/>
          <w:color w:val="000000"/>
          <w:kern w:val="32"/>
          <w:sz w:val="28"/>
          <w:szCs w:val="32"/>
          <w:lang w:bidi="ar-SA"/>
        </w:rPr>
        <w:t xml:space="preserve">: </w:t>
      </w:r>
      <w:r>
        <w:rPr>
          <w:rFonts w:eastAsia="Calibri" w:cs="Calibri"/>
          <w:b/>
          <w:bCs/>
          <w:color w:val="000000"/>
          <w:kern w:val="32"/>
          <w:sz w:val="28"/>
          <w:szCs w:val="32"/>
          <w:lang w:bidi="ar-SA"/>
        </w:rPr>
        <w:t>Isaiah</w:t>
      </w:r>
    </w:p>
    <w:p w:rsidR="00091327" w:rsidRPr="00091327" w:rsidRDefault="00091327" w:rsidP="00091327">
      <w:pPr>
        <w:spacing w:line="240" w:lineRule="auto"/>
        <w:rPr>
          <w:rFonts w:eastAsia="Calibri" w:cs="Calibri"/>
          <w:b/>
          <w:bCs/>
          <w:color w:val="000000"/>
          <w:kern w:val="32"/>
          <w:sz w:val="28"/>
          <w:szCs w:val="32"/>
          <w:lang w:bidi="ar-SA"/>
        </w:rPr>
      </w:pPr>
      <w:r w:rsidRPr="00091327">
        <w:rPr>
          <w:rFonts w:eastAsia="Calibri" w:cs="Calibri"/>
          <w:b/>
          <w:bCs/>
          <w:color w:val="000000"/>
          <w:kern w:val="32"/>
          <w:sz w:val="28"/>
          <w:szCs w:val="32"/>
          <w:lang w:bidi="ar-SA"/>
        </w:rPr>
        <w:t>_______________________________________________________</w:t>
      </w:r>
    </w:p>
    <w:p w:rsidR="00445163" w:rsidRPr="00091327" w:rsidRDefault="00D9364B" w:rsidP="00445163">
      <w:pPr>
        <w:spacing w:after="0" w:line="240" w:lineRule="auto"/>
        <w:rPr>
          <w:sz w:val="24"/>
          <w:szCs w:val="24"/>
        </w:rPr>
      </w:pPr>
      <w:r w:rsidRPr="00091327">
        <w:rPr>
          <w:sz w:val="24"/>
          <w:szCs w:val="24"/>
        </w:rPr>
        <w:t>Think of</w:t>
      </w:r>
      <w:r w:rsidR="00445163" w:rsidRPr="00091327">
        <w:rPr>
          <w:sz w:val="24"/>
          <w:szCs w:val="24"/>
        </w:rPr>
        <w:t xml:space="preserve"> a couple </w:t>
      </w:r>
      <w:r w:rsidRPr="00091327">
        <w:rPr>
          <w:sz w:val="24"/>
          <w:szCs w:val="24"/>
        </w:rPr>
        <w:t>who’s</w:t>
      </w:r>
      <w:r w:rsidR="00445163" w:rsidRPr="00091327">
        <w:rPr>
          <w:sz w:val="24"/>
          <w:szCs w:val="24"/>
        </w:rPr>
        <w:t xml:space="preserve"> been married for years, but whose relationship is now on the brink. </w:t>
      </w:r>
      <w:r w:rsidRPr="00091327">
        <w:rPr>
          <w:sz w:val="24"/>
          <w:szCs w:val="24"/>
        </w:rPr>
        <w:t xml:space="preserve">Things are </w:t>
      </w:r>
      <w:r w:rsidR="00445163" w:rsidRPr="00091327">
        <w:rPr>
          <w:sz w:val="24"/>
          <w:szCs w:val="24"/>
        </w:rPr>
        <w:t>complicated, confusing, and difficult</w:t>
      </w:r>
      <w:r w:rsidRPr="00091327">
        <w:rPr>
          <w:sz w:val="24"/>
          <w:szCs w:val="24"/>
        </w:rPr>
        <w:t xml:space="preserve">; </w:t>
      </w:r>
      <w:proofErr w:type="gramStart"/>
      <w:r w:rsidRPr="00091327">
        <w:rPr>
          <w:sz w:val="24"/>
          <w:szCs w:val="24"/>
        </w:rPr>
        <w:t>there’s</w:t>
      </w:r>
      <w:proofErr w:type="gramEnd"/>
      <w:r w:rsidRPr="00091327">
        <w:rPr>
          <w:sz w:val="24"/>
          <w:szCs w:val="24"/>
        </w:rPr>
        <w:t xml:space="preserve"> been </w:t>
      </w:r>
      <w:r w:rsidR="00445163" w:rsidRPr="00091327">
        <w:rPr>
          <w:sz w:val="24"/>
          <w:szCs w:val="24"/>
        </w:rPr>
        <w:t xml:space="preserve">years of hurt, insults, and broken promises. </w:t>
      </w:r>
    </w:p>
    <w:p w:rsidR="00445163" w:rsidRPr="00091327" w:rsidRDefault="00D9364B" w:rsidP="00445163">
      <w:pPr>
        <w:pStyle w:val="ListParagraph"/>
        <w:numPr>
          <w:ilvl w:val="0"/>
          <w:numId w:val="2"/>
        </w:numPr>
        <w:spacing w:after="0" w:line="240" w:lineRule="auto"/>
        <w:rPr>
          <w:sz w:val="24"/>
          <w:szCs w:val="24"/>
        </w:rPr>
      </w:pPr>
      <w:r w:rsidRPr="00091327">
        <w:rPr>
          <w:sz w:val="24"/>
          <w:szCs w:val="24"/>
        </w:rPr>
        <w:t xml:space="preserve">What once seemed to be </w:t>
      </w:r>
      <w:r w:rsidRPr="00091327">
        <w:rPr>
          <w:i/>
          <w:sz w:val="24"/>
          <w:szCs w:val="24"/>
        </w:rPr>
        <w:t xml:space="preserve">the </w:t>
      </w:r>
      <w:r w:rsidRPr="00091327">
        <w:rPr>
          <w:sz w:val="24"/>
          <w:szCs w:val="24"/>
        </w:rPr>
        <w:t>problem</w:t>
      </w:r>
      <w:r w:rsidR="00445163" w:rsidRPr="00091327">
        <w:rPr>
          <w:sz w:val="24"/>
          <w:szCs w:val="24"/>
        </w:rPr>
        <w:t xml:space="preserve"> turns out </w:t>
      </w:r>
      <w:r w:rsidR="00CB7D3D">
        <w:rPr>
          <w:sz w:val="24"/>
          <w:szCs w:val="24"/>
        </w:rPr>
        <w:t>as just</w:t>
      </w:r>
      <w:r w:rsidR="00445163" w:rsidRPr="00091327">
        <w:rPr>
          <w:sz w:val="24"/>
          <w:szCs w:val="24"/>
        </w:rPr>
        <w:t xml:space="preserve"> a symptom of a deeper problem.</w:t>
      </w:r>
    </w:p>
    <w:p w:rsidR="00445163" w:rsidRPr="00091327" w:rsidRDefault="00445163" w:rsidP="00445163">
      <w:pPr>
        <w:pStyle w:val="ListParagraph"/>
        <w:numPr>
          <w:ilvl w:val="0"/>
          <w:numId w:val="2"/>
        </w:numPr>
        <w:spacing w:after="0" w:line="240" w:lineRule="auto"/>
        <w:rPr>
          <w:sz w:val="24"/>
          <w:szCs w:val="24"/>
        </w:rPr>
      </w:pPr>
      <w:r w:rsidRPr="00091327">
        <w:rPr>
          <w:sz w:val="24"/>
          <w:szCs w:val="24"/>
        </w:rPr>
        <w:t xml:space="preserve">That deeper problem turns out to be one of </w:t>
      </w:r>
      <w:r w:rsidR="00BD21E2" w:rsidRPr="00091327">
        <w:rPr>
          <w:sz w:val="24"/>
          <w:szCs w:val="24"/>
        </w:rPr>
        <w:t>many</w:t>
      </w:r>
      <w:r w:rsidRPr="00091327">
        <w:rPr>
          <w:sz w:val="24"/>
          <w:szCs w:val="24"/>
        </w:rPr>
        <w:t xml:space="preserve"> problems.</w:t>
      </w:r>
    </w:p>
    <w:p w:rsidR="00445163" w:rsidRPr="00091327" w:rsidRDefault="00445163" w:rsidP="00445163">
      <w:pPr>
        <w:pStyle w:val="ListParagraph"/>
        <w:numPr>
          <w:ilvl w:val="0"/>
          <w:numId w:val="2"/>
        </w:numPr>
        <w:spacing w:after="0" w:line="240" w:lineRule="auto"/>
        <w:rPr>
          <w:sz w:val="24"/>
          <w:szCs w:val="24"/>
        </w:rPr>
      </w:pPr>
      <w:r w:rsidRPr="00091327">
        <w:rPr>
          <w:sz w:val="24"/>
          <w:szCs w:val="24"/>
        </w:rPr>
        <w:t xml:space="preserve">There’s been lots of sin; lots of </w:t>
      </w:r>
      <w:r w:rsidR="00D9364B" w:rsidRPr="00091327">
        <w:rPr>
          <w:sz w:val="24"/>
          <w:szCs w:val="24"/>
        </w:rPr>
        <w:t>pride</w:t>
      </w:r>
      <w:r w:rsidRPr="00091327">
        <w:rPr>
          <w:sz w:val="24"/>
          <w:szCs w:val="24"/>
        </w:rPr>
        <w:t>; lots of damage.</w:t>
      </w:r>
    </w:p>
    <w:p w:rsidR="00445163" w:rsidRPr="00091327" w:rsidRDefault="00BD21E2" w:rsidP="00445163">
      <w:pPr>
        <w:pStyle w:val="ListParagraph"/>
        <w:numPr>
          <w:ilvl w:val="0"/>
          <w:numId w:val="2"/>
        </w:numPr>
        <w:spacing w:after="0" w:line="240" w:lineRule="auto"/>
        <w:rPr>
          <w:sz w:val="24"/>
          <w:szCs w:val="24"/>
        </w:rPr>
      </w:pPr>
      <w:r w:rsidRPr="00091327">
        <w:rPr>
          <w:sz w:val="24"/>
          <w:szCs w:val="24"/>
        </w:rPr>
        <w:t>A</w:t>
      </w:r>
      <w:r w:rsidR="00445163" w:rsidRPr="00091327">
        <w:rPr>
          <w:sz w:val="24"/>
          <w:szCs w:val="24"/>
        </w:rPr>
        <w:t>pologies are not believed because trust has been broken. It’s all pretty rough.</w:t>
      </w:r>
    </w:p>
    <w:p w:rsidR="00445163" w:rsidRPr="00091327" w:rsidRDefault="00D9364B" w:rsidP="00445163">
      <w:pPr>
        <w:spacing w:after="0" w:line="240" w:lineRule="auto"/>
        <w:rPr>
          <w:sz w:val="24"/>
          <w:szCs w:val="24"/>
        </w:rPr>
      </w:pPr>
      <w:r w:rsidRPr="00091327">
        <w:rPr>
          <w:sz w:val="24"/>
          <w:szCs w:val="24"/>
        </w:rPr>
        <w:t>And the path forward is to look in</w:t>
      </w:r>
      <w:r w:rsidR="00445163" w:rsidRPr="00091327">
        <w:rPr>
          <w:sz w:val="24"/>
          <w:szCs w:val="24"/>
        </w:rPr>
        <w:t xml:space="preserve"> two directions</w:t>
      </w:r>
      <w:r w:rsidRPr="00091327">
        <w:rPr>
          <w:sz w:val="24"/>
          <w:szCs w:val="24"/>
        </w:rPr>
        <w:t xml:space="preserve"> simultaneously</w:t>
      </w:r>
      <w:r w:rsidR="00445163" w:rsidRPr="00091327">
        <w:rPr>
          <w:sz w:val="24"/>
          <w:szCs w:val="24"/>
        </w:rPr>
        <w:t xml:space="preserve">: backwards and forwards. The couple must look back to their marriage vows, and what they originally promised to one another. And they must look forward with hope to what reconciliation might </w:t>
      </w:r>
      <w:r w:rsidR="00BD21E2" w:rsidRPr="00091327">
        <w:rPr>
          <w:sz w:val="24"/>
          <w:szCs w:val="24"/>
        </w:rPr>
        <w:t>be</w:t>
      </w:r>
      <w:r w:rsidR="00445163" w:rsidRPr="00091327">
        <w:rPr>
          <w:sz w:val="24"/>
          <w:szCs w:val="24"/>
        </w:rPr>
        <w:t xml:space="preserve"> like.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INTRODUCING OLD TESTAMENT PROPHECY</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The analogy isn’t perfect, but reading the Old Testament prophets is a bit like jumping into such a counseling scenario mid-stream.  </w:t>
      </w:r>
    </w:p>
    <w:p w:rsidR="00445163" w:rsidRPr="00091327" w:rsidRDefault="00445163" w:rsidP="00445163">
      <w:pPr>
        <w:pStyle w:val="ListParagraph"/>
        <w:numPr>
          <w:ilvl w:val="0"/>
          <w:numId w:val="3"/>
        </w:numPr>
        <w:spacing w:after="0" w:line="240" w:lineRule="auto"/>
        <w:rPr>
          <w:sz w:val="24"/>
          <w:szCs w:val="24"/>
        </w:rPr>
      </w:pPr>
      <w:r w:rsidRPr="00091327">
        <w:rPr>
          <w:sz w:val="24"/>
          <w:szCs w:val="24"/>
        </w:rPr>
        <w:t xml:space="preserve">Like a counseling situation, there are </w:t>
      </w:r>
      <w:r w:rsidR="00D9364B" w:rsidRPr="00091327">
        <w:rPr>
          <w:sz w:val="24"/>
          <w:szCs w:val="24"/>
        </w:rPr>
        <w:t>many</w:t>
      </w:r>
      <w:r w:rsidRPr="00091327">
        <w:rPr>
          <w:sz w:val="24"/>
          <w:szCs w:val="24"/>
        </w:rPr>
        <w:t xml:space="preserve"> overlapping stories which seem to get tangled together. </w:t>
      </w:r>
    </w:p>
    <w:p w:rsidR="00445163" w:rsidRPr="00091327" w:rsidRDefault="00445163" w:rsidP="00445163">
      <w:pPr>
        <w:pStyle w:val="ListParagraph"/>
        <w:numPr>
          <w:ilvl w:val="0"/>
          <w:numId w:val="3"/>
        </w:numPr>
        <w:spacing w:after="0" w:line="240" w:lineRule="auto"/>
        <w:rPr>
          <w:sz w:val="24"/>
          <w:szCs w:val="24"/>
        </w:rPr>
      </w:pPr>
      <w:r w:rsidRPr="00091327">
        <w:rPr>
          <w:sz w:val="24"/>
          <w:szCs w:val="24"/>
        </w:rPr>
        <w:t xml:space="preserve">Like a counseling situation, you can jump from one situation to the next quickly, as one idea calls another idea to mind. </w:t>
      </w:r>
    </w:p>
    <w:p w:rsidR="00445163" w:rsidRPr="00091327" w:rsidRDefault="00445163" w:rsidP="00445163">
      <w:pPr>
        <w:pStyle w:val="ListParagraph"/>
        <w:numPr>
          <w:ilvl w:val="0"/>
          <w:numId w:val="3"/>
        </w:numPr>
        <w:spacing w:after="0" w:line="240" w:lineRule="auto"/>
        <w:rPr>
          <w:sz w:val="24"/>
          <w:szCs w:val="24"/>
        </w:rPr>
      </w:pPr>
      <w:r w:rsidRPr="00091327">
        <w:rPr>
          <w:sz w:val="24"/>
          <w:szCs w:val="24"/>
        </w:rPr>
        <w:t>Like a counseling situation, moods change quickly, from hot to cold, tenderness to scorn, and back again.</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In fact, God uses this analogy of a broken marriage throughout the prophets to descri</w:t>
      </w:r>
      <w:r w:rsidR="00B0444E" w:rsidRPr="00091327">
        <w:rPr>
          <w:sz w:val="24"/>
          <w:szCs w:val="24"/>
        </w:rPr>
        <w:t xml:space="preserve">be his relationship with </w:t>
      </w:r>
      <w:smartTag w:uri="urn:schemas-microsoft-com:office:smarttags" w:element="country-region">
        <w:smartTag w:uri="urn:schemas-microsoft-com:office:smarttags" w:element="place">
          <w:r w:rsidR="00B0444E" w:rsidRPr="00091327">
            <w:rPr>
              <w:sz w:val="24"/>
              <w:szCs w:val="24"/>
            </w:rPr>
            <w:t>Israel</w:t>
          </w:r>
        </w:smartTag>
      </w:smartTag>
      <w:r w:rsidR="00B0444E" w:rsidRPr="00091327">
        <w:rPr>
          <w:sz w:val="24"/>
          <w:szCs w:val="24"/>
        </w:rPr>
        <w:t xml:space="preserve"> (</w:t>
      </w:r>
      <w:proofErr w:type="spellStart"/>
      <w:r w:rsidR="00B0444E" w:rsidRPr="00091327">
        <w:rPr>
          <w:sz w:val="24"/>
          <w:szCs w:val="24"/>
        </w:rPr>
        <w:t>Jer</w:t>
      </w:r>
      <w:proofErr w:type="spellEnd"/>
      <w:r w:rsidR="00B0444E" w:rsidRPr="00091327">
        <w:rPr>
          <w:sz w:val="24"/>
          <w:szCs w:val="24"/>
        </w:rPr>
        <w:t xml:space="preserve"> 2:32, Is 50:1)</w:t>
      </w:r>
    </w:p>
    <w:p w:rsidR="00445163" w:rsidRPr="00091327" w:rsidRDefault="00445163" w:rsidP="00445163">
      <w:pPr>
        <w:spacing w:after="0" w:line="240" w:lineRule="auto"/>
        <w:rPr>
          <w:sz w:val="24"/>
          <w:szCs w:val="24"/>
        </w:rPr>
      </w:pPr>
    </w:p>
    <w:p w:rsidR="00445163" w:rsidRPr="00091327" w:rsidRDefault="001E0A0B" w:rsidP="00445163">
      <w:pPr>
        <w:spacing w:after="0" w:line="240" w:lineRule="auto"/>
        <w:rPr>
          <w:sz w:val="24"/>
          <w:szCs w:val="24"/>
        </w:rPr>
      </w:pPr>
      <w:r w:rsidRPr="00091327">
        <w:rPr>
          <w:sz w:val="24"/>
          <w:szCs w:val="24"/>
        </w:rPr>
        <w:t>S</w:t>
      </w:r>
      <w:r w:rsidR="00445163" w:rsidRPr="00091327">
        <w:rPr>
          <w:sz w:val="24"/>
          <w:szCs w:val="24"/>
        </w:rPr>
        <w:t xml:space="preserve">o far </w:t>
      </w:r>
      <w:r w:rsidRPr="00091327">
        <w:rPr>
          <w:sz w:val="24"/>
          <w:szCs w:val="24"/>
        </w:rPr>
        <w:t xml:space="preserve">in this class, </w:t>
      </w:r>
      <w:r w:rsidR="00445163" w:rsidRPr="00091327">
        <w:rPr>
          <w:sz w:val="24"/>
          <w:szCs w:val="24"/>
        </w:rPr>
        <w:t xml:space="preserve">we’ve </w:t>
      </w:r>
      <w:r w:rsidRPr="00091327">
        <w:rPr>
          <w:sz w:val="24"/>
          <w:szCs w:val="24"/>
        </w:rPr>
        <w:t>studied</w:t>
      </w:r>
      <w:r w:rsidR="00445163" w:rsidRPr="00091327">
        <w:rPr>
          <w:sz w:val="24"/>
          <w:szCs w:val="24"/>
        </w:rPr>
        <w:t xml:space="preserve"> the Pentateuch, the pre-exilic histories, and the wisdom literature.  Today we enter the prophets. The prophetic books began in the middle of the eight century BC and </w:t>
      </w:r>
      <w:r w:rsidR="00D9364B" w:rsidRPr="00091327">
        <w:rPr>
          <w:sz w:val="24"/>
          <w:szCs w:val="24"/>
        </w:rPr>
        <w:t>end</w:t>
      </w:r>
      <w:r w:rsidR="00445163" w:rsidRPr="00091327">
        <w:rPr>
          <w:sz w:val="24"/>
          <w:szCs w:val="24"/>
        </w:rPr>
        <w:t xml:space="preserve"> some 300 years later. </w:t>
      </w:r>
      <w:r w:rsidR="00D9364B" w:rsidRPr="00091327">
        <w:rPr>
          <w:sz w:val="24"/>
          <w:szCs w:val="24"/>
        </w:rPr>
        <w:t>As I mentioned earlier, the prophets begin</w:t>
      </w:r>
      <w:r w:rsidR="00445163" w:rsidRPr="00091327">
        <w:rPr>
          <w:sz w:val="24"/>
          <w:szCs w:val="24"/>
        </w:rPr>
        <w:t xml:space="preserve"> by looking backward. </w:t>
      </w:r>
      <w:r w:rsidRPr="00091327">
        <w:rPr>
          <w:sz w:val="24"/>
          <w:szCs w:val="24"/>
        </w:rPr>
        <w:t xml:space="preserve">They compare </w:t>
      </w:r>
      <w:r w:rsidR="00445163" w:rsidRPr="00091327">
        <w:rPr>
          <w:sz w:val="24"/>
          <w:szCs w:val="24"/>
        </w:rPr>
        <w:t>God’s covenant as it’s given in the Pentateuch—especially Deuteronomy</w:t>
      </w:r>
      <w:r w:rsidRPr="00091327">
        <w:rPr>
          <w:sz w:val="24"/>
          <w:szCs w:val="24"/>
        </w:rPr>
        <w:t xml:space="preserve">—with </w:t>
      </w:r>
      <w:smartTag w:uri="urn:schemas-microsoft-com:office:smarttags" w:element="country-region">
        <w:smartTag w:uri="urn:schemas-microsoft-com:office:smarttags" w:element="place">
          <w:r w:rsidRPr="00091327">
            <w:rPr>
              <w:sz w:val="24"/>
              <w:szCs w:val="24"/>
            </w:rPr>
            <w:t>Israel</w:t>
          </w:r>
        </w:smartTag>
      </w:smartTag>
      <w:r w:rsidRPr="00091327">
        <w:rPr>
          <w:sz w:val="24"/>
          <w:szCs w:val="24"/>
        </w:rPr>
        <w:t>’s real history</w:t>
      </w:r>
      <w:r w:rsidR="00445163" w:rsidRPr="00091327">
        <w:rPr>
          <w:sz w:val="24"/>
          <w:szCs w:val="24"/>
        </w:rPr>
        <w:t xml:space="preserve">. </w:t>
      </w:r>
      <w:r w:rsidRPr="00091327">
        <w:rPr>
          <w:sz w:val="24"/>
          <w:szCs w:val="24"/>
        </w:rPr>
        <w:t>And they</w:t>
      </w:r>
      <w:r w:rsidR="00445163" w:rsidRPr="00091327">
        <w:rPr>
          <w:sz w:val="24"/>
          <w:szCs w:val="24"/>
        </w:rPr>
        <w:t xml:space="preserve"> </w:t>
      </w:r>
      <w:r w:rsidR="00D9364B" w:rsidRPr="00091327">
        <w:rPr>
          <w:sz w:val="24"/>
          <w:szCs w:val="24"/>
        </w:rPr>
        <w:t>say</w:t>
      </w:r>
      <w:r w:rsidR="00445163" w:rsidRPr="00091327">
        <w:rPr>
          <w:sz w:val="24"/>
          <w:szCs w:val="24"/>
        </w:rPr>
        <w:t xml:space="preserve">, “You’ve broken the covenant! </w:t>
      </w:r>
      <w:r w:rsidR="00D9364B" w:rsidRPr="00091327">
        <w:rPr>
          <w:sz w:val="24"/>
          <w:szCs w:val="24"/>
        </w:rPr>
        <w:t>Y</w:t>
      </w:r>
      <w:r w:rsidR="00445163" w:rsidRPr="00091327">
        <w:rPr>
          <w:sz w:val="24"/>
          <w:szCs w:val="24"/>
        </w:rPr>
        <w:t>ou’ve been unfa</w:t>
      </w:r>
      <w:r w:rsidR="00D9364B" w:rsidRPr="00091327">
        <w:rPr>
          <w:sz w:val="24"/>
          <w:szCs w:val="24"/>
        </w:rPr>
        <w:t>ithful—to God!”</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People often think of “prophecy” as concerned with </w:t>
      </w:r>
      <w:r w:rsidRPr="00091327">
        <w:rPr>
          <w:i/>
          <w:sz w:val="24"/>
          <w:szCs w:val="24"/>
        </w:rPr>
        <w:t>fore</w:t>
      </w:r>
      <w:r w:rsidRPr="00091327">
        <w:rPr>
          <w:sz w:val="24"/>
          <w:szCs w:val="24"/>
        </w:rPr>
        <w:t xml:space="preserve">telling the future. Actually, prophesy begins with </w:t>
      </w:r>
      <w:proofErr w:type="spellStart"/>
      <w:r w:rsidRPr="00091327">
        <w:rPr>
          <w:i/>
          <w:sz w:val="24"/>
          <w:szCs w:val="24"/>
        </w:rPr>
        <w:t>forth</w:t>
      </w:r>
      <w:r w:rsidRPr="00091327">
        <w:rPr>
          <w:sz w:val="24"/>
          <w:szCs w:val="24"/>
        </w:rPr>
        <w:t>telling</w:t>
      </w:r>
      <w:proofErr w:type="spellEnd"/>
      <w:r w:rsidRPr="00091327">
        <w:rPr>
          <w:sz w:val="24"/>
          <w:szCs w:val="24"/>
        </w:rPr>
        <w:t xml:space="preserve">—being forthright about the present in light of what was promised or warned in the past.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But then the prophets</w:t>
      </w:r>
      <w:r w:rsidR="001E0A0B" w:rsidRPr="00091327">
        <w:rPr>
          <w:sz w:val="24"/>
          <w:szCs w:val="24"/>
        </w:rPr>
        <w:t xml:space="preserve"> do</w:t>
      </w:r>
      <w:r w:rsidRPr="00091327">
        <w:rPr>
          <w:sz w:val="24"/>
          <w:szCs w:val="24"/>
        </w:rPr>
        <w:t xml:space="preserve"> turn to </w:t>
      </w:r>
      <w:r w:rsidRPr="00091327">
        <w:rPr>
          <w:i/>
          <w:sz w:val="24"/>
          <w:szCs w:val="24"/>
        </w:rPr>
        <w:t>foretelling</w:t>
      </w:r>
      <w:r w:rsidRPr="00091327">
        <w:rPr>
          <w:sz w:val="24"/>
          <w:szCs w:val="24"/>
        </w:rPr>
        <w:t xml:space="preserve">. They look forward, and promise one of two things: salvation or judgment. Keep in </w:t>
      </w:r>
      <w:proofErr w:type="gramStart"/>
      <w:r w:rsidRPr="00091327">
        <w:rPr>
          <w:sz w:val="24"/>
          <w:szCs w:val="24"/>
        </w:rPr>
        <w:t>mind,</w:t>
      </w:r>
      <w:proofErr w:type="gramEnd"/>
      <w:r w:rsidRPr="00091327">
        <w:rPr>
          <w:sz w:val="24"/>
          <w:szCs w:val="24"/>
        </w:rPr>
        <w:t xml:space="preserve"> even the promises of judgment are implicit calls to repentance, which would in fact turn away God’s judgment. </w:t>
      </w:r>
    </w:p>
    <w:p w:rsidR="00445163" w:rsidRPr="00091327" w:rsidRDefault="00445163" w:rsidP="00445163">
      <w:pPr>
        <w:spacing w:after="0" w:line="240" w:lineRule="auto"/>
        <w:rPr>
          <w:sz w:val="24"/>
          <w:szCs w:val="24"/>
        </w:rPr>
      </w:pPr>
    </w:p>
    <w:p w:rsidR="00445163" w:rsidRPr="00091327" w:rsidRDefault="007F41ED" w:rsidP="00445163">
      <w:pPr>
        <w:spacing w:after="0" w:line="240" w:lineRule="auto"/>
        <w:rPr>
          <w:sz w:val="24"/>
          <w:szCs w:val="24"/>
        </w:rPr>
      </w:pPr>
      <w:r w:rsidRPr="00091327">
        <w:rPr>
          <w:sz w:val="24"/>
          <w:szCs w:val="24"/>
        </w:rPr>
        <w:t xml:space="preserve">One thing that can make </w:t>
      </w:r>
      <w:r w:rsidR="0093309D" w:rsidRPr="00091327">
        <w:rPr>
          <w:sz w:val="24"/>
          <w:szCs w:val="24"/>
        </w:rPr>
        <w:t>them</w:t>
      </w:r>
      <w:r w:rsidR="00445163" w:rsidRPr="00091327">
        <w:rPr>
          <w:sz w:val="24"/>
          <w:szCs w:val="24"/>
        </w:rPr>
        <w:t xml:space="preserve"> d</w:t>
      </w:r>
      <w:r w:rsidRPr="00091327">
        <w:rPr>
          <w:sz w:val="24"/>
          <w:szCs w:val="24"/>
        </w:rPr>
        <w:t>ifficult to read is a complexity of</w:t>
      </w:r>
      <w:r w:rsidR="00445163" w:rsidRPr="00091327">
        <w:rPr>
          <w:sz w:val="24"/>
          <w:szCs w:val="24"/>
        </w:rPr>
        <w:t xml:space="preserve"> time horizons. When they make predictions about the future, those predictions can have multiple fulfillments, such as Isaiah’s promise in Isaiah 7 that the virgin or unmarried woman would be with child. That seemed to have a short term fulfillment, with Isaiah’s </w:t>
      </w:r>
      <w:r w:rsidR="00445163" w:rsidRPr="00091327">
        <w:rPr>
          <w:sz w:val="24"/>
          <w:szCs w:val="24"/>
        </w:rPr>
        <w:lastRenderedPageBreak/>
        <w:t>then-virgin fiancée eventually giving birth (not as a virgin, of course) as well as a long-term fulfillment in Mary. The prophets have a telescopic view of history: everything looks like it’s up close</w:t>
      </w:r>
      <w:r w:rsidR="0093309D" w:rsidRPr="00091327">
        <w:rPr>
          <w:rStyle w:val="FootnoteReference"/>
          <w:sz w:val="24"/>
          <w:szCs w:val="24"/>
        </w:rPr>
        <w:footnoteReference w:id="1"/>
      </w:r>
      <w:r w:rsidR="00445163" w:rsidRPr="00091327">
        <w:rPr>
          <w:sz w:val="24"/>
          <w:szCs w:val="24"/>
        </w:rPr>
        <w:t xml:space="preserv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So let me give you a few tips for interpreting Old Testament prophecy, </w:t>
      </w:r>
      <w:r w:rsidRPr="00091327">
        <w:rPr>
          <w:i/>
          <w:sz w:val="24"/>
          <w:szCs w:val="24"/>
        </w:rPr>
        <w:t>in your handout</w:t>
      </w:r>
      <w:r w:rsidRPr="00091327">
        <w:rPr>
          <w:sz w:val="24"/>
          <w:szCs w:val="24"/>
        </w:rPr>
        <w:t>:</w:t>
      </w:r>
    </w:p>
    <w:p w:rsidR="00445163" w:rsidRPr="00091327" w:rsidRDefault="00445163" w:rsidP="00445163">
      <w:pPr>
        <w:numPr>
          <w:ilvl w:val="2"/>
          <w:numId w:val="5"/>
        </w:numPr>
        <w:spacing w:after="0" w:line="240" w:lineRule="auto"/>
        <w:rPr>
          <w:sz w:val="24"/>
          <w:szCs w:val="24"/>
        </w:rPr>
      </w:pPr>
      <w:r w:rsidRPr="00091327">
        <w:rPr>
          <w:sz w:val="24"/>
          <w:szCs w:val="24"/>
        </w:rPr>
        <w:t>Discern the immediate context – the structure and flow of the book.</w:t>
      </w:r>
    </w:p>
    <w:p w:rsidR="00445163" w:rsidRPr="00091327" w:rsidRDefault="00445163" w:rsidP="00445163">
      <w:pPr>
        <w:numPr>
          <w:ilvl w:val="2"/>
          <w:numId w:val="5"/>
        </w:numPr>
        <w:spacing w:after="0" w:line="240" w:lineRule="auto"/>
        <w:rPr>
          <w:sz w:val="24"/>
          <w:szCs w:val="24"/>
        </w:rPr>
      </w:pPr>
      <w:r w:rsidRPr="00091327">
        <w:rPr>
          <w:sz w:val="24"/>
          <w:szCs w:val="24"/>
        </w:rPr>
        <w:t>Discern the kind of oracle employed (judgment, salvation, or something else).</w:t>
      </w:r>
    </w:p>
    <w:p w:rsidR="00445163" w:rsidRPr="00091327" w:rsidRDefault="00445163" w:rsidP="00445163">
      <w:pPr>
        <w:numPr>
          <w:ilvl w:val="2"/>
          <w:numId w:val="5"/>
        </w:numPr>
        <w:spacing w:after="0" w:line="240" w:lineRule="auto"/>
        <w:rPr>
          <w:sz w:val="24"/>
          <w:szCs w:val="24"/>
        </w:rPr>
      </w:pPr>
      <w:r w:rsidRPr="00091327">
        <w:rPr>
          <w:sz w:val="24"/>
          <w:szCs w:val="24"/>
        </w:rPr>
        <w:t xml:space="preserve">Study the balance between the historical (forth-telling) and the predictive (foretelling).  </w:t>
      </w:r>
    </w:p>
    <w:p w:rsidR="0093309D" w:rsidRPr="00091327" w:rsidRDefault="00445163" w:rsidP="00445163">
      <w:pPr>
        <w:numPr>
          <w:ilvl w:val="2"/>
          <w:numId w:val="5"/>
        </w:numPr>
        <w:spacing w:after="0" w:line="240" w:lineRule="auto"/>
        <w:rPr>
          <w:sz w:val="24"/>
          <w:szCs w:val="24"/>
        </w:rPr>
      </w:pPr>
      <w:r w:rsidRPr="00091327">
        <w:rPr>
          <w:sz w:val="24"/>
          <w:szCs w:val="24"/>
        </w:rPr>
        <w:t>Determine what kind of language is being used (P</w:t>
      </w:r>
      <w:r w:rsidR="0093309D" w:rsidRPr="00091327">
        <w:rPr>
          <w:sz w:val="24"/>
          <w:szCs w:val="24"/>
        </w:rPr>
        <w:t>oetic? Disputation? Narrative?)</w:t>
      </w:r>
    </w:p>
    <w:p w:rsidR="00445163" w:rsidRPr="00091327" w:rsidRDefault="00445163" w:rsidP="00445163">
      <w:pPr>
        <w:numPr>
          <w:ilvl w:val="2"/>
          <w:numId w:val="5"/>
        </w:numPr>
        <w:spacing w:after="0" w:line="240" w:lineRule="auto"/>
        <w:rPr>
          <w:sz w:val="24"/>
          <w:szCs w:val="24"/>
        </w:rPr>
      </w:pPr>
      <w:r w:rsidRPr="00091327">
        <w:rPr>
          <w:sz w:val="24"/>
          <w:szCs w:val="24"/>
        </w:rPr>
        <w:t xml:space="preserve">Place these texts in their overall place in redemptive-history. </w:t>
      </w:r>
      <w:r w:rsidR="0093309D" w:rsidRPr="00091327">
        <w:rPr>
          <w:sz w:val="24"/>
          <w:szCs w:val="24"/>
        </w:rPr>
        <w:t xml:space="preserve"> B</w:t>
      </w:r>
      <w:r w:rsidRPr="00091327">
        <w:rPr>
          <w:sz w:val="24"/>
          <w:szCs w:val="24"/>
        </w:rPr>
        <w:t xml:space="preserve">e careful not to make wrong associations between </w:t>
      </w:r>
      <w:smartTag w:uri="urn:schemas-microsoft-com:office:smarttags" w:element="country-region">
        <w:smartTag w:uri="urn:schemas-microsoft-com:office:smarttags" w:element="place">
          <w:r w:rsidRPr="00091327">
            <w:rPr>
              <w:sz w:val="24"/>
              <w:szCs w:val="24"/>
            </w:rPr>
            <w:t>Israel</w:t>
          </w:r>
        </w:smartTag>
      </w:smartTag>
      <w:r w:rsidRPr="00091327">
        <w:rPr>
          <w:sz w:val="24"/>
          <w:szCs w:val="24"/>
        </w:rPr>
        <w:t xml:space="preserve"> and your nation or church.</w:t>
      </w:r>
    </w:p>
    <w:p w:rsidR="00445163" w:rsidRPr="00091327" w:rsidRDefault="00445163" w:rsidP="00445163">
      <w:pPr>
        <w:numPr>
          <w:ilvl w:val="2"/>
          <w:numId w:val="5"/>
        </w:numPr>
        <w:spacing w:after="0" w:line="240" w:lineRule="auto"/>
        <w:rPr>
          <w:sz w:val="24"/>
          <w:szCs w:val="24"/>
        </w:rPr>
      </w:pPr>
      <w:r w:rsidRPr="00091327">
        <w:rPr>
          <w:sz w:val="24"/>
          <w:szCs w:val="24"/>
        </w:rPr>
        <w:t xml:space="preserve">Be alert for certain </w:t>
      </w:r>
      <w:r w:rsidR="007F41ED" w:rsidRPr="00091327">
        <w:rPr>
          <w:sz w:val="24"/>
          <w:szCs w:val="24"/>
        </w:rPr>
        <w:t>recurring</w:t>
      </w:r>
      <w:r w:rsidRPr="00091327">
        <w:rPr>
          <w:sz w:val="24"/>
          <w:szCs w:val="24"/>
        </w:rPr>
        <w:t xml:space="preserve"> and sweeping themes, especially those which bear on the relationships between the</w:t>
      </w:r>
      <w:r w:rsidR="0093309D" w:rsidRPr="00091327">
        <w:rPr>
          <w:sz w:val="24"/>
          <w:szCs w:val="24"/>
        </w:rPr>
        <w:t xml:space="preserve"> testaments</w:t>
      </w:r>
      <w:r w:rsidRPr="00091327">
        <w:rPr>
          <w:sz w:val="24"/>
          <w:szCs w:val="24"/>
        </w:rPr>
        <w:t>.</w:t>
      </w:r>
    </w:p>
    <w:p w:rsidR="00445163" w:rsidRPr="00091327" w:rsidRDefault="00445163" w:rsidP="00445163">
      <w:pPr>
        <w:numPr>
          <w:ilvl w:val="2"/>
          <w:numId w:val="5"/>
        </w:numPr>
        <w:spacing w:after="0" w:line="240" w:lineRule="auto"/>
        <w:rPr>
          <w:sz w:val="24"/>
          <w:szCs w:val="24"/>
        </w:rPr>
      </w:pPr>
      <w:r w:rsidRPr="00091327">
        <w:rPr>
          <w:sz w:val="24"/>
          <w:szCs w:val="24"/>
        </w:rPr>
        <w:t>Consider how the New Testament authors employ your passage, or at least your book.</w:t>
      </w:r>
    </w:p>
    <w:p w:rsidR="00445163" w:rsidRDefault="00445163" w:rsidP="00445163">
      <w:pPr>
        <w:spacing w:after="0" w:line="240" w:lineRule="auto"/>
        <w:rPr>
          <w:sz w:val="24"/>
          <w:szCs w:val="24"/>
        </w:rPr>
      </w:pPr>
    </w:p>
    <w:p w:rsidR="00CB7D3D" w:rsidRPr="00CB7D3D" w:rsidRDefault="00CB7D3D" w:rsidP="00445163">
      <w:pPr>
        <w:spacing w:after="0" w:line="240" w:lineRule="auto"/>
        <w:rPr>
          <w:b/>
          <w:i/>
          <w:sz w:val="24"/>
          <w:szCs w:val="24"/>
        </w:rPr>
      </w:pPr>
      <w:r w:rsidRPr="00CB7D3D">
        <w:rPr>
          <w:b/>
          <w:i/>
          <w:sz w:val="24"/>
          <w:szCs w:val="24"/>
        </w:rPr>
        <w:t>[Questions]</w:t>
      </w:r>
    </w:p>
    <w:p w:rsidR="00CB7D3D" w:rsidRPr="00091327" w:rsidRDefault="00CB7D3D"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INTRODUCING ISAIAH</w:t>
      </w:r>
    </w:p>
    <w:p w:rsidR="00445163" w:rsidRPr="00091327" w:rsidRDefault="00445163" w:rsidP="00445163">
      <w:pPr>
        <w:spacing w:after="0" w:line="240" w:lineRule="auto"/>
        <w:rPr>
          <w:b/>
          <w:sz w:val="24"/>
          <w:szCs w:val="24"/>
        </w:rPr>
      </w:pPr>
    </w:p>
    <w:p w:rsidR="00A12249" w:rsidRDefault="00445163" w:rsidP="00445163">
      <w:pPr>
        <w:spacing w:after="0" w:line="240" w:lineRule="auto"/>
        <w:rPr>
          <w:sz w:val="24"/>
          <w:szCs w:val="24"/>
        </w:rPr>
      </w:pPr>
      <w:r w:rsidRPr="00091327">
        <w:rPr>
          <w:sz w:val="24"/>
          <w:szCs w:val="24"/>
        </w:rPr>
        <w:t>Let’s try a couple of these interpretative principles out as</w:t>
      </w:r>
      <w:r w:rsidR="00A12249">
        <w:rPr>
          <w:sz w:val="24"/>
          <w:szCs w:val="24"/>
        </w:rPr>
        <w:t xml:space="preserve"> we open up the book of Isaiah.</w:t>
      </w:r>
    </w:p>
    <w:p w:rsidR="00A12249" w:rsidRDefault="00A12249" w:rsidP="00445163">
      <w:pPr>
        <w:spacing w:after="0" w:line="240" w:lineRule="auto"/>
        <w:rPr>
          <w:sz w:val="24"/>
          <w:szCs w:val="24"/>
        </w:rPr>
      </w:pPr>
    </w:p>
    <w:p w:rsidR="00A12249" w:rsidRDefault="00A12249" w:rsidP="00445163">
      <w:pPr>
        <w:spacing w:after="0" w:line="240" w:lineRule="auto"/>
        <w:rPr>
          <w:sz w:val="24"/>
          <w:szCs w:val="24"/>
        </w:rPr>
      </w:pPr>
      <w:r>
        <w:rPr>
          <w:sz w:val="24"/>
          <w:szCs w:val="24"/>
        </w:rPr>
        <w:t xml:space="preserve">But before we get there, I’d like to sample what you love about Isaiah.  </w:t>
      </w:r>
      <w:r w:rsidRPr="00A12249">
        <w:rPr>
          <w:b/>
          <w:i/>
          <w:sz w:val="24"/>
          <w:szCs w:val="24"/>
        </w:rPr>
        <w:t>What are some of your favorite sections from the book?</w:t>
      </w:r>
    </w:p>
    <w:p w:rsidR="00A12249" w:rsidRDefault="00A12249" w:rsidP="00445163">
      <w:pPr>
        <w:spacing w:after="0" w:line="240" w:lineRule="auto"/>
        <w:rPr>
          <w:sz w:val="24"/>
          <w:szCs w:val="24"/>
        </w:rPr>
      </w:pPr>
    </w:p>
    <w:p w:rsidR="00A12249" w:rsidRDefault="00A12249" w:rsidP="00445163">
      <w:pPr>
        <w:spacing w:after="0" w:line="240" w:lineRule="auto"/>
        <w:rPr>
          <w:sz w:val="24"/>
          <w:szCs w:val="24"/>
        </w:rPr>
      </w:pPr>
      <w:r>
        <w:rPr>
          <w:sz w:val="24"/>
          <w:szCs w:val="24"/>
        </w:rPr>
        <w:t xml:space="preserve">OK.  </w:t>
      </w:r>
      <w:proofErr w:type="gramStart"/>
      <w:r>
        <w:rPr>
          <w:sz w:val="24"/>
          <w:szCs w:val="24"/>
        </w:rPr>
        <w:t>Back to our study.</w:t>
      </w:r>
      <w:proofErr w:type="gramEnd"/>
    </w:p>
    <w:p w:rsidR="00A12249" w:rsidRDefault="00A12249"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The first four verses of chapter</w:t>
      </w:r>
      <w:r w:rsidR="00A12249">
        <w:rPr>
          <w:sz w:val="24"/>
          <w:szCs w:val="24"/>
        </w:rPr>
        <w:t>s</w:t>
      </w:r>
      <w:r w:rsidRPr="00091327">
        <w:rPr>
          <w:sz w:val="24"/>
          <w:szCs w:val="24"/>
        </w:rPr>
        <w:t xml:space="preserve"> 1 and 2 </w:t>
      </w:r>
      <w:proofErr w:type="gramStart"/>
      <w:r w:rsidRPr="00091327">
        <w:rPr>
          <w:sz w:val="24"/>
          <w:szCs w:val="24"/>
        </w:rPr>
        <w:t>function</w:t>
      </w:r>
      <w:proofErr w:type="gramEnd"/>
      <w:r w:rsidRPr="00091327">
        <w:rPr>
          <w:sz w:val="24"/>
          <w:szCs w:val="24"/>
        </w:rPr>
        <w:t xml:space="preserve"> like two different introductions to Isaiah, each representing a different side of the book. Let me read from </w:t>
      </w:r>
      <w:bookmarkStart w:id="0" w:name="_GoBack"/>
      <w:bookmarkEnd w:id="0"/>
      <w:r w:rsidRPr="00091327">
        <w:rPr>
          <w:sz w:val="24"/>
          <w:szCs w:val="24"/>
        </w:rPr>
        <w:t>chapter 1:</w:t>
      </w:r>
    </w:p>
    <w:p w:rsidR="00445163" w:rsidRPr="00624CB9" w:rsidRDefault="00445163" w:rsidP="00624CB9">
      <w:pPr>
        <w:spacing w:after="0" w:line="240" w:lineRule="auto"/>
        <w:rPr>
          <w:rFonts w:asciiTheme="minorHAnsi" w:hAnsiTheme="minorHAnsi"/>
          <w:b/>
          <w:sz w:val="24"/>
          <w:szCs w:val="24"/>
        </w:rPr>
      </w:pPr>
    </w:p>
    <w:p w:rsidR="00624CB9" w:rsidRDefault="00624CB9" w:rsidP="00624CB9">
      <w:pPr>
        <w:shd w:val="clear" w:color="auto" w:fill="FFFFFF"/>
        <w:spacing w:after="0" w:line="240" w:lineRule="auto"/>
        <w:rPr>
          <w:rFonts w:asciiTheme="minorHAnsi" w:hAnsiTheme="minorHAnsi"/>
          <w:color w:val="000000"/>
          <w:sz w:val="24"/>
          <w:szCs w:val="24"/>
          <w:lang w:bidi="ar-SA"/>
        </w:rPr>
      </w:pPr>
      <w:r w:rsidRPr="00624CB9">
        <w:rPr>
          <w:rFonts w:asciiTheme="minorHAnsi" w:hAnsiTheme="minorHAnsi" w:cs="Arial"/>
          <w:b/>
          <w:bCs/>
          <w:color w:val="000000"/>
          <w:sz w:val="24"/>
          <w:szCs w:val="24"/>
          <w:vertAlign w:val="superscript"/>
          <w:lang w:bidi="ar-SA"/>
        </w:rPr>
        <w:t>1</w:t>
      </w:r>
      <w:r w:rsidRPr="00624CB9">
        <w:rPr>
          <w:rFonts w:asciiTheme="minorHAnsi" w:hAnsiTheme="minorHAnsi" w:cs="Arial"/>
          <w:b/>
          <w:bCs/>
          <w:color w:val="000000"/>
          <w:sz w:val="24"/>
          <w:szCs w:val="24"/>
          <w:lang w:bidi="ar-SA"/>
        </w:rPr>
        <w:t> </w:t>
      </w:r>
      <w:r w:rsidRPr="00624CB9">
        <w:rPr>
          <w:rFonts w:asciiTheme="minorHAnsi" w:hAnsiTheme="minorHAnsi"/>
          <w:color w:val="000000"/>
          <w:sz w:val="24"/>
          <w:szCs w:val="24"/>
          <w:lang w:bidi="ar-SA"/>
        </w:rPr>
        <w:t xml:space="preserve">The vision of Isaiah the son of </w:t>
      </w:r>
      <w:proofErr w:type="spellStart"/>
      <w:r w:rsidRPr="00624CB9">
        <w:rPr>
          <w:rFonts w:asciiTheme="minorHAnsi" w:hAnsiTheme="minorHAnsi"/>
          <w:color w:val="000000"/>
          <w:sz w:val="24"/>
          <w:szCs w:val="24"/>
          <w:lang w:bidi="ar-SA"/>
        </w:rPr>
        <w:t>Amoz</w:t>
      </w:r>
      <w:proofErr w:type="spellEnd"/>
      <w:r w:rsidRPr="00624CB9">
        <w:rPr>
          <w:rFonts w:asciiTheme="minorHAnsi" w:hAnsiTheme="minorHAnsi"/>
          <w:color w:val="000000"/>
          <w:sz w:val="24"/>
          <w:szCs w:val="24"/>
          <w:lang w:bidi="ar-SA"/>
        </w:rPr>
        <w:t>, which he saw concerning Judah and Jerusalem</w:t>
      </w:r>
      <w:r>
        <w:rPr>
          <w:rFonts w:asciiTheme="minorHAnsi" w:hAnsiTheme="minorHAnsi"/>
          <w:color w:val="000000"/>
          <w:sz w:val="24"/>
          <w:szCs w:val="24"/>
          <w:lang w:bidi="ar-SA"/>
        </w:rPr>
        <w:t xml:space="preserve"> </w:t>
      </w:r>
      <w:r w:rsidRPr="00624CB9">
        <w:rPr>
          <w:rFonts w:asciiTheme="minorHAnsi" w:hAnsiTheme="minorHAnsi"/>
          <w:color w:val="000000"/>
          <w:sz w:val="24"/>
          <w:szCs w:val="24"/>
          <w:lang w:bidi="ar-SA"/>
        </w:rPr>
        <w:t>in the days of </w:t>
      </w:r>
      <w:proofErr w:type="spellStart"/>
      <w:r w:rsidRPr="00624CB9">
        <w:rPr>
          <w:rFonts w:asciiTheme="minorHAnsi" w:hAnsiTheme="minorHAnsi"/>
          <w:color w:val="000000"/>
          <w:sz w:val="24"/>
          <w:szCs w:val="24"/>
          <w:lang w:bidi="ar-SA"/>
        </w:rPr>
        <w:t>Uzziah</w:t>
      </w:r>
      <w:proofErr w:type="spellEnd"/>
      <w:r w:rsidRPr="00624CB9">
        <w:rPr>
          <w:rFonts w:asciiTheme="minorHAnsi" w:hAnsiTheme="minorHAnsi"/>
          <w:color w:val="000000"/>
          <w:sz w:val="24"/>
          <w:szCs w:val="24"/>
          <w:lang w:bidi="ar-SA"/>
        </w:rPr>
        <w:t>, </w:t>
      </w:r>
      <w:proofErr w:type="spellStart"/>
      <w:r w:rsidRPr="00624CB9">
        <w:rPr>
          <w:rFonts w:asciiTheme="minorHAnsi" w:hAnsiTheme="minorHAnsi"/>
          <w:color w:val="000000"/>
          <w:sz w:val="24"/>
          <w:szCs w:val="24"/>
          <w:lang w:bidi="ar-SA"/>
        </w:rPr>
        <w:t>Jotham</w:t>
      </w:r>
      <w:proofErr w:type="spellEnd"/>
      <w:r w:rsidRPr="00624CB9">
        <w:rPr>
          <w:rFonts w:asciiTheme="minorHAnsi" w:hAnsiTheme="minorHAnsi"/>
          <w:color w:val="000000"/>
          <w:sz w:val="24"/>
          <w:szCs w:val="24"/>
          <w:lang w:bidi="ar-SA"/>
        </w:rPr>
        <w:t>, </w:t>
      </w:r>
      <w:proofErr w:type="spellStart"/>
      <w:r w:rsidRPr="00624CB9">
        <w:rPr>
          <w:rFonts w:asciiTheme="minorHAnsi" w:hAnsiTheme="minorHAnsi"/>
          <w:color w:val="000000"/>
          <w:sz w:val="24"/>
          <w:szCs w:val="24"/>
          <w:lang w:bidi="ar-SA"/>
        </w:rPr>
        <w:t>Ahaz</w:t>
      </w:r>
      <w:proofErr w:type="spellEnd"/>
      <w:r w:rsidRPr="00624CB9">
        <w:rPr>
          <w:rFonts w:asciiTheme="minorHAnsi" w:hAnsiTheme="minorHAnsi"/>
          <w:color w:val="000000"/>
          <w:sz w:val="24"/>
          <w:szCs w:val="24"/>
          <w:lang w:bidi="ar-SA"/>
        </w:rPr>
        <w:t>, and Hezekiah, kings of Judah.</w:t>
      </w:r>
    </w:p>
    <w:p w:rsidR="00624CB9" w:rsidRPr="00624CB9" w:rsidRDefault="00624CB9" w:rsidP="00624CB9">
      <w:pPr>
        <w:shd w:val="clear" w:color="auto" w:fill="FFFFFF"/>
        <w:spacing w:after="0" w:line="240" w:lineRule="auto"/>
        <w:rPr>
          <w:rFonts w:asciiTheme="minorHAnsi" w:hAnsiTheme="minorHAnsi"/>
          <w:color w:val="000000"/>
          <w:sz w:val="24"/>
          <w:szCs w:val="24"/>
          <w:lang w:bidi="ar-SA"/>
        </w:rPr>
      </w:pPr>
    </w:p>
    <w:p w:rsidR="00624CB9" w:rsidRPr="00624CB9" w:rsidRDefault="00624CB9" w:rsidP="00624CB9">
      <w:pPr>
        <w:shd w:val="clear" w:color="auto" w:fill="FFFFFF"/>
        <w:spacing w:after="0" w:line="240" w:lineRule="auto"/>
        <w:rPr>
          <w:rFonts w:asciiTheme="minorHAnsi" w:hAnsiTheme="minorHAnsi" w:cs="Helvetica"/>
          <w:color w:val="000000"/>
          <w:sz w:val="24"/>
          <w:szCs w:val="24"/>
          <w:lang w:bidi="ar-SA"/>
        </w:rPr>
      </w:pPr>
      <w:r w:rsidRPr="00624CB9">
        <w:rPr>
          <w:rFonts w:asciiTheme="minorHAnsi" w:hAnsiTheme="minorHAnsi" w:cs="Arial"/>
          <w:b/>
          <w:bCs/>
          <w:color w:val="000000"/>
          <w:sz w:val="24"/>
          <w:szCs w:val="24"/>
          <w:vertAlign w:val="superscript"/>
          <w:lang w:bidi="ar-SA"/>
        </w:rPr>
        <w:t>2 </w:t>
      </w:r>
      <w:r w:rsidRPr="00624CB9">
        <w:rPr>
          <w:rFonts w:asciiTheme="minorHAnsi" w:hAnsiTheme="minorHAnsi" w:cs="Helvetica"/>
          <w:color w:val="000000"/>
          <w:sz w:val="24"/>
          <w:szCs w:val="24"/>
          <w:lang w:bidi="ar-SA"/>
        </w:rPr>
        <w:t>Hear, O heavens, and give ear, O earth;</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for the </w:t>
      </w:r>
      <w:r w:rsidRPr="00624CB9">
        <w:rPr>
          <w:rFonts w:asciiTheme="minorHAnsi" w:hAnsiTheme="minorHAnsi" w:cs="Helvetica"/>
          <w:smallCaps/>
          <w:color w:val="000000"/>
          <w:sz w:val="24"/>
          <w:szCs w:val="24"/>
          <w:lang w:bidi="ar-SA"/>
        </w:rPr>
        <w:t>Lord</w:t>
      </w:r>
      <w:r w:rsidRPr="00624CB9">
        <w:rPr>
          <w:rFonts w:asciiTheme="minorHAnsi" w:hAnsiTheme="minorHAnsi" w:cs="Helvetica"/>
          <w:color w:val="000000"/>
          <w:sz w:val="24"/>
          <w:szCs w:val="24"/>
          <w:lang w:bidi="ar-SA"/>
        </w:rPr>
        <w:t> has spoken</w:t>
      </w:r>
      <w:proofErr w:type="gramStart"/>
      <w:r w:rsidRPr="00624CB9">
        <w:rPr>
          <w:rFonts w:asciiTheme="minorHAnsi" w:hAnsiTheme="minorHAnsi" w:cs="Helvetica"/>
          <w:color w:val="000000"/>
          <w:sz w:val="24"/>
          <w:szCs w:val="24"/>
          <w:lang w:bidi="ar-SA"/>
        </w:rPr>
        <w:t>:</w:t>
      </w:r>
      <w:proofErr w:type="gramEnd"/>
      <w:r w:rsidRPr="00624CB9">
        <w:rPr>
          <w:rFonts w:asciiTheme="minorHAnsi" w:hAnsiTheme="minorHAnsi" w:cs="Helvetica"/>
          <w:color w:val="000000"/>
          <w:sz w:val="24"/>
          <w:szCs w:val="24"/>
          <w:lang w:bidi="ar-SA"/>
        </w:rPr>
        <w:br/>
        <w:t>“Children have I reared and brought up,</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but they have rebelled against me.</w:t>
      </w:r>
      <w:r w:rsidRPr="00624CB9">
        <w:rPr>
          <w:rFonts w:asciiTheme="minorHAnsi" w:hAnsiTheme="minorHAnsi" w:cs="Helvetica"/>
          <w:color w:val="000000"/>
          <w:sz w:val="24"/>
          <w:szCs w:val="24"/>
          <w:lang w:bidi="ar-SA"/>
        </w:rPr>
        <w:br/>
      </w:r>
      <w:r w:rsidRPr="00624CB9">
        <w:rPr>
          <w:rFonts w:asciiTheme="minorHAnsi" w:hAnsiTheme="minorHAnsi" w:cs="Arial"/>
          <w:b/>
          <w:bCs/>
          <w:color w:val="000000"/>
          <w:sz w:val="24"/>
          <w:szCs w:val="24"/>
          <w:vertAlign w:val="superscript"/>
          <w:lang w:bidi="ar-SA"/>
        </w:rPr>
        <w:t>3 </w:t>
      </w:r>
      <w:r w:rsidRPr="00624CB9">
        <w:rPr>
          <w:rFonts w:asciiTheme="minorHAnsi" w:hAnsiTheme="minorHAnsi" w:cs="Helvetica"/>
          <w:color w:val="000000"/>
          <w:sz w:val="24"/>
          <w:szCs w:val="24"/>
          <w:lang w:bidi="ar-SA"/>
        </w:rPr>
        <w:t>The ox knows its owner,</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and the donkey its master's crib</w:t>
      </w:r>
      <w:proofErr w:type="gramStart"/>
      <w:r w:rsidRPr="00624CB9">
        <w:rPr>
          <w:rFonts w:asciiTheme="minorHAnsi" w:hAnsiTheme="minorHAnsi" w:cs="Helvetica"/>
          <w:color w:val="000000"/>
          <w:sz w:val="24"/>
          <w:szCs w:val="24"/>
          <w:lang w:bidi="ar-SA"/>
        </w:rPr>
        <w:t>,</w:t>
      </w:r>
      <w:proofErr w:type="gramEnd"/>
      <w:r w:rsidRPr="00624CB9">
        <w:rPr>
          <w:rFonts w:asciiTheme="minorHAnsi" w:hAnsiTheme="minorHAnsi" w:cs="Helvetica"/>
          <w:color w:val="000000"/>
          <w:sz w:val="24"/>
          <w:szCs w:val="24"/>
          <w:lang w:bidi="ar-SA"/>
        </w:rPr>
        <w:br/>
        <w:t>but Israel does not know,</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my people do not understand.”</w:t>
      </w:r>
    </w:p>
    <w:p w:rsidR="00624CB9" w:rsidRPr="00624CB9" w:rsidRDefault="00624CB9" w:rsidP="00624CB9">
      <w:pPr>
        <w:shd w:val="clear" w:color="auto" w:fill="FFFFFF"/>
        <w:spacing w:after="0" w:line="240" w:lineRule="auto"/>
        <w:rPr>
          <w:rFonts w:asciiTheme="minorHAnsi" w:hAnsiTheme="minorHAnsi" w:cs="Helvetica"/>
          <w:color w:val="000000"/>
          <w:sz w:val="24"/>
          <w:szCs w:val="24"/>
          <w:lang w:bidi="ar-SA"/>
        </w:rPr>
      </w:pPr>
      <w:r w:rsidRPr="00624CB9">
        <w:rPr>
          <w:rFonts w:asciiTheme="minorHAnsi" w:hAnsiTheme="minorHAnsi" w:cs="Arial"/>
          <w:b/>
          <w:bCs/>
          <w:color w:val="000000"/>
          <w:sz w:val="24"/>
          <w:szCs w:val="24"/>
          <w:vertAlign w:val="superscript"/>
          <w:lang w:bidi="ar-SA"/>
        </w:rPr>
        <w:t>4 </w:t>
      </w:r>
      <w:r w:rsidRPr="00624CB9">
        <w:rPr>
          <w:rFonts w:asciiTheme="minorHAnsi" w:hAnsiTheme="minorHAnsi" w:cs="Helvetica"/>
          <w:color w:val="000000"/>
          <w:sz w:val="24"/>
          <w:szCs w:val="24"/>
          <w:lang w:bidi="ar-SA"/>
        </w:rPr>
        <w:t>Ah, sinful nation,</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a people laden with iniquity</w:t>
      </w:r>
      <w:proofErr w:type="gramStart"/>
      <w:r w:rsidRPr="00624CB9">
        <w:rPr>
          <w:rFonts w:asciiTheme="minorHAnsi" w:hAnsiTheme="minorHAnsi" w:cs="Helvetica"/>
          <w:color w:val="000000"/>
          <w:sz w:val="24"/>
          <w:szCs w:val="24"/>
          <w:lang w:bidi="ar-SA"/>
        </w:rPr>
        <w:t>,</w:t>
      </w:r>
      <w:proofErr w:type="gramEnd"/>
      <w:r w:rsidRPr="00624CB9">
        <w:rPr>
          <w:rFonts w:asciiTheme="minorHAnsi" w:hAnsiTheme="minorHAnsi" w:cs="Helvetica"/>
          <w:color w:val="000000"/>
          <w:sz w:val="24"/>
          <w:szCs w:val="24"/>
          <w:lang w:bidi="ar-SA"/>
        </w:rPr>
        <w:br/>
        <w:t>offspring of evildoers,</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children who deal corruptly!</w:t>
      </w:r>
      <w:r w:rsidRPr="00624CB9">
        <w:rPr>
          <w:rFonts w:asciiTheme="minorHAnsi" w:hAnsiTheme="minorHAnsi" w:cs="Helvetica"/>
          <w:color w:val="000000"/>
          <w:sz w:val="24"/>
          <w:szCs w:val="24"/>
          <w:lang w:bidi="ar-SA"/>
        </w:rPr>
        <w:br/>
      </w:r>
      <w:r w:rsidRPr="00624CB9">
        <w:rPr>
          <w:rFonts w:asciiTheme="minorHAnsi" w:hAnsiTheme="minorHAnsi" w:cs="Helvetica"/>
          <w:color w:val="000000"/>
          <w:sz w:val="24"/>
          <w:szCs w:val="24"/>
          <w:lang w:bidi="ar-SA"/>
        </w:rPr>
        <w:lastRenderedPageBreak/>
        <w:t>They have forsaken the </w:t>
      </w:r>
      <w:r w:rsidRPr="00624CB9">
        <w:rPr>
          <w:rFonts w:asciiTheme="minorHAnsi" w:hAnsiTheme="minorHAnsi" w:cs="Helvetica"/>
          <w:smallCaps/>
          <w:color w:val="000000"/>
          <w:sz w:val="24"/>
          <w:szCs w:val="24"/>
          <w:lang w:bidi="ar-SA"/>
        </w:rPr>
        <w:t>Lord</w:t>
      </w:r>
      <w:r w:rsidRPr="00624CB9">
        <w:rPr>
          <w:rFonts w:asciiTheme="minorHAnsi" w:hAnsiTheme="minorHAnsi" w:cs="Helvetica"/>
          <w:color w:val="000000"/>
          <w:sz w:val="24"/>
          <w:szCs w:val="24"/>
          <w:lang w:bidi="ar-SA"/>
        </w:rPr>
        <w:t>,</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r w:rsidRPr="00624CB9">
        <w:rPr>
          <w:rFonts w:asciiTheme="minorHAnsi" w:hAnsiTheme="minorHAnsi" w:cs="Helvetica"/>
          <w:color w:val="000000"/>
          <w:sz w:val="24"/>
          <w:szCs w:val="24"/>
          <w:lang w:bidi="ar-SA"/>
        </w:rPr>
        <w:t>they have despised the Holy One of Israel,</w:t>
      </w:r>
      <w:r w:rsidRPr="00624CB9">
        <w:rPr>
          <w:rFonts w:asciiTheme="minorHAnsi" w:hAnsiTheme="minorHAnsi" w:cs="Helvetica"/>
          <w:color w:val="000000"/>
          <w:sz w:val="24"/>
          <w:szCs w:val="24"/>
          <w:lang w:bidi="ar-SA"/>
        </w:rPr>
        <w:br/>
      </w:r>
      <w:r w:rsidRPr="00624CB9">
        <w:rPr>
          <w:rFonts w:asciiTheme="minorHAnsi" w:hAnsiTheme="minorHAnsi" w:cs="Courier New"/>
          <w:color w:val="000000"/>
          <w:sz w:val="24"/>
          <w:szCs w:val="24"/>
          <w:lang w:bidi="ar-SA"/>
        </w:rPr>
        <w:t>    </w:t>
      </w:r>
      <w:proofErr w:type="gramStart"/>
      <w:r w:rsidRPr="00624CB9">
        <w:rPr>
          <w:rFonts w:asciiTheme="minorHAnsi" w:hAnsiTheme="minorHAnsi" w:cs="Helvetica"/>
          <w:color w:val="000000"/>
          <w:sz w:val="24"/>
          <w:szCs w:val="24"/>
          <w:lang w:bidi="ar-SA"/>
        </w:rPr>
        <w:t>they</w:t>
      </w:r>
      <w:proofErr w:type="gramEnd"/>
      <w:r w:rsidRPr="00624CB9">
        <w:rPr>
          <w:rFonts w:asciiTheme="minorHAnsi" w:hAnsiTheme="minorHAnsi" w:cs="Helvetica"/>
          <w:color w:val="000000"/>
          <w:sz w:val="24"/>
          <w:szCs w:val="24"/>
          <w:lang w:bidi="ar-SA"/>
        </w:rPr>
        <w:t xml:space="preserve"> are utterly estranged.</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In verse 2, we have the beginning of an oracle for all the earth to hear</w:t>
      </w:r>
      <w:r w:rsidR="0093309D" w:rsidRPr="00091327">
        <w:rPr>
          <w:sz w:val="24"/>
          <w:szCs w:val="24"/>
        </w:rPr>
        <w:t>.</w:t>
      </w:r>
    </w:p>
    <w:p w:rsidR="00445163" w:rsidRPr="00091327" w:rsidRDefault="00445163" w:rsidP="00445163">
      <w:pPr>
        <w:spacing w:after="0" w:line="240" w:lineRule="auto"/>
        <w:rPr>
          <w:i/>
          <w:sz w:val="24"/>
          <w:szCs w:val="24"/>
        </w:rPr>
      </w:pPr>
    </w:p>
    <w:p w:rsidR="00445163" w:rsidRPr="00091327" w:rsidRDefault="00445163" w:rsidP="00445163">
      <w:pPr>
        <w:spacing w:after="0" w:line="240" w:lineRule="auto"/>
        <w:rPr>
          <w:sz w:val="24"/>
          <w:szCs w:val="24"/>
        </w:rPr>
      </w:pPr>
      <w:r w:rsidRPr="00091327">
        <w:rPr>
          <w:i/>
          <w:sz w:val="24"/>
          <w:szCs w:val="24"/>
        </w:rPr>
        <w:t>What’s the context?</w:t>
      </w:r>
      <w:r w:rsidRPr="00091327">
        <w:rPr>
          <w:sz w:val="24"/>
          <w:szCs w:val="24"/>
        </w:rPr>
        <w:t xml:space="preserve"> Verse 1 sets it up as a vision of Isaiah concerning </w:t>
      </w:r>
      <w:smartTag w:uri="urn:schemas-microsoft-com:office:smarttags" w:element="country-region">
        <w:r w:rsidRPr="00091327">
          <w:rPr>
            <w:sz w:val="24"/>
            <w:szCs w:val="24"/>
          </w:rPr>
          <w:t>Judah</w:t>
        </w:r>
      </w:smartTag>
      <w:r w:rsidRPr="00091327">
        <w:rPr>
          <w:sz w:val="24"/>
          <w:szCs w:val="24"/>
        </w:rPr>
        <w:t xml:space="preserve"> (the southern kingdom) and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(its capital city), and Isaiah’s words are datable to the reigns of these kings.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i/>
          <w:sz w:val="24"/>
          <w:szCs w:val="24"/>
        </w:rPr>
        <w:t>What kind of oracle beings in verse 2</w:t>
      </w:r>
      <w:r w:rsidRPr="00091327">
        <w:rPr>
          <w:sz w:val="24"/>
          <w:szCs w:val="24"/>
        </w:rPr>
        <w:t xml:space="preserve">? </w:t>
      </w:r>
      <w:proofErr w:type="gramStart"/>
      <w:r w:rsidR="004170F4" w:rsidRPr="00091327">
        <w:rPr>
          <w:sz w:val="24"/>
          <w:szCs w:val="24"/>
        </w:rPr>
        <w:t>J</w:t>
      </w:r>
      <w:r w:rsidRPr="00091327">
        <w:rPr>
          <w:sz w:val="24"/>
          <w:szCs w:val="24"/>
        </w:rPr>
        <w:t>udgment.</w:t>
      </w:r>
      <w:proofErr w:type="gramEnd"/>
    </w:p>
    <w:p w:rsidR="00445163" w:rsidRPr="00091327" w:rsidRDefault="00445163" w:rsidP="00445163">
      <w:pPr>
        <w:spacing w:after="0" w:line="240" w:lineRule="auto"/>
        <w:rPr>
          <w:i/>
          <w:sz w:val="24"/>
          <w:szCs w:val="24"/>
        </w:rPr>
      </w:pPr>
    </w:p>
    <w:p w:rsidR="00445163" w:rsidRPr="00091327" w:rsidRDefault="00445163" w:rsidP="00445163">
      <w:pPr>
        <w:spacing w:after="0" w:line="240" w:lineRule="auto"/>
        <w:rPr>
          <w:sz w:val="24"/>
          <w:szCs w:val="24"/>
        </w:rPr>
      </w:pPr>
      <w:r w:rsidRPr="00091327">
        <w:rPr>
          <w:i/>
          <w:sz w:val="24"/>
          <w:szCs w:val="24"/>
        </w:rPr>
        <w:t>What literary form is being used</w:t>
      </w:r>
      <w:r w:rsidRPr="00091327">
        <w:rPr>
          <w:sz w:val="24"/>
          <w:szCs w:val="24"/>
        </w:rPr>
        <w:t xml:space="preserve">? </w:t>
      </w:r>
      <w:proofErr w:type="gramStart"/>
      <w:r w:rsidRPr="00091327">
        <w:rPr>
          <w:sz w:val="24"/>
          <w:szCs w:val="24"/>
        </w:rPr>
        <w:t>Poetry.</w:t>
      </w:r>
      <w:proofErr w:type="gramEnd"/>
    </w:p>
    <w:p w:rsidR="00445163" w:rsidRPr="00091327" w:rsidRDefault="00445163" w:rsidP="00445163">
      <w:pPr>
        <w:spacing w:after="0" w:line="240" w:lineRule="auto"/>
        <w:rPr>
          <w:i/>
          <w:sz w:val="24"/>
          <w:szCs w:val="24"/>
        </w:rPr>
      </w:pPr>
    </w:p>
    <w:p w:rsidR="00445163" w:rsidRPr="00091327" w:rsidRDefault="00445163" w:rsidP="00445163">
      <w:pPr>
        <w:spacing w:after="0" w:line="240" w:lineRule="auto"/>
        <w:rPr>
          <w:sz w:val="24"/>
          <w:szCs w:val="24"/>
        </w:rPr>
      </w:pPr>
      <w:r w:rsidRPr="00091327">
        <w:rPr>
          <w:i/>
          <w:sz w:val="24"/>
          <w:szCs w:val="24"/>
        </w:rPr>
        <w:t xml:space="preserve">Is Isaiah looking backward </w:t>
      </w:r>
      <w:r w:rsidR="004170F4" w:rsidRPr="00091327">
        <w:rPr>
          <w:i/>
          <w:sz w:val="24"/>
          <w:szCs w:val="24"/>
        </w:rPr>
        <w:t>or forward</w:t>
      </w:r>
      <w:r w:rsidRPr="00091327">
        <w:rPr>
          <w:i/>
          <w:sz w:val="24"/>
          <w:szCs w:val="24"/>
        </w:rPr>
        <w:t xml:space="preserve">? </w:t>
      </w:r>
      <w:proofErr w:type="gramStart"/>
      <w:r w:rsidRPr="00091327">
        <w:rPr>
          <w:sz w:val="24"/>
          <w:szCs w:val="24"/>
        </w:rPr>
        <w:t>Backward.</w:t>
      </w:r>
      <w:proofErr w:type="gramEnd"/>
      <w:r w:rsidRPr="00091327">
        <w:rPr>
          <w:sz w:val="24"/>
          <w:szCs w:val="24"/>
        </w:rPr>
        <w:t xml:space="preserve"> </w:t>
      </w:r>
      <w:r w:rsidR="004170F4" w:rsidRPr="00091327">
        <w:rPr>
          <w:sz w:val="24"/>
          <w:szCs w:val="24"/>
        </w:rPr>
        <w:t>Recalling</w:t>
      </w:r>
      <w:r w:rsidRPr="00091327">
        <w:rPr>
          <w:sz w:val="24"/>
          <w:szCs w:val="24"/>
        </w:rPr>
        <w:t xml:space="preserve"> the Pentateuch</w:t>
      </w:r>
      <w:r w:rsidR="004170F4" w:rsidRPr="00091327">
        <w:rPr>
          <w:sz w:val="24"/>
          <w:szCs w:val="24"/>
        </w:rPr>
        <w:t xml:space="preserve">, he refers to the Lord rearing </w:t>
      </w:r>
      <w:smartTag w:uri="urn:schemas-microsoft-com:office:smarttags" w:element="country-region">
        <w:smartTag w:uri="urn:schemas-microsoft-com:office:smarttags" w:element="place">
          <w:r w:rsidR="004170F4" w:rsidRPr="00091327">
            <w:rPr>
              <w:sz w:val="24"/>
              <w:szCs w:val="24"/>
            </w:rPr>
            <w:t>Israel</w:t>
          </w:r>
        </w:smartTag>
      </w:smartTag>
      <w:r w:rsidR="004170F4" w:rsidRPr="00091327">
        <w:rPr>
          <w:sz w:val="24"/>
          <w:szCs w:val="24"/>
        </w:rPr>
        <w:t xml:space="preserve"> </w:t>
      </w:r>
      <w:r w:rsidRPr="00091327">
        <w:rPr>
          <w:sz w:val="24"/>
          <w:szCs w:val="24"/>
        </w:rPr>
        <w:t xml:space="preserve">as children, but says </w:t>
      </w:r>
      <w:r w:rsidR="004170F4" w:rsidRPr="00091327">
        <w:rPr>
          <w:sz w:val="24"/>
          <w:szCs w:val="24"/>
        </w:rPr>
        <w:t>they’ve</w:t>
      </w:r>
      <w:r w:rsidRPr="00091327">
        <w:rPr>
          <w:sz w:val="24"/>
          <w:szCs w:val="24"/>
        </w:rPr>
        <w:t xml:space="preserve"> forsaken him.  As in marriage counseling, God’s pain is profound.</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I wonder if you ever view your own rejection and rebellion against God as something that would cause God pain—that God would say of you, “He has forsaken me! She has turned her back on me.” It’s worth meditating on the profound grief your sin causes God.</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Interestingly, chapter 2 feel</w:t>
      </w:r>
      <w:r w:rsidR="004170F4" w:rsidRPr="00091327">
        <w:rPr>
          <w:sz w:val="24"/>
          <w:szCs w:val="24"/>
        </w:rPr>
        <w:t>s like a different introduction</w:t>
      </w:r>
      <w:r w:rsidRPr="00091327">
        <w:rPr>
          <w:sz w:val="24"/>
          <w:szCs w:val="24"/>
        </w:rPr>
        <w:t xml:space="preserve">: </w:t>
      </w:r>
    </w:p>
    <w:p w:rsidR="00445163" w:rsidRPr="00624CB9" w:rsidRDefault="00445163" w:rsidP="00624CB9">
      <w:pPr>
        <w:spacing w:after="0" w:line="240" w:lineRule="auto"/>
        <w:rPr>
          <w:rFonts w:asciiTheme="minorHAnsi" w:hAnsiTheme="minorHAnsi"/>
          <w:sz w:val="24"/>
          <w:szCs w:val="24"/>
        </w:rPr>
      </w:pPr>
    </w:p>
    <w:p w:rsidR="00624CB9" w:rsidRPr="00624CB9" w:rsidRDefault="00624CB9" w:rsidP="00624CB9">
      <w:pPr>
        <w:pStyle w:val="chapter-1"/>
        <w:shd w:val="clear" w:color="auto" w:fill="FFFFFF"/>
        <w:spacing w:before="0" w:beforeAutospacing="0" w:after="0" w:afterAutospacing="0"/>
        <w:rPr>
          <w:rFonts w:asciiTheme="minorHAnsi" w:hAnsiTheme="minorHAnsi"/>
          <w:color w:val="000000"/>
        </w:rPr>
      </w:pPr>
      <w:r w:rsidRPr="00624CB9">
        <w:rPr>
          <w:rStyle w:val="chapternum"/>
          <w:rFonts w:asciiTheme="minorHAnsi" w:hAnsiTheme="minorHAnsi" w:cs="Arial"/>
          <w:b/>
          <w:bCs/>
          <w:color w:val="000000"/>
          <w:vertAlign w:val="superscript"/>
        </w:rPr>
        <w:t>1</w:t>
      </w:r>
      <w:r w:rsidRPr="00624CB9">
        <w:rPr>
          <w:rStyle w:val="chapternum"/>
          <w:rFonts w:asciiTheme="minorHAnsi" w:hAnsiTheme="minorHAnsi" w:cs="Arial"/>
          <w:b/>
          <w:bCs/>
          <w:color w:val="000000"/>
        </w:rPr>
        <w:t> </w:t>
      </w:r>
      <w:r w:rsidRPr="00624CB9">
        <w:rPr>
          <w:rStyle w:val="text"/>
          <w:rFonts w:asciiTheme="minorHAnsi" w:hAnsiTheme="minorHAnsi"/>
          <w:color w:val="000000"/>
        </w:rPr>
        <w:t xml:space="preserve">The word that Isaiah the son of </w:t>
      </w:r>
      <w:proofErr w:type="spellStart"/>
      <w:r w:rsidRPr="00624CB9">
        <w:rPr>
          <w:rStyle w:val="text"/>
          <w:rFonts w:asciiTheme="minorHAnsi" w:hAnsiTheme="minorHAnsi"/>
          <w:color w:val="000000"/>
        </w:rPr>
        <w:t>Amoz</w:t>
      </w:r>
      <w:proofErr w:type="spellEnd"/>
      <w:r w:rsidRPr="00624CB9">
        <w:rPr>
          <w:rStyle w:val="text"/>
          <w:rFonts w:asciiTheme="minorHAnsi" w:hAnsiTheme="minorHAnsi"/>
          <w:color w:val="000000"/>
        </w:rPr>
        <w:t xml:space="preserve"> saw concerning Judah and Jerusalem.</w:t>
      </w:r>
    </w:p>
    <w:p w:rsidR="00624CB9" w:rsidRPr="00624CB9" w:rsidRDefault="00624CB9" w:rsidP="00624CB9">
      <w:pPr>
        <w:pStyle w:val="line"/>
        <w:shd w:val="clear" w:color="auto" w:fill="FFFFFF"/>
        <w:spacing w:before="0" w:beforeAutospacing="0" w:after="0" w:afterAutospacing="0"/>
        <w:rPr>
          <w:rFonts w:asciiTheme="minorHAnsi" w:hAnsiTheme="minorHAnsi" w:cs="Helvetica"/>
          <w:color w:val="000000"/>
        </w:rPr>
      </w:pPr>
      <w:r w:rsidRPr="00624CB9">
        <w:rPr>
          <w:rStyle w:val="text"/>
          <w:rFonts w:asciiTheme="minorHAnsi" w:hAnsiTheme="minorHAnsi" w:cs="Arial"/>
          <w:b/>
          <w:bCs/>
          <w:color w:val="000000"/>
          <w:vertAlign w:val="superscript"/>
        </w:rPr>
        <w:t>2 </w:t>
      </w:r>
      <w:r w:rsidRPr="00624CB9">
        <w:rPr>
          <w:rStyle w:val="text"/>
          <w:rFonts w:asciiTheme="minorHAnsi" w:hAnsiTheme="minorHAnsi" w:cs="Helvetica"/>
          <w:color w:val="000000"/>
        </w:rPr>
        <w:t>It shall come to pass in the latter days</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that</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the mountain of the house of the</w:t>
      </w:r>
      <w:r w:rsidRPr="00624CB9">
        <w:rPr>
          <w:rStyle w:val="apple-converted-space"/>
          <w:rFonts w:asciiTheme="minorHAnsi" w:hAnsiTheme="minorHAnsi" w:cs="Helvetica"/>
          <w:color w:val="000000"/>
        </w:rPr>
        <w:t> </w:t>
      </w:r>
      <w:r w:rsidRPr="00624CB9">
        <w:rPr>
          <w:rStyle w:val="small-caps"/>
          <w:rFonts w:asciiTheme="minorHAnsi" w:hAnsiTheme="minorHAnsi" w:cs="Helvetica"/>
          <w:smallCaps/>
          <w:color w:val="000000"/>
        </w:rPr>
        <w:t>Lord</w:t>
      </w:r>
      <w:r w:rsidRPr="00624CB9">
        <w:rPr>
          <w:rFonts w:asciiTheme="minorHAnsi" w:hAnsiTheme="minorHAnsi" w:cs="Helvetica"/>
          <w:color w:val="000000"/>
        </w:rPr>
        <w:br/>
      </w:r>
      <w:r w:rsidRPr="00624CB9">
        <w:rPr>
          <w:rStyle w:val="text"/>
          <w:rFonts w:asciiTheme="minorHAnsi" w:hAnsiTheme="minorHAnsi" w:cs="Helvetica"/>
          <w:color w:val="000000"/>
        </w:rPr>
        <w:t>shall be established as the highest of the mountains,</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 shall be lifted up above the hills</w:t>
      </w:r>
      <w:proofErr w:type="gramStart"/>
      <w:r w:rsidRPr="00624CB9">
        <w:rPr>
          <w:rStyle w:val="text"/>
          <w:rFonts w:asciiTheme="minorHAnsi" w:hAnsiTheme="minorHAnsi" w:cs="Helvetica"/>
          <w:color w:val="000000"/>
        </w:rPr>
        <w:t>;</w:t>
      </w:r>
      <w:proofErr w:type="gramEnd"/>
      <w:r w:rsidRPr="00624CB9">
        <w:rPr>
          <w:rFonts w:asciiTheme="minorHAnsi" w:hAnsiTheme="minorHAnsi" w:cs="Helvetica"/>
          <w:color w:val="000000"/>
        </w:rPr>
        <w:br/>
      </w:r>
      <w:r w:rsidRPr="00624CB9">
        <w:rPr>
          <w:rStyle w:val="text"/>
          <w:rFonts w:asciiTheme="minorHAnsi" w:hAnsiTheme="minorHAnsi" w:cs="Helvetica"/>
          <w:color w:val="000000"/>
        </w:rPr>
        <w:t>and</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all the nations shall flow to it,</w:t>
      </w:r>
      <w:r w:rsidRPr="00624CB9">
        <w:rPr>
          <w:rFonts w:asciiTheme="minorHAnsi" w:hAnsiTheme="minorHAnsi" w:cs="Helvetica"/>
          <w:color w:val="000000"/>
        </w:rPr>
        <w:br/>
      </w:r>
      <w:r w:rsidRPr="00624CB9">
        <w:rPr>
          <w:rStyle w:val="text"/>
          <w:rFonts w:asciiTheme="minorHAnsi" w:hAnsiTheme="minorHAnsi" w:cs="Arial"/>
          <w:b/>
          <w:bCs/>
          <w:color w:val="000000"/>
          <w:vertAlign w:val="superscript"/>
        </w:rPr>
        <w:t>3 </w:t>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many peoples shall come, and say:</w:t>
      </w:r>
      <w:r w:rsidRPr="00624CB9">
        <w:rPr>
          <w:rFonts w:asciiTheme="minorHAnsi" w:hAnsiTheme="minorHAnsi" w:cs="Helvetica"/>
          <w:color w:val="000000"/>
        </w:rPr>
        <w:br/>
      </w:r>
      <w:r w:rsidRPr="00624CB9">
        <w:rPr>
          <w:rStyle w:val="text"/>
          <w:rFonts w:asciiTheme="minorHAnsi" w:hAnsiTheme="minorHAnsi" w:cs="Helvetica"/>
          <w:color w:val="000000"/>
        </w:rPr>
        <w:t>“Come, let us go up to the mountain of the</w:t>
      </w:r>
      <w:r w:rsidRPr="00624CB9">
        <w:rPr>
          <w:rStyle w:val="apple-converted-space"/>
          <w:rFonts w:asciiTheme="minorHAnsi" w:hAnsiTheme="minorHAnsi" w:cs="Helvetica"/>
          <w:color w:val="000000"/>
        </w:rPr>
        <w:t> </w:t>
      </w:r>
      <w:r w:rsidRPr="00624CB9">
        <w:rPr>
          <w:rStyle w:val="small-caps"/>
          <w:rFonts w:asciiTheme="minorHAnsi" w:hAnsiTheme="minorHAnsi" w:cs="Helvetica"/>
          <w:smallCaps/>
          <w:color w:val="000000"/>
        </w:rPr>
        <w:t>Lord</w:t>
      </w:r>
      <w:r w:rsidRPr="00624CB9">
        <w:rPr>
          <w:rStyle w:val="text"/>
          <w:rFonts w:asciiTheme="minorHAnsi" w:hAnsiTheme="minorHAnsi" w:cs="Helvetica"/>
          <w:color w:val="000000"/>
        </w:rPr>
        <w:t>,</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to the house of the God of Jacob,</w:t>
      </w:r>
      <w:r w:rsidRPr="00624CB9">
        <w:rPr>
          <w:rFonts w:asciiTheme="minorHAnsi" w:hAnsiTheme="minorHAnsi" w:cs="Helvetica"/>
          <w:color w:val="000000"/>
        </w:rPr>
        <w:br/>
      </w:r>
      <w:r w:rsidRPr="00624CB9">
        <w:rPr>
          <w:rStyle w:val="text"/>
          <w:rFonts w:asciiTheme="minorHAnsi" w:hAnsiTheme="minorHAnsi" w:cs="Helvetica"/>
          <w:color w:val="000000"/>
        </w:rPr>
        <w:t>that he may teach us his ways</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 that we may walk in his paths.”</w:t>
      </w:r>
      <w:r w:rsidRPr="00624CB9">
        <w:rPr>
          <w:rFonts w:asciiTheme="minorHAnsi" w:hAnsiTheme="minorHAnsi" w:cs="Helvetica"/>
          <w:color w:val="000000"/>
        </w:rPr>
        <w:br/>
      </w:r>
      <w:r w:rsidRPr="00624CB9">
        <w:rPr>
          <w:rStyle w:val="text"/>
          <w:rFonts w:asciiTheme="minorHAnsi" w:hAnsiTheme="minorHAnsi" w:cs="Helvetica"/>
          <w:color w:val="000000"/>
        </w:rPr>
        <w:t>For</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 xml:space="preserve">out of Zion shall go </w:t>
      </w:r>
      <w:proofErr w:type="gramStart"/>
      <w:r w:rsidRPr="00624CB9">
        <w:rPr>
          <w:rStyle w:val="text"/>
          <w:rFonts w:asciiTheme="minorHAnsi" w:hAnsiTheme="minorHAnsi" w:cs="Helvetica"/>
          <w:color w:val="000000"/>
        </w:rPr>
        <w:t>the law,</w:t>
      </w:r>
      <w:r w:rsidRPr="00624CB9">
        <w:rPr>
          <w:rFonts w:asciiTheme="minorHAnsi" w:hAnsiTheme="minorHAnsi" w:cs="Helvetica"/>
          <w:color w:val="000000"/>
        </w:rPr>
        <w:br/>
      </w:r>
      <w:r w:rsidRPr="00624CB9">
        <w:rPr>
          <w:rStyle w:val="indent-1-breaks"/>
          <w:rFonts w:asciiTheme="minorHAnsi" w:hAnsiTheme="minorHAnsi" w:cs="Courier New"/>
          <w:color w:val="000000"/>
        </w:rPr>
        <w:t>   </w:t>
      </w:r>
      <w:proofErr w:type="gramEnd"/>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 the word of the</w:t>
      </w:r>
      <w:r w:rsidRPr="00624CB9">
        <w:rPr>
          <w:rStyle w:val="apple-converted-space"/>
          <w:rFonts w:asciiTheme="minorHAnsi" w:hAnsiTheme="minorHAnsi" w:cs="Helvetica"/>
          <w:color w:val="000000"/>
        </w:rPr>
        <w:t> </w:t>
      </w:r>
      <w:r w:rsidRPr="00624CB9">
        <w:rPr>
          <w:rStyle w:val="small-caps"/>
          <w:rFonts w:asciiTheme="minorHAnsi" w:hAnsiTheme="minorHAnsi" w:cs="Helvetica"/>
          <w:smallCaps/>
          <w:color w:val="000000"/>
        </w:rPr>
        <w:t>Lord</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from Jerusalem.</w:t>
      </w:r>
      <w:r w:rsidRPr="00624CB9">
        <w:rPr>
          <w:rFonts w:asciiTheme="minorHAnsi" w:hAnsiTheme="minorHAnsi" w:cs="Helvetica"/>
          <w:color w:val="000000"/>
        </w:rPr>
        <w:br/>
      </w:r>
      <w:r w:rsidRPr="00624CB9">
        <w:rPr>
          <w:rStyle w:val="text"/>
          <w:rFonts w:asciiTheme="minorHAnsi" w:hAnsiTheme="minorHAnsi" w:cs="Arial"/>
          <w:b/>
          <w:bCs/>
          <w:color w:val="000000"/>
          <w:vertAlign w:val="superscript"/>
        </w:rPr>
        <w:t>4 </w:t>
      </w:r>
      <w:r w:rsidRPr="00624CB9">
        <w:rPr>
          <w:rStyle w:val="text"/>
          <w:rFonts w:asciiTheme="minorHAnsi" w:hAnsiTheme="minorHAnsi" w:cs="Helvetica"/>
          <w:color w:val="000000"/>
        </w:rPr>
        <w:t>He shall judge between the nations,</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 shall decide disputes for many peoples</w:t>
      </w:r>
      <w:proofErr w:type="gramStart"/>
      <w:r w:rsidRPr="00624CB9">
        <w:rPr>
          <w:rStyle w:val="text"/>
          <w:rFonts w:asciiTheme="minorHAnsi" w:hAnsiTheme="minorHAnsi" w:cs="Helvetica"/>
          <w:color w:val="000000"/>
        </w:rPr>
        <w:t>;</w:t>
      </w:r>
      <w:proofErr w:type="gramEnd"/>
      <w:r w:rsidRPr="00624CB9">
        <w:rPr>
          <w:rFonts w:asciiTheme="minorHAnsi" w:hAnsiTheme="minorHAnsi" w:cs="Helvetica"/>
          <w:color w:val="000000"/>
        </w:rPr>
        <w:br/>
      </w:r>
      <w:r w:rsidRPr="00624CB9">
        <w:rPr>
          <w:rStyle w:val="text"/>
          <w:rFonts w:asciiTheme="minorHAnsi" w:hAnsiTheme="minorHAnsi" w:cs="Helvetica"/>
          <w:color w:val="000000"/>
        </w:rPr>
        <w:t>and they shall beat their swords into plowshares,</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and their spears into pruning hooks;</w:t>
      </w:r>
      <w:r w:rsidRPr="00624CB9">
        <w:rPr>
          <w:rFonts w:asciiTheme="minorHAnsi" w:hAnsiTheme="minorHAnsi" w:cs="Helvetica"/>
          <w:color w:val="000000"/>
        </w:rPr>
        <w:br/>
      </w:r>
      <w:r w:rsidRPr="00624CB9">
        <w:rPr>
          <w:rStyle w:val="text"/>
          <w:rFonts w:asciiTheme="minorHAnsi" w:hAnsiTheme="minorHAnsi" w:cs="Helvetica"/>
          <w:color w:val="000000"/>
        </w:rPr>
        <w:t>nation shall not lift up sword against nation,</w:t>
      </w:r>
      <w:r w:rsidRPr="00624CB9">
        <w:rPr>
          <w:rFonts w:asciiTheme="minorHAnsi" w:hAnsiTheme="minorHAnsi" w:cs="Helvetica"/>
          <w:color w:val="000000"/>
        </w:rPr>
        <w:br/>
      </w:r>
      <w:r w:rsidRPr="00624CB9">
        <w:rPr>
          <w:rStyle w:val="indent-1-breaks"/>
          <w:rFonts w:asciiTheme="minorHAnsi" w:hAnsiTheme="minorHAnsi" w:cs="Courier New"/>
          <w:color w:val="000000"/>
        </w:rPr>
        <w:t>    </w:t>
      </w:r>
      <w:r w:rsidRPr="00624CB9">
        <w:rPr>
          <w:rStyle w:val="text"/>
          <w:rFonts w:asciiTheme="minorHAnsi" w:hAnsiTheme="minorHAnsi" w:cs="Helvetica"/>
          <w:color w:val="000000"/>
        </w:rPr>
        <w:t>neither shall they learn war anymore.</w:t>
      </w:r>
    </w:p>
    <w:p w:rsidR="00445163" w:rsidRPr="00624CB9" w:rsidRDefault="00445163" w:rsidP="00624CB9">
      <w:pPr>
        <w:spacing w:after="0" w:line="240" w:lineRule="auto"/>
        <w:rPr>
          <w:rFonts w:asciiTheme="minorHAnsi" w:hAnsiTheme="minorHAnsi"/>
          <w:sz w:val="24"/>
          <w:szCs w:val="24"/>
        </w:rPr>
      </w:pPr>
    </w:p>
    <w:p w:rsidR="00445163" w:rsidRPr="00091327" w:rsidRDefault="00445163" w:rsidP="00445163">
      <w:pPr>
        <w:spacing w:after="0" w:line="240" w:lineRule="auto"/>
        <w:rPr>
          <w:sz w:val="24"/>
          <w:szCs w:val="24"/>
        </w:rPr>
      </w:pPr>
      <w:r w:rsidRPr="00091327">
        <w:rPr>
          <w:sz w:val="24"/>
          <w:szCs w:val="24"/>
        </w:rPr>
        <w:t>And let me ask the same questions:</w:t>
      </w:r>
    </w:p>
    <w:p w:rsidR="00445163" w:rsidRPr="00091327" w:rsidRDefault="00445163" w:rsidP="00445163">
      <w:pPr>
        <w:spacing w:after="0" w:line="240" w:lineRule="auto"/>
        <w:rPr>
          <w:i/>
          <w:sz w:val="24"/>
          <w:szCs w:val="24"/>
        </w:rPr>
      </w:pPr>
    </w:p>
    <w:p w:rsidR="00445163" w:rsidRPr="00091327" w:rsidRDefault="00445163" w:rsidP="00445163">
      <w:pPr>
        <w:spacing w:after="0" w:line="240" w:lineRule="auto"/>
        <w:rPr>
          <w:sz w:val="24"/>
          <w:szCs w:val="24"/>
        </w:rPr>
      </w:pPr>
      <w:r w:rsidRPr="00091327">
        <w:rPr>
          <w:i/>
          <w:sz w:val="24"/>
          <w:szCs w:val="24"/>
        </w:rPr>
        <w:t>What’s the context?</w:t>
      </w:r>
      <w:r w:rsidRPr="00091327">
        <w:rPr>
          <w:sz w:val="24"/>
          <w:szCs w:val="24"/>
        </w:rPr>
        <w:t xml:space="preserve"> </w:t>
      </w:r>
      <w:proofErr w:type="gramStart"/>
      <w:r w:rsidR="004170F4" w:rsidRPr="00091327">
        <w:rPr>
          <w:sz w:val="24"/>
          <w:szCs w:val="24"/>
        </w:rPr>
        <w:t>A</w:t>
      </w:r>
      <w:r w:rsidRPr="00091327">
        <w:rPr>
          <w:sz w:val="24"/>
          <w:szCs w:val="24"/>
        </w:rPr>
        <w:t xml:space="preserve"> vision </w:t>
      </w:r>
      <w:r w:rsidR="004170F4" w:rsidRPr="00091327">
        <w:rPr>
          <w:sz w:val="24"/>
          <w:szCs w:val="24"/>
        </w:rPr>
        <w:t>about</w:t>
      </w:r>
      <w:r w:rsidRPr="00091327">
        <w:rPr>
          <w:sz w:val="24"/>
          <w:szCs w:val="24"/>
        </w:rPr>
        <w:t xml:space="preserve"> Judah and Jerusalem.</w:t>
      </w:r>
      <w:proofErr w:type="gramEnd"/>
      <w:r w:rsidRPr="00091327">
        <w:rPr>
          <w:sz w:val="24"/>
          <w:szCs w:val="24"/>
        </w:rPr>
        <w:t xml:space="preserv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i/>
          <w:sz w:val="24"/>
          <w:szCs w:val="24"/>
        </w:rPr>
        <w:t>What kind of oracle beings in verse 2</w:t>
      </w:r>
      <w:r w:rsidRPr="00091327">
        <w:rPr>
          <w:sz w:val="24"/>
          <w:szCs w:val="24"/>
        </w:rPr>
        <w:t xml:space="preserve">? </w:t>
      </w:r>
      <w:proofErr w:type="gramStart"/>
      <w:r w:rsidR="004170F4" w:rsidRPr="00091327">
        <w:rPr>
          <w:sz w:val="24"/>
          <w:szCs w:val="24"/>
        </w:rPr>
        <w:t>S</w:t>
      </w:r>
      <w:r w:rsidRPr="00091327">
        <w:rPr>
          <w:sz w:val="24"/>
          <w:szCs w:val="24"/>
        </w:rPr>
        <w:t>alvation and promise.</w:t>
      </w:r>
      <w:proofErr w:type="gramEnd"/>
    </w:p>
    <w:p w:rsidR="00445163" w:rsidRPr="00091327" w:rsidRDefault="00445163" w:rsidP="00445163">
      <w:pPr>
        <w:spacing w:after="0" w:line="240" w:lineRule="auto"/>
        <w:rPr>
          <w:i/>
          <w:sz w:val="24"/>
          <w:szCs w:val="24"/>
        </w:rPr>
      </w:pPr>
    </w:p>
    <w:p w:rsidR="00445163" w:rsidRPr="00091327" w:rsidRDefault="00445163" w:rsidP="00445163">
      <w:pPr>
        <w:spacing w:after="0" w:line="240" w:lineRule="auto"/>
        <w:rPr>
          <w:i/>
          <w:sz w:val="24"/>
          <w:szCs w:val="24"/>
        </w:rPr>
      </w:pPr>
      <w:r w:rsidRPr="00091327">
        <w:rPr>
          <w:i/>
          <w:sz w:val="24"/>
          <w:szCs w:val="24"/>
        </w:rPr>
        <w:t>What literary form is being used</w:t>
      </w:r>
      <w:r w:rsidRPr="00091327">
        <w:rPr>
          <w:sz w:val="24"/>
          <w:szCs w:val="24"/>
        </w:rPr>
        <w:t xml:space="preserve">? </w:t>
      </w:r>
      <w:proofErr w:type="gramStart"/>
      <w:r w:rsidRPr="00091327">
        <w:rPr>
          <w:sz w:val="24"/>
          <w:szCs w:val="24"/>
        </w:rPr>
        <w:t>Poetry.</w:t>
      </w:r>
      <w:proofErr w:type="gramEnd"/>
    </w:p>
    <w:p w:rsidR="00445163" w:rsidRPr="00091327" w:rsidRDefault="00445163" w:rsidP="00445163">
      <w:pPr>
        <w:spacing w:after="0" w:line="240" w:lineRule="auto"/>
        <w:rPr>
          <w:i/>
          <w:sz w:val="24"/>
          <w:szCs w:val="24"/>
        </w:rPr>
      </w:pPr>
    </w:p>
    <w:p w:rsidR="00445163" w:rsidRPr="00091327" w:rsidRDefault="00445163" w:rsidP="00624CB9">
      <w:pPr>
        <w:spacing w:after="0" w:line="240" w:lineRule="auto"/>
        <w:rPr>
          <w:sz w:val="24"/>
          <w:szCs w:val="24"/>
        </w:rPr>
      </w:pPr>
      <w:r w:rsidRPr="00091327">
        <w:rPr>
          <w:i/>
          <w:sz w:val="24"/>
          <w:szCs w:val="24"/>
        </w:rPr>
        <w:t xml:space="preserve">Is Isaiah looking backward or forward? </w:t>
      </w:r>
      <w:r w:rsidRPr="00091327">
        <w:rPr>
          <w:sz w:val="24"/>
          <w:szCs w:val="24"/>
        </w:rPr>
        <w:t xml:space="preserve">Forward, to a time of hope. And notice </w:t>
      </w:r>
      <w:r w:rsidR="004170F4" w:rsidRPr="00091327">
        <w:rPr>
          <w:sz w:val="24"/>
          <w:szCs w:val="24"/>
        </w:rPr>
        <w:t>the difference</w:t>
      </w:r>
      <w:r w:rsidRPr="00091327">
        <w:rPr>
          <w:sz w:val="24"/>
          <w:szCs w:val="24"/>
        </w:rPr>
        <w:t xml:space="preserve">. The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mentioned in chapter one felt gritty and historical. The Jerusalem mentioned here feels almost otherworldly: “</w:t>
      </w:r>
      <w:r w:rsidR="00624CB9" w:rsidRPr="00624CB9">
        <w:rPr>
          <w:sz w:val="24"/>
          <w:szCs w:val="24"/>
        </w:rPr>
        <w:t>they shall beat their swords into plowshares,</w:t>
      </w:r>
      <w:r w:rsidR="00624CB9">
        <w:rPr>
          <w:sz w:val="24"/>
          <w:szCs w:val="24"/>
        </w:rPr>
        <w:t xml:space="preserve"> </w:t>
      </w:r>
      <w:r w:rsidR="00624CB9" w:rsidRPr="00624CB9">
        <w:rPr>
          <w:sz w:val="24"/>
          <w:szCs w:val="24"/>
        </w:rPr>
        <w:t>and their spears into pruning hooks</w:t>
      </w:r>
      <w:r w:rsidRPr="00091327">
        <w:rPr>
          <w:sz w:val="24"/>
          <w:szCs w:val="24"/>
        </w:rPr>
        <w:t>.” The biblical scholar’s term for this is “</w:t>
      </w:r>
      <w:r w:rsidR="00624CB9">
        <w:rPr>
          <w:sz w:val="24"/>
          <w:szCs w:val="24"/>
        </w:rPr>
        <w:t xml:space="preserve">eschatological.” </w:t>
      </w:r>
      <w:r w:rsidRPr="00091327">
        <w:rPr>
          <w:sz w:val="24"/>
          <w:szCs w:val="24"/>
        </w:rPr>
        <w:t xml:space="preserve"> </w:t>
      </w:r>
      <w:proofErr w:type="gramStart"/>
      <w:r w:rsidRPr="00091327">
        <w:rPr>
          <w:sz w:val="24"/>
          <w:szCs w:val="24"/>
        </w:rPr>
        <w:t>“</w:t>
      </w:r>
      <w:r w:rsidR="00624CB9">
        <w:rPr>
          <w:sz w:val="24"/>
          <w:szCs w:val="24"/>
        </w:rPr>
        <w:t>P</w:t>
      </w:r>
      <w:r w:rsidRPr="00091327">
        <w:rPr>
          <w:sz w:val="24"/>
          <w:szCs w:val="24"/>
        </w:rPr>
        <w:t>ertaining to the end times</w:t>
      </w:r>
      <w:r w:rsidR="004170F4" w:rsidRPr="00091327">
        <w:rPr>
          <w:sz w:val="24"/>
          <w:szCs w:val="24"/>
        </w:rPr>
        <w:t>:</w:t>
      </w:r>
      <w:r w:rsidRPr="00091327">
        <w:rPr>
          <w:sz w:val="24"/>
          <w:szCs w:val="24"/>
        </w:rPr>
        <w:t xml:space="preserve">” </w:t>
      </w:r>
      <w:r w:rsidR="00624CB9">
        <w:rPr>
          <w:sz w:val="24"/>
          <w:szCs w:val="24"/>
        </w:rPr>
        <w:t>when God brings</w:t>
      </w:r>
      <w:r w:rsidR="004170F4" w:rsidRPr="00091327">
        <w:rPr>
          <w:sz w:val="24"/>
          <w:szCs w:val="24"/>
        </w:rPr>
        <w:t xml:space="preserve"> </w:t>
      </w:r>
      <w:r w:rsidRPr="00091327">
        <w:rPr>
          <w:sz w:val="24"/>
          <w:szCs w:val="24"/>
        </w:rPr>
        <w:t>history to a close.</w:t>
      </w:r>
      <w:proofErr w:type="gramEnd"/>
      <w:r w:rsidRPr="00091327">
        <w:rPr>
          <w:sz w:val="24"/>
          <w:szCs w:val="24"/>
        </w:rPr>
        <w:t xml:space="preserve"> </w:t>
      </w:r>
    </w:p>
    <w:p w:rsidR="00445163" w:rsidRPr="00091327" w:rsidRDefault="00445163" w:rsidP="00445163">
      <w:pPr>
        <w:spacing w:after="0" w:line="240" w:lineRule="auto"/>
        <w:rPr>
          <w:sz w:val="24"/>
          <w:szCs w:val="24"/>
        </w:rPr>
      </w:pPr>
    </w:p>
    <w:p w:rsidR="00445163" w:rsidRPr="00091327" w:rsidRDefault="00624CB9" w:rsidP="00445163">
      <w:pPr>
        <w:spacing w:after="0" w:line="240" w:lineRule="auto"/>
        <w:rPr>
          <w:sz w:val="24"/>
          <w:szCs w:val="24"/>
        </w:rPr>
      </w:pPr>
      <w:r>
        <w:rPr>
          <w:sz w:val="24"/>
          <w:szCs w:val="24"/>
        </w:rPr>
        <w:t>We need to ask</w:t>
      </w:r>
      <w:r w:rsidR="00445163" w:rsidRPr="00091327">
        <w:rPr>
          <w:sz w:val="24"/>
          <w:szCs w:val="24"/>
        </w:rPr>
        <w:t xml:space="preserve"> these questions when we turn to prophesy. In fact, I’m going to structure the remainder of our time around three of the interpretive principles li</w:t>
      </w:r>
      <w:r w:rsidR="004170F4" w:rsidRPr="00091327">
        <w:rPr>
          <w:sz w:val="24"/>
          <w:szCs w:val="24"/>
        </w:rPr>
        <w:t>sted above for reading prophesy</w:t>
      </w:r>
      <w:r w:rsidR="00445163" w:rsidRPr="00091327">
        <w:rPr>
          <w:sz w:val="24"/>
          <w:szCs w:val="24"/>
        </w:rPr>
        <w:t xml:space="preserv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PRINCIPLE 1: KNOW THE STRUCTURE</w:t>
      </w:r>
    </w:p>
    <w:p w:rsidR="00445163" w:rsidRPr="00091327" w:rsidRDefault="00445163" w:rsidP="00445163">
      <w:pPr>
        <w:spacing w:after="0" w:line="240" w:lineRule="auto"/>
        <w:rPr>
          <w:b/>
          <w:sz w:val="24"/>
          <w:szCs w:val="24"/>
        </w:rPr>
      </w:pPr>
    </w:p>
    <w:p w:rsidR="00445163" w:rsidRPr="00091327" w:rsidRDefault="00445163" w:rsidP="00445163">
      <w:pPr>
        <w:spacing w:after="0" w:line="240" w:lineRule="auto"/>
        <w:rPr>
          <w:sz w:val="24"/>
          <w:szCs w:val="24"/>
        </w:rPr>
      </w:pPr>
      <w:r w:rsidRPr="00091327">
        <w:rPr>
          <w:sz w:val="24"/>
          <w:szCs w:val="24"/>
        </w:rPr>
        <w:t xml:space="preserve">These two passages </w:t>
      </w:r>
      <w:r w:rsidR="00624CB9">
        <w:rPr>
          <w:sz w:val="24"/>
          <w:szCs w:val="24"/>
        </w:rPr>
        <w:t>are</w:t>
      </w:r>
      <w:r w:rsidRPr="00091327">
        <w:rPr>
          <w:sz w:val="24"/>
          <w:szCs w:val="24"/>
        </w:rPr>
        <w:t xml:space="preserve"> a good springboard into the structure of Isaiah. </w:t>
      </w:r>
      <w:r w:rsidR="008E52A6" w:rsidRPr="00091327">
        <w:rPr>
          <w:sz w:val="24"/>
          <w:szCs w:val="24"/>
        </w:rPr>
        <w:t>T</w:t>
      </w:r>
      <w:r w:rsidRPr="00091327">
        <w:rPr>
          <w:sz w:val="24"/>
          <w:szCs w:val="24"/>
        </w:rPr>
        <w:t xml:space="preserve">he structure of a book </w:t>
      </w:r>
      <w:r w:rsidR="008E52A6" w:rsidRPr="00091327">
        <w:rPr>
          <w:sz w:val="24"/>
          <w:szCs w:val="24"/>
        </w:rPr>
        <w:t>is</w:t>
      </w:r>
      <w:r w:rsidRPr="00091327">
        <w:rPr>
          <w:sz w:val="24"/>
          <w:szCs w:val="24"/>
        </w:rPr>
        <w:t xml:space="preserve"> like a road map. It helps you know where you are at any time, which is especially helpful in the prophets. In a sense, these two passages represent the two halves of Isaiah. Throughout the book, and particularly prominent in chapters 1 to 39, are oracles of woe and judgment concerning the historical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Chapters 1 through 39 are spoken by an eighth century prophet and are directly aimed at his eighth century audience. He points to their particular sins. And he points to the immanent invasion of </w:t>
      </w:r>
      <w:smartTag w:uri="urn:schemas-microsoft-com:office:smarttags" w:element="place">
        <w:r w:rsidRPr="00091327">
          <w:rPr>
            <w:sz w:val="24"/>
            <w:szCs w:val="24"/>
          </w:rPr>
          <w:t>Assyria</w:t>
        </w:r>
      </w:smartTag>
      <w:r w:rsidRPr="00091327">
        <w:rPr>
          <w:sz w:val="24"/>
          <w:szCs w:val="24"/>
        </w:rPr>
        <w:t>. Chapters 1 to 39 sound like the first verses of chapter 1.</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Beginning in chapter 40 and continuing through the end of Isaiah, something changes. Isaiah doesn’t address the present, historical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He’s addressing some future version of it. It sounds more like the first verses of chapter 2. At face value, he’s addressing the </w:t>
      </w:r>
      <w:smartTag w:uri="urn:schemas-microsoft-com:office:smarttags" w:element="City">
        <w:r w:rsidRPr="00091327">
          <w:rPr>
            <w:sz w:val="24"/>
            <w:szCs w:val="24"/>
          </w:rPr>
          <w:t>Jerusalem</w:t>
        </w:r>
      </w:smartTag>
      <w:r w:rsidRPr="00091327">
        <w:rPr>
          <w:sz w:val="24"/>
          <w:szCs w:val="24"/>
        </w:rPr>
        <w:t xml:space="preserve"> which, in a century’s time, would be in exile in </w:t>
      </w:r>
      <w:smartTag w:uri="urn:schemas-microsoft-com:office:smarttags" w:element="City">
        <w:smartTag w:uri="urn:schemas-microsoft-com:office:smarttags" w:element="place">
          <w:r w:rsidRPr="00091327">
            <w:rPr>
              <w:sz w:val="24"/>
              <w:szCs w:val="24"/>
            </w:rPr>
            <w:t>Babylon</w:t>
          </w:r>
        </w:smartTag>
      </w:smartTag>
      <w:r w:rsidRPr="00091327">
        <w:rPr>
          <w:sz w:val="24"/>
          <w:szCs w:val="24"/>
        </w:rPr>
        <w:t xml:space="preserve">. But remember what we said about multiple horizons of fulfillment? Really, Isaiah seems to describe an </w:t>
      </w:r>
      <w:proofErr w:type="spellStart"/>
      <w:r w:rsidRPr="00091327">
        <w:rPr>
          <w:sz w:val="24"/>
          <w:szCs w:val="24"/>
        </w:rPr>
        <w:t>eschatalogical</w:t>
      </w:r>
      <w:proofErr w:type="spellEnd"/>
      <w:r w:rsidRPr="00091327">
        <w:rPr>
          <w:sz w:val="24"/>
          <w:szCs w:val="24"/>
        </w:rPr>
        <w:t xml:space="preserve">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The language he uses in these chapters, especially in the final ten, is much too dramatic and grandiose to be referring simply to the small band of Israelites who would return from exile in the fifth and sixth century BC—swords-into-plowshares sort of language. There’s talk of God’s glory being revealed, and God creating a new heavens and earth. It envisions life on a whole </w:t>
      </w:r>
      <w:r w:rsidR="008E52A6" w:rsidRPr="00091327">
        <w:rPr>
          <w:sz w:val="24"/>
          <w:szCs w:val="24"/>
        </w:rPr>
        <w:t>different</w:t>
      </w:r>
      <w:r w:rsidRPr="00091327">
        <w:rPr>
          <w:sz w:val="24"/>
          <w:szCs w:val="24"/>
        </w:rPr>
        <w:t xml:space="preserve"> plane. This </w:t>
      </w:r>
      <w:proofErr w:type="spellStart"/>
      <w:r w:rsidRPr="00091327">
        <w:rPr>
          <w:sz w:val="24"/>
          <w:szCs w:val="24"/>
        </w:rPr>
        <w:t>eschatalogical</w:t>
      </w:r>
      <w:proofErr w:type="spellEnd"/>
      <w:r w:rsidRPr="00091327">
        <w:rPr>
          <w:sz w:val="24"/>
          <w:szCs w:val="24"/>
        </w:rPr>
        <w:t xml:space="preserve">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furthermore, is comprised of a </w:t>
      </w:r>
      <w:r w:rsidRPr="00091327">
        <w:rPr>
          <w:i/>
          <w:sz w:val="24"/>
          <w:szCs w:val="24"/>
        </w:rPr>
        <w:t>remnant</w:t>
      </w:r>
      <w:r w:rsidRPr="00091327">
        <w:rPr>
          <w:sz w:val="24"/>
          <w:szCs w:val="24"/>
        </w:rPr>
        <w:t xml:space="preserve"> of the original</w:t>
      </w:r>
      <w:r w:rsidR="008E52A6" w:rsidRPr="00091327">
        <w:rPr>
          <w:sz w:val="24"/>
          <w:szCs w:val="24"/>
        </w:rPr>
        <w:t>, but</w:t>
      </w:r>
      <w:r w:rsidRPr="00091327">
        <w:rPr>
          <w:sz w:val="24"/>
          <w:szCs w:val="24"/>
        </w:rPr>
        <w:t xml:space="preserve"> doesn’t </w:t>
      </w:r>
      <w:r w:rsidR="008E52A6" w:rsidRPr="00091327">
        <w:rPr>
          <w:sz w:val="24"/>
          <w:szCs w:val="24"/>
        </w:rPr>
        <w:t>appear</w:t>
      </w:r>
      <w:r w:rsidRPr="00091327">
        <w:rPr>
          <w:sz w:val="24"/>
          <w:szCs w:val="24"/>
        </w:rPr>
        <w:t xml:space="preserve"> to be tied to ethnic Jews but to everyone who is united to God. Though there are oracles of salvation in the first half of the book, they abound in the second half.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That’s the biggest division in Isaiah:  the first thirty nine chapters, broadly speaking, focus on the historical Jerusalem and its failed kings, while chapters 40 to 66, broadly speaking, focus on an </w:t>
      </w:r>
      <w:proofErr w:type="spellStart"/>
      <w:r w:rsidRPr="00091327">
        <w:rPr>
          <w:sz w:val="24"/>
          <w:szCs w:val="24"/>
        </w:rPr>
        <w:t>eschatalogical</w:t>
      </w:r>
      <w:proofErr w:type="spellEnd"/>
      <w:r w:rsidRPr="00091327">
        <w:rPr>
          <w:sz w:val="24"/>
          <w:szCs w:val="24"/>
        </w:rPr>
        <w:t xml:space="preserve"> Jerusalem and another character who, at first glance, doesn’t sound like a king, but indeed is. </w:t>
      </w:r>
    </w:p>
    <w:p w:rsidR="00445163" w:rsidRPr="00091327" w:rsidRDefault="00445163" w:rsidP="00445163">
      <w:pPr>
        <w:spacing w:after="0" w:line="240" w:lineRule="auto"/>
        <w:rPr>
          <w:sz w:val="24"/>
          <w:szCs w:val="24"/>
        </w:rPr>
      </w:pPr>
    </w:p>
    <w:p w:rsidR="00445163" w:rsidRPr="00091327" w:rsidRDefault="00624CB9" w:rsidP="00445163">
      <w:pPr>
        <w:spacing w:after="0" w:line="240" w:lineRule="auto"/>
        <w:rPr>
          <w:sz w:val="24"/>
          <w:szCs w:val="24"/>
        </w:rPr>
      </w:pPr>
      <w:r>
        <w:rPr>
          <w:sz w:val="24"/>
          <w:szCs w:val="24"/>
        </w:rPr>
        <w:t>On the back of</w:t>
      </w:r>
      <w:r w:rsidR="00445163" w:rsidRPr="00091327">
        <w:rPr>
          <w:sz w:val="24"/>
          <w:szCs w:val="24"/>
        </w:rPr>
        <w:t xml:space="preserve"> handout, you can see </w:t>
      </w:r>
      <w:r>
        <w:rPr>
          <w:sz w:val="24"/>
          <w:szCs w:val="24"/>
        </w:rPr>
        <w:t>an</w:t>
      </w:r>
      <w:r w:rsidR="00445163" w:rsidRPr="00091327">
        <w:rPr>
          <w:sz w:val="24"/>
          <w:szCs w:val="24"/>
        </w:rPr>
        <w:t xml:space="preserve"> outline of the book, which I won’t take the time to go over here.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What I will say about this, that across these 66 chapters a dramatic change happens to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In chapter 1, Isaiah says of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w:t>
      </w:r>
      <w:r w:rsidRPr="00091327">
        <w:rPr>
          <w:b/>
          <w:bCs/>
          <w:sz w:val="24"/>
          <w:szCs w:val="24"/>
        </w:rPr>
        <w:t>“</w:t>
      </w:r>
      <w:r w:rsidRPr="00091327">
        <w:rPr>
          <w:sz w:val="24"/>
          <w:szCs w:val="24"/>
        </w:rPr>
        <w:t xml:space="preserve">How the faithful city has become a whore!” (1:21). </w:t>
      </w:r>
      <w:proofErr w:type="gramStart"/>
      <w:r w:rsidRPr="00091327">
        <w:rPr>
          <w:sz w:val="24"/>
          <w:szCs w:val="24"/>
        </w:rPr>
        <w:t>By</w:t>
      </w:r>
      <w:proofErr w:type="gramEnd"/>
      <w:r w:rsidRPr="00091327">
        <w:rPr>
          <w:sz w:val="24"/>
          <w:szCs w:val="24"/>
        </w:rPr>
        <w:t xml:space="preserve"> the end of the book, however, he anticipates her presentation as a “bride” in whom the Lord “will take delight” (62:4-5).  She moves from harlotry to holiness, from whore to bride.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That, in a sense, is the beginning and the end of the </w:t>
      </w:r>
      <w:proofErr w:type="gramStart"/>
      <w:r w:rsidRPr="00091327">
        <w:rPr>
          <w:sz w:val="24"/>
          <w:szCs w:val="24"/>
        </w:rPr>
        <w:t>plot,</w:t>
      </w:r>
      <w:proofErr w:type="gramEnd"/>
      <w:r w:rsidRPr="00091327">
        <w:rPr>
          <w:sz w:val="24"/>
          <w:szCs w:val="24"/>
        </w:rPr>
        <w:t xml:space="preserve"> and it shows up in the structure of the whole book. I’m sorry if I spoiled the ending for you. How does this transformation happen? That brings us to a second principle for reading the </w:t>
      </w:r>
      <w:proofErr w:type="gramStart"/>
      <w:r w:rsidRPr="00091327">
        <w:rPr>
          <w:sz w:val="24"/>
          <w:szCs w:val="24"/>
        </w:rPr>
        <w:t>book,</w:t>
      </w:r>
      <w:proofErr w:type="gramEnd"/>
      <w:r w:rsidRPr="00091327">
        <w:rPr>
          <w:sz w:val="24"/>
          <w:szCs w:val="24"/>
        </w:rPr>
        <w:t xml:space="preserve"> and one where we will find plenty of challenge for ourselves…</w:t>
      </w:r>
    </w:p>
    <w:p w:rsidR="00445163" w:rsidRDefault="00445163" w:rsidP="00445163">
      <w:pPr>
        <w:spacing w:after="0" w:line="240" w:lineRule="auto"/>
        <w:rPr>
          <w:sz w:val="24"/>
          <w:szCs w:val="24"/>
        </w:rPr>
      </w:pPr>
    </w:p>
    <w:p w:rsidR="00CB7D3D" w:rsidRPr="00CB7D3D" w:rsidRDefault="00CB7D3D" w:rsidP="00CB7D3D">
      <w:pPr>
        <w:spacing w:after="0" w:line="240" w:lineRule="auto"/>
        <w:rPr>
          <w:b/>
          <w:i/>
          <w:sz w:val="24"/>
          <w:szCs w:val="24"/>
        </w:rPr>
      </w:pPr>
      <w:r w:rsidRPr="00CB7D3D">
        <w:rPr>
          <w:b/>
          <w:i/>
          <w:sz w:val="24"/>
          <w:szCs w:val="24"/>
        </w:rPr>
        <w:t>[Questions]</w:t>
      </w:r>
    </w:p>
    <w:p w:rsidR="00CB7D3D" w:rsidRPr="00091327" w:rsidRDefault="00CB7D3D"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PRINCIPLE 2: BE ALERT FOR REOCCURING AND SWEEPING THEMES</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smartTag w:uri="urn:schemas-microsoft-com:office:smarttags" w:element="City">
        <w:smartTag w:uri="urn:schemas-microsoft-com:office:smarttags" w:element="place">
          <w:r w:rsidRPr="00091327">
            <w:rPr>
              <w:sz w:val="24"/>
              <w:szCs w:val="24"/>
            </w:rPr>
            <w:t>Reading</w:t>
          </w:r>
        </w:smartTag>
      </w:smartTag>
      <w:r w:rsidRPr="00091327">
        <w:rPr>
          <w:sz w:val="24"/>
          <w:szCs w:val="24"/>
        </w:rPr>
        <w:t xml:space="preserve"> through the prophets can be difficult, as we’ve said, because they jump around. But you’ll be amazed that, as you read over broad sections of a book like Isaiah, certain themes appear again and again. It’s worth noting them in the margins of your Bible.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is one, as we’ve already seen. And there are several more that are prominent in Isaiah, and that help us understand how intense this marriage counseling is as we move from harlotry to holiness.</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1)  </w:t>
      </w:r>
      <w:r w:rsidRPr="00091327">
        <w:rPr>
          <w:b/>
          <w:i/>
          <w:sz w:val="24"/>
          <w:szCs w:val="24"/>
        </w:rPr>
        <w:t>Pride</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 xml:space="preserve">The theme of </w:t>
      </w:r>
      <w:smartTag w:uri="urn:schemas-microsoft-com:office:smarttags" w:element="country-region">
        <w:smartTag w:uri="urn:schemas-microsoft-com:office:smarttags" w:element="place">
          <w:r w:rsidRPr="00091327">
            <w:rPr>
              <w:sz w:val="24"/>
              <w:szCs w:val="24"/>
            </w:rPr>
            <w:t>Israel</w:t>
          </w:r>
        </w:smartTag>
      </w:smartTag>
      <w:r w:rsidRPr="00091327">
        <w:rPr>
          <w:sz w:val="24"/>
          <w:szCs w:val="24"/>
        </w:rPr>
        <w:t>’s pride—and humanity’s pride—comes up again and again in Isaiah. The Lord continually addresses it:</w:t>
      </w:r>
    </w:p>
    <w:p w:rsidR="00445163" w:rsidRPr="00091327" w:rsidRDefault="00445163" w:rsidP="00445163">
      <w:pPr>
        <w:pStyle w:val="ListParagraph"/>
        <w:numPr>
          <w:ilvl w:val="0"/>
          <w:numId w:val="8"/>
        </w:numPr>
        <w:spacing w:after="0" w:line="240" w:lineRule="auto"/>
        <w:rPr>
          <w:sz w:val="24"/>
          <w:szCs w:val="24"/>
        </w:rPr>
      </w:pPr>
      <w:r w:rsidRPr="00091327">
        <w:rPr>
          <w:b/>
          <w:bCs/>
          <w:sz w:val="24"/>
          <w:szCs w:val="24"/>
        </w:rPr>
        <w:t xml:space="preserve">Isaiah 2:11 </w:t>
      </w:r>
      <w:r w:rsidRPr="00091327">
        <w:rPr>
          <w:sz w:val="24"/>
          <w:szCs w:val="24"/>
        </w:rPr>
        <w:t xml:space="preserve"> The eyes of the arrogant man will be humbled and the pride of men brought low</w:t>
      </w:r>
    </w:p>
    <w:p w:rsidR="00445163" w:rsidRPr="00091327" w:rsidRDefault="00445163" w:rsidP="00445163">
      <w:pPr>
        <w:pStyle w:val="ListParagraph"/>
        <w:numPr>
          <w:ilvl w:val="0"/>
          <w:numId w:val="8"/>
        </w:numPr>
        <w:spacing w:after="0" w:line="240" w:lineRule="auto"/>
        <w:rPr>
          <w:sz w:val="24"/>
          <w:szCs w:val="24"/>
        </w:rPr>
      </w:pPr>
      <w:r w:rsidRPr="00091327">
        <w:rPr>
          <w:b/>
          <w:bCs/>
          <w:sz w:val="24"/>
          <w:szCs w:val="24"/>
        </w:rPr>
        <w:t xml:space="preserve">Isaiah 5:21 </w:t>
      </w:r>
      <w:r w:rsidRPr="00091327">
        <w:rPr>
          <w:sz w:val="24"/>
          <w:szCs w:val="24"/>
        </w:rPr>
        <w:t xml:space="preserve"> Woe to those who are wise in their own eyes and clever in their own sight</w:t>
      </w:r>
    </w:p>
    <w:p w:rsidR="00445163" w:rsidRPr="00091327" w:rsidRDefault="00445163" w:rsidP="00445163">
      <w:pPr>
        <w:spacing w:after="0" w:line="240" w:lineRule="auto"/>
        <w:rPr>
          <w:sz w:val="24"/>
          <w:szCs w:val="24"/>
        </w:rPr>
      </w:pPr>
    </w:p>
    <w:p w:rsidR="00445163" w:rsidRPr="00091327" w:rsidRDefault="000D3181" w:rsidP="00445163">
      <w:pPr>
        <w:spacing w:after="0" w:line="240" w:lineRule="auto"/>
        <w:rPr>
          <w:sz w:val="24"/>
          <w:szCs w:val="24"/>
        </w:rPr>
      </w:pPr>
      <w:r w:rsidRPr="00091327">
        <w:rPr>
          <w:sz w:val="24"/>
          <w:szCs w:val="24"/>
        </w:rPr>
        <w:t xml:space="preserve">And there are </w:t>
      </w:r>
      <w:proofErr w:type="spellStart"/>
      <w:r w:rsidRPr="00091327">
        <w:rPr>
          <w:sz w:val="24"/>
          <w:szCs w:val="24"/>
        </w:rPr>
        <w:t>manymore</w:t>
      </w:r>
      <w:proofErr w:type="spellEnd"/>
      <w:r w:rsidR="00445163" w:rsidRPr="00091327">
        <w:rPr>
          <w:sz w:val="24"/>
          <w:szCs w:val="24"/>
        </w:rPr>
        <w:t xml:space="preserve">. Behind the rebellion of </w:t>
      </w:r>
      <w:smartTag w:uri="urn:schemas-microsoft-com:office:smarttags" w:element="country-region">
        <w:smartTag w:uri="urn:schemas-microsoft-com:office:smarttags" w:element="place">
          <w:r w:rsidR="00445163" w:rsidRPr="00091327">
            <w:rPr>
              <w:sz w:val="24"/>
              <w:szCs w:val="24"/>
            </w:rPr>
            <w:t>Israel</w:t>
          </w:r>
        </w:smartTag>
      </w:smartTag>
      <w:r w:rsidR="00445163" w:rsidRPr="00091327">
        <w:rPr>
          <w:sz w:val="24"/>
          <w:szCs w:val="24"/>
        </w:rPr>
        <w:t xml:space="preserve">, of the nations, of all of us sitting </w:t>
      </w:r>
      <w:r w:rsidRPr="00091327">
        <w:rPr>
          <w:sz w:val="24"/>
          <w:szCs w:val="24"/>
        </w:rPr>
        <w:t>here this morning is our pride.</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The nation of </w:t>
      </w:r>
      <w:smartTag w:uri="urn:schemas-microsoft-com:office:smarttags" w:element="country-region">
        <w:smartTag w:uri="urn:schemas-microsoft-com:office:smarttags" w:element="place">
          <w:r w:rsidRPr="00091327">
            <w:rPr>
              <w:sz w:val="24"/>
              <w:szCs w:val="24"/>
            </w:rPr>
            <w:t>Israel</w:t>
          </w:r>
        </w:smartTag>
      </w:smartTag>
      <w:r w:rsidRPr="00091327">
        <w:rPr>
          <w:sz w:val="24"/>
          <w:szCs w:val="24"/>
        </w:rPr>
        <w:t xml:space="preserve">, in many ways, is nothing more than an </w:t>
      </w:r>
      <w:r w:rsidR="000D3181" w:rsidRPr="00091327">
        <w:rPr>
          <w:sz w:val="24"/>
          <w:szCs w:val="24"/>
        </w:rPr>
        <w:t>example</w:t>
      </w:r>
      <w:r w:rsidRPr="00091327">
        <w:rPr>
          <w:sz w:val="24"/>
          <w:szCs w:val="24"/>
        </w:rPr>
        <w:t xml:space="preserve"> of humanity. So as we read through Isaiah, and read of their despicable pride and the injustice it yields, remember that, apart from </w:t>
      </w:r>
      <w:proofErr w:type="gramStart"/>
      <w:r w:rsidRPr="00091327">
        <w:rPr>
          <w:sz w:val="24"/>
          <w:szCs w:val="24"/>
        </w:rPr>
        <w:t>Christ, that</w:t>
      </w:r>
      <w:proofErr w:type="gramEnd"/>
      <w:r w:rsidRPr="00091327">
        <w:rPr>
          <w:sz w:val="24"/>
          <w:szCs w:val="24"/>
        </w:rPr>
        <w:t xml:space="preserve"> is us.</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2) </w:t>
      </w:r>
      <w:r w:rsidRPr="00091327">
        <w:rPr>
          <w:b/>
          <w:i/>
          <w:sz w:val="24"/>
          <w:szCs w:val="24"/>
        </w:rPr>
        <w:t xml:space="preserve">Trust </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Another massive theme in Isaiah is trust</w:t>
      </w:r>
      <w:r w:rsidR="000D3181" w:rsidRPr="00091327">
        <w:rPr>
          <w:sz w:val="24"/>
          <w:szCs w:val="24"/>
        </w:rPr>
        <w:t>—especially chapters 7-39.</w:t>
      </w:r>
    </w:p>
    <w:p w:rsidR="00445163" w:rsidRPr="00091327" w:rsidRDefault="00445163" w:rsidP="00445163">
      <w:pPr>
        <w:pStyle w:val="ListParagraph"/>
        <w:numPr>
          <w:ilvl w:val="0"/>
          <w:numId w:val="11"/>
        </w:numPr>
        <w:spacing w:after="0" w:line="240" w:lineRule="auto"/>
        <w:rPr>
          <w:sz w:val="24"/>
          <w:szCs w:val="24"/>
        </w:rPr>
      </w:pPr>
      <w:r w:rsidRPr="00091327">
        <w:rPr>
          <w:sz w:val="24"/>
          <w:szCs w:val="24"/>
        </w:rPr>
        <w:t xml:space="preserve">In chapter 7, the northern kingdom of </w:t>
      </w:r>
      <w:smartTag w:uri="urn:schemas-microsoft-com:office:smarttags" w:element="country-region">
        <w:r w:rsidRPr="00091327">
          <w:rPr>
            <w:sz w:val="24"/>
            <w:szCs w:val="24"/>
          </w:rPr>
          <w:t>Israel</w:t>
        </w:r>
      </w:smartTag>
      <w:r w:rsidRPr="00091327">
        <w:rPr>
          <w:sz w:val="24"/>
          <w:szCs w:val="24"/>
        </w:rPr>
        <w:t xml:space="preserve">, together with the </w:t>
      </w:r>
      <w:smartTag w:uri="urn:schemas-microsoft-com:office:smarttags" w:element="country-region">
        <w:r w:rsidRPr="00091327">
          <w:rPr>
            <w:sz w:val="24"/>
            <w:szCs w:val="24"/>
          </w:rPr>
          <w:t>Aram</w:t>
        </w:r>
      </w:smartTag>
      <w:r w:rsidRPr="00091327">
        <w:rPr>
          <w:sz w:val="24"/>
          <w:szCs w:val="24"/>
        </w:rPr>
        <w:t xml:space="preserve">, make war on the Southern </w:t>
      </w:r>
      <w:smartTag w:uri="urn:schemas-microsoft-com:office:smarttags" w:element="place">
        <w:smartTag w:uri="urn:schemas-microsoft-com:office:smarttags" w:element="PlaceType">
          <w:r w:rsidRPr="00091327">
            <w:rPr>
              <w:sz w:val="24"/>
              <w:szCs w:val="24"/>
            </w:rPr>
            <w:t>kingdom</w:t>
          </w:r>
        </w:smartTag>
        <w:r w:rsidRPr="00091327">
          <w:rPr>
            <w:sz w:val="24"/>
            <w:szCs w:val="24"/>
          </w:rPr>
          <w:t xml:space="preserve"> of </w:t>
        </w:r>
        <w:smartTag w:uri="urn:schemas-microsoft-com:office:smarttags" w:element="PlaceName">
          <w:r w:rsidRPr="00091327">
            <w:rPr>
              <w:sz w:val="24"/>
              <w:szCs w:val="24"/>
            </w:rPr>
            <w:t>Judah</w:t>
          </w:r>
        </w:smartTag>
      </w:smartTag>
      <w:r w:rsidRPr="00091327">
        <w:rPr>
          <w:sz w:val="24"/>
          <w:szCs w:val="24"/>
        </w:rPr>
        <w:t xml:space="preserve">. Isaiah tells King </w:t>
      </w:r>
      <w:proofErr w:type="spellStart"/>
      <w:r w:rsidRPr="00091327">
        <w:rPr>
          <w:sz w:val="24"/>
          <w:szCs w:val="24"/>
        </w:rPr>
        <w:t>Ahaz</w:t>
      </w:r>
      <w:proofErr w:type="spellEnd"/>
      <w:r w:rsidRPr="00091327">
        <w:rPr>
          <w:sz w:val="24"/>
          <w:szCs w:val="24"/>
        </w:rPr>
        <w:t xml:space="preserve"> of </w:t>
      </w:r>
      <w:smartTag w:uri="urn:schemas-microsoft-com:office:smarttags" w:element="country-region">
        <w:smartTag w:uri="urn:schemas-microsoft-com:office:smarttags" w:element="place">
          <w:r w:rsidRPr="00091327">
            <w:rPr>
              <w:sz w:val="24"/>
              <w:szCs w:val="24"/>
            </w:rPr>
            <w:t>Judah</w:t>
          </w:r>
        </w:smartTag>
      </w:smartTag>
      <w:r w:rsidRPr="00091327">
        <w:rPr>
          <w:sz w:val="24"/>
          <w:szCs w:val="24"/>
        </w:rPr>
        <w:t xml:space="preserve"> not to make any </w:t>
      </w:r>
      <w:proofErr w:type="gramStart"/>
      <w:r w:rsidRPr="00091327">
        <w:rPr>
          <w:sz w:val="24"/>
          <w:szCs w:val="24"/>
        </w:rPr>
        <w:t>foreign  alliances</w:t>
      </w:r>
      <w:proofErr w:type="gramEnd"/>
      <w:r w:rsidRPr="00091327">
        <w:rPr>
          <w:sz w:val="24"/>
          <w:szCs w:val="24"/>
        </w:rPr>
        <w:t xml:space="preserve">, and even promises </w:t>
      </w:r>
      <w:proofErr w:type="spellStart"/>
      <w:r w:rsidRPr="00091327">
        <w:rPr>
          <w:sz w:val="24"/>
          <w:szCs w:val="24"/>
        </w:rPr>
        <w:t>Ahaz</w:t>
      </w:r>
      <w:proofErr w:type="spellEnd"/>
      <w:r w:rsidRPr="00091327">
        <w:rPr>
          <w:sz w:val="24"/>
          <w:szCs w:val="24"/>
        </w:rPr>
        <w:t xml:space="preserve"> a sign. But </w:t>
      </w:r>
      <w:proofErr w:type="spellStart"/>
      <w:r w:rsidRPr="00091327">
        <w:rPr>
          <w:sz w:val="24"/>
          <w:szCs w:val="24"/>
        </w:rPr>
        <w:t>Ahaz</w:t>
      </w:r>
      <w:proofErr w:type="spellEnd"/>
      <w:r w:rsidRPr="00091327">
        <w:rPr>
          <w:sz w:val="24"/>
          <w:szCs w:val="24"/>
        </w:rPr>
        <w:t>, in a show of false piety, refuses to ask for a sign (</w:t>
      </w:r>
      <w:r w:rsidRPr="00091327">
        <w:rPr>
          <w:bCs/>
          <w:sz w:val="24"/>
          <w:szCs w:val="24"/>
        </w:rPr>
        <w:t xml:space="preserve">Isaiah 7:12). </w:t>
      </w:r>
      <w:r w:rsidRPr="00091327">
        <w:rPr>
          <w:b/>
          <w:bCs/>
          <w:sz w:val="24"/>
          <w:szCs w:val="24"/>
        </w:rPr>
        <w:t xml:space="preserve"> </w:t>
      </w:r>
      <w:r w:rsidRPr="00091327">
        <w:rPr>
          <w:sz w:val="24"/>
          <w:szCs w:val="24"/>
        </w:rPr>
        <w:t>And he proceeds to move toward foreign alliances, which angers God.</w:t>
      </w:r>
    </w:p>
    <w:p w:rsidR="00445163" w:rsidRPr="00091327" w:rsidRDefault="00445163" w:rsidP="00445163">
      <w:pPr>
        <w:pStyle w:val="ListParagraph"/>
        <w:numPr>
          <w:ilvl w:val="0"/>
          <w:numId w:val="11"/>
        </w:numPr>
        <w:spacing w:after="0" w:line="240" w:lineRule="auto"/>
        <w:rPr>
          <w:sz w:val="24"/>
          <w:szCs w:val="24"/>
        </w:rPr>
      </w:pPr>
      <w:r w:rsidRPr="00091327">
        <w:rPr>
          <w:sz w:val="24"/>
          <w:szCs w:val="24"/>
        </w:rPr>
        <w:t>This theme is further developed through chapter 31:</w:t>
      </w:r>
      <w:r w:rsidRPr="00091327">
        <w:rPr>
          <w:b/>
          <w:bCs/>
          <w:sz w:val="24"/>
          <w:szCs w:val="24"/>
        </w:rPr>
        <w:t xml:space="preserve"> </w:t>
      </w:r>
      <w:r w:rsidRPr="00091327">
        <w:rPr>
          <w:sz w:val="24"/>
          <w:szCs w:val="24"/>
        </w:rPr>
        <w:t xml:space="preserve">“Woe to those who go down to Egypt for help, who rely on horses, who trust in the multitude of their chariots and in the great strength of their horsemen, but do not look to the Holy One of Israel, or seek help from the </w:t>
      </w:r>
      <w:bookmarkStart w:id="1" w:name="OLE_LINK1"/>
      <w:bookmarkStart w:id="2" w:name="OLE_LINK2"/>
      <w:bookmarkStart w:id="3" w:name="OLE_LINK3"/>
      <w:r w:rsidR="000D3181" w:rsidRPr="00091327">
        <w:rPr>
          <w:smallCaps/>
          <w:sz w:val="24"/>
          <w:szCs w:val="24"/>
        </w:rPr>
        <w:t>Lord</w:t>
      </w:r>
      <w:bookmarkEnd w:id="1"/>
      <w:bookmarkEnd w:id="2"/>
      <w:bookmarkEnd w:id="3"/>
      <w:r w:rsidRPr="00091327">
        <w:rPr>
          <w:sz w:val="24"/>
          <w:szCs w:val="24"/>
        </w:rPr>
        <w:t>.” (v.1)</w:t>
      </w:r>
    </w:p>
    <w:p w:rsidR="00445163" w:rsidRPr="00091327" w:rsidRDefault="00445163" w:rsidP="00445163">
      <w:pPr>
        <w:pStyle w:val="ListParagraph"/>
        <w:numPr>
          <w:ilvl w:val="0"/>
          <w:numId w:val="11"/>
        </w:numPr>
        <w:spacing w:after="0" w:line="240" w:lineRule="auto"/>
        <w:rPr>
          <w:sz w:val="24"/>
          <w:szCs w:val="24"/>
        </w:rPr>
      </w:pPr>
      <w:r w:rsidRPr="00091327">
        <w:rPr>
          <w:sz w:val="24"/>
          <w:szCs w:val="24"/>
        </w:rPr>
        <w:t xml:space="preserve">The question of trust reaches its climax when the city of </w:t>
      </w:r>
      <w:smartTag w:uri="urn:schemas-microsoft-com:office:smarttags" w:element="City">
        <w:r w:rsidRPr="00091327">
          <w:rPr>
            <w:sz w:val="24"/>
            <w:szCs w:val="24"/>
          </w:rPr>
          <w:t>Jerusalem</w:t>
        </w:r>
      </w:smartTag>
      <w:r w:rsidRPr="00091327">
        <w:rPr>
          <w:sz w:val="24"/>
          <w:szCs w:val="24"/>
        </w:rPr>
        <w:t xml:space="preserve">, under </w:t>
      </w:r>
      <w:proofErr w:type="gramStart"/>
      <w:r w:rsidRPr="00091327">
        <w:rPr>
          <w:sz w:val="24"/>
          <w:szCs w:val="24"/>
        </w:rPr>
        <w:t>king</w:t>
      </w:r>
      <w:proofErr w:type="gramEnd"/>
      <w:r w:rsidRPr="00091327">
        <w:rPr>
          <w:sz w:val="24"/>
          <w:szCs w:val="24"/>
        </w:rPr>
        <w:t xml:space="preserve"> Hezekiah, is surrounded by the armies of Assyria, and the Assyrian field commander taunts the inhabitants of </w:t>
      </w:r>
      <w:smartTag w:uri="urn:schemas-microsoft-com:office:smarttags" w:element="City">
        <w:r w:rsidRPr="00091327">
          <w:rPr>
            <w:sz w:val="24"/>
            <w:szCs w:val="24"/>
          </w:rPr>
          <w:t>Jerusalem</w:t>
        </w:r>
      </w:smartTag>
      <w:r w:rsidRPr="00091327">
        <w:rPr>
          <w:sz w:val="24"/>
          <w:szCs w:val="24"/>
        </w:rPr>
        <w:t xml:space="preserve"> about their trust in Hezekiah and </w:t>
      </w:r>
      <w:smartTag w:uri="urn:schemas-microsoft-com:office:smarttags" w:element="country-region">
        <w:smartTag w:uri="urn:schemas-microsoft-com:office:smarttags" w:element="place">
          <w:r w:rsidRPr="00091327">
            <w:rPr>
              <w:sz w:val="24"/>
              <w:szCs w:val="24"/>
            </w:rPr>
            <w:t>Israel</w:t>
          </w:r>
        </w:smartTag>
      </w:smartTag>
      <w:r w:rsidRPr="00091327">
        <w:rPr>
          <w:sz w:val="24"/>
          <w:szCs w:val="24"/>
        </w:rPr>
        <w:t xml:space="preserve">’s God. </w:t>
      </w:r>
      <w:r w:rsidRPr="00091327">
        <w:rPr>
          <w:bCs/>
          <w:sz w:val="24"/>
          <w:szCs w:val="24"/>
        </w:rPr>
        <w:t xml:space="preserve">Isaiah 36:14-20: The Assyrian army commander </w:t>
      </w:r>
      <w:proofErr w:type="gramStart"/>
      <w:r w:rsidRPr="00091327">
        <w:rPr>
          <w:bCs/>
          <w:sz w:val="24"/>
          <w:szCs w:val="24"/>
        </w:rPr>
        <w:t>shouts,</w:t>
      </w:r>
      <w:proofErr w:type="gramEnd"/>
      <w:r w:rsidRPr="00091327">
        <w:rPr>
          <w:bCs/>
          <w:sz w:val="24"/>
          <w:szCs w:val="24"/>
        </w:rPr>
        <w:t xml:space="preserve"> </w:t>
      </w:r>
      <w:r w:rsidRPr="00091327">
        <w:rPr>
          <w:sz w:val="24"/>
          <w:szCs w:val="24"/>
        </w:rPr>
        <w:t xml:space="preserve">“Do not let Hezekiah deceive you. He cannot deliver you!  </w:t>
      </w:r>
      <w:r w:rsidRPr="00091327">
        <w:rPr>
          <w:sz w:val="24"/>
          <w:szCs w:val="24"/>
          <w:vertAlign w:val="superscript"/>
        </w:rPr>
        <w:t>15</w:t>
      </w:r>
      <w:r w:rsidRPr="00091327">
        <w:rPr>
          <w:sz w:val="24"/>
          <w:szCs w:val="24"/>
        </w:rPr>
        <w:t xml:space="preserve"> Do not let Hezekiah persuade you to trust in the </w:t>
      </w:r>
      <w:r w:rsidR="000D3181" w:rsidRPr="00091327">
        <w:rPr>
          <w:smallCaps/>
          <w:sz w:val="24"/>
          <w:szCs w:val="24"/>
        </w:rPr>
        <w:t>Lord</w:t>
      </w:r>
      <w:r w:rsidR="000D3181" w:rsidRPr="00091327">
        <w:rPr>
          <w:sz w:val="24"/>
          <w:szCs w:val="24"/>
        </w:rPr>
        <w:t xml:space="preserve"> </w:t>
      </w:r>
      <w:r w:rsidRPr="00091327">
        <w:rPr>
          <w:sz w:val="24"/>
          <w:szCs w:val="24"/>
        </w:rPr>
        <w:t xml:space="preserve">when he says, 'The </w:t>
      </w:r>
      <w:r w:rsidR="000D3181" w:rsidRPr="00091327">
        <w:rPr>
          <w:smallCaps/>
          <w:sz w:val="24"/>
          <w:szCs w:val="24"/>
        </w:rPr>
        <w:t>Lord</w:t>
      </w:r>
      <w:r w:rsidR="000D3181" w:rsidRPr="00091327">
        <w:rPr>
          <w:sz w:val="24"/>
          <w:szCs w:val="24"/>
        </w:rPr>
        <w:t xml:space="preserve"> </w:t>
      </w:r>
      <w:r w:rsidRPr="00091327">
        <w:rPr>
          <w:sz w:val="24"/>
          <w:szCs w:val="24"/>
        </w:rPr>
        <w:t xml:space="preserve">will surely deliver us; this city will not be given into the hand of the king of </w:t>
      </w:r>
      <w:smartTag w:uri="urn:schemas-microsoft-com:office:smarttags" w:element="place">
        <w:r w:rsidRPr="00091327">
          <w:rPr>
            <w:sz w:val="24"/>
            <w:szCs w:val="24"/>
          </w:rPr>
          <w:t>Assyria</w:t>
        </w:r>
      </w:smartTag>
      <w:r w:rsidRPr="00091327">
        <w:rPr>
          <w:sz w:val="24"/>
          <w:szCs w:val="24"/>
        </w:rPr>
        <w:t>.'…</w:t>
      </w:r>
      <w:r w:rsidRPr="00091327">
        <w:rPr>
          <w:sz w:val="24"/>
          <w:szCs w:val="24"/>
          <w:vertAlign w:val="superscript"/>
        </w:rPr>
        <w:t>19</w:t>
      </w:r>
      <w:r w:rsidRPr="00091327">
        <w:rPr>
          <w:sz w:val="24"/>
          <w:szCs w:val="24"/>
        </w:rPr>
        <w:t xml:space="preserve"> Where are the gods of </w:t>
      </w:r>
      <w:proofErr w:type="spellStart"/>
      <w:r w:rsidRPr="00091327">
        <w:rPr>
          <w:sz w:val="24"/>
          <w:szCs w:val="24"/>
        </w:rPr>
        <w:t>Hamath</w:t>
      </w:r>
      <w:proofErr w:type="spellEnd"/>
      <w:r w:rsidRPr="00091327">
        <w:rPr>
          <w:sz w:val="24"/>
          <w:szCs w:val="24"/>
        </w:rPr>
        <w:t xml:space="preserve"> and Arpad? Where are the gods of </w:t>
      </w:r>
      <w:proofErr w:type="spellStart"/>
      <w:r w:rsidRPr="00091327">
        <w:rPr>
          <w:sz w:val="24"/>
          <w:szCs w:val="24"/>
        </w:rPr>
        <w:t>Sepharvaim</w:t>
      </w:r>
      <w:proofErr w:type="spellEnd"/>
      <w:r w:rsidRPr="00091327">
        <w:rPr>
          <w:sz w:val="24"/>
          <w:szCs w:val="24"/>
        </w:rPr>
        <w:t xml:space="preserve">? Have they rescued </w:t>
      </w:r>
      <w:smartTag w:uri="urn:schemas-microsoft-com:office:smarttags" w:element="City">
        <w:smartTag w:uri="urn:schemas-microsoft-com:office:smarttags" w:element="place">
          <w:r w:rsidRPr="00091327">
            <w:rPr>
              <w:sz w:val="24"/>
              <w:szCs w:val="24"/>
            </w:rPr>
            <w:t>Samaria</w:t>
          </w:r>
        </w:smartTag>
      </w:smartTag>
      <w:r w:rsidRPr="00091327">
        <w:rPr>
          <w:sz w:val="24"/>
          <w:szCs w:val="24"/>
        </w:rPr>
        <w:t xml:space="preserve"> from my hand?  </w:t>
      </w:r>
      <w:r w:rsidRPr="00091327">
        <w:rPr>
          <w:sz w:val="24"/>
          <w:szCs w:val="24"/>
          <w:vertAlign w:val="superscript"/>
        </w:rPr>
        <w:t>20</w:t>
      </w:r>
      <w:r w:rsidRPr="00091327">
        <w:rPr>
          <w:sz w:val="24"/>
          <w:szCs w:val="24"/>
        </w:rPr>
        <w:t xml:space="preserve"> Who of all the gods of these countries has been able to save his land from me? How then can the </w:t>
      </w:r>
      <w:r w:rsidR="000D3181" w:rsidRPr="00091327">
        <w:rPr>
          <w:smallCaps/>
          <w:sz w:val="24"/>
          <w:szCs w:val="24"/>
        </w:rPr>
        <w:t>Lord</w:t>
      </w:r>
      <w:r w:rsidR="000D3181" w:rsidRPr="00091327">
        <w:rPr>
          <w:sz w:val="24"/>
          <w:szCs w:val="24"/>
        </w:rPr>
        <w:t xml:space="preserve"> </w:t>
      </w:r>
      <w:r w:rsidRPr="00091327">
        <w:rPr>
          <w:sz w:val="24"/>
          <w:szCs w:val="24"/>
        </w:rPr>
        <w:t xml:space="preserve">deliver </w:t>
      </w:r>
      <w:smartTag w:uri="urn:schemas-microsoft-com:office:smarttags" w:element="City">
        <w:smartTag w:uri="urn:schemas-microsoft-com:office:smarttags" w:element="place">
          <w:r w:rsidRPr="00091327">
            <w:rPr>
              <w:sz w:val="24"/>
              <w:szCs w:val="24"/>
            </w:rPr>
            <w:t>Jerusalem</w:t>
          </w:r>
        </w:smartTag>
      </w:smartTag>
      <w:r w:rsidRPr="00091327">
        <w:rPr>
          <w:sz w:val="24"/>
          <w:szCs w:val="24"/>
        </w:rPr>
        <w:t xml:space="preserve"> from my hand?"” </w:t>
      </w:r>
    </w:p>
    <w:p w:rsidR="00445163" w:rsidRPr="00091327" w:rsidRDefault="00445163" w:rsidP="00445163">
      <w:pPr>
        <w:pStyle w:val="ListParagraph"/>
        <w:spacing w:after="0" w:line="240" w:lineRule="auto"/>
        <w:rPr>
          <w:sz w:val="24"/>
          <w:szCs w:val="24"/>
        </w:rPr>
      </w:pPr>
    </w:p>
    <w:p w:rsidR="00445163" w:rsidRPr="00091327" w:rsidRDefault="000D3181" w:rsidP="00445163">
      <w:pPr>
        <w:spacing w:after="0" w:line="240" w:lineRule="auto"/>
        <w:rPr>
          <w:sz w:val="24"/>
          <w:szCs w:val="24"/>
        </w:rPr>
      </w:pPr>
      <w:r w:rsidRPr="00091327">
        <w:rPr>
          <w:sz w:val="24"/>
          <w:szCs w:val="24"/>
        </w:rPr>
        <w:t>The people</w:t>
      </w:r>
      <w:r w:rsidR="00445163" w:rsidRPr="00091327">
        <w:rPr>
          <w:sz w:val="24"/>
          <w:szCs w:val="24"/>
        </w:rPr>
        <w:t xml:space="preserve"> have a choice: trust God, or trust someone else? Gratefully, Hezekiah and the people of </w:t>
      </w:r>
      <w:smartTag w:uri="urn:schemas-microsoft-com:office:smarttags" w:element="City">
        <w:smartTag w:uri="urn:schemas-microsoft-com:office:smarttags" w:element="place">
          <w:r w:rsidR="00445163" w:rsidRPr="00091327">
            <w:rPr>
              <w:sz w:val="24"/>
              <w:szCs w:val="24"/>
            </w:rPr>
            <w:t>Jerusalem</w:t>
          </w:r>
        </w:smartTag>
      </w:smartTag>
      <w:r w:rsidR="00445163" w:rsidRPr="00091327">
        <w:rPr>
          <w:sz w:val="24"/>
          <w:szCs w:val="24"/>
        </w:rPr>
        <w:t xml:space="preserve"> in this episode, unlike </w:t>
      </w:r>
      <w:proofErr w:type="spellStart"/>
      <w:r w:rsidR="00445163" w:rsidRPr="00091327">
        <w:rPr>
          <w:sz w:val="24"/>
          <w:szCs w:val="24"/>
        </w:rPr>
        <w:t>Ahaz</w:t>
      </w:r>
      <w:proofErr w:type="spellEnd"/>
      <w:r w:rsidR="00445163" w:rsidRPr="00091327">
        <w:rPr>
          <w:sz w:val="24"/>
          <w:szCs w:val="24"/>
        </w:rPr>
        <w:t xml:space="preserve">, do trust God, and God delivers them miraculously from the Assyrian army.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So read these chapters of Isaiah, and reflect on where you place your trust.</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3) </w:t>
      </w:r>
      <w:r w:rsidRPr="00091327">
        <w:rPr>
          <w:b/>
          <w:i/>
          <w:sz w:val="24"/>
          <w:szCs w:val="24"/>
        </w:rPr>
        <w:t>God as the Holy One</w:t>
      </w:r>
    </w:p>
    <w:p w:rsidR="00445163" w:rsidRPr="00091327" w:rsidRDefault="00445163" w:rsidP="00445163">
      <w:pPr>
        <w:spacing w:after="0" w:line="240" w:lineRule="auto"/>
        <w:rPr>
          <w:sz w:val="24"/>
          <w:szCs w:val="24"/>
        </w:rPr>
      </w:pPr>
    </w:p>
    <w:p w:rsidR="00445163" w:rsidRPr="00091327" w:rsidRDefault="000D3181" w:rsidP="00445163">
      <w:pPr>
        <w:spacing w:after="0" w:line="240" w:lineRule="auto"/>
        <w:rPr>
          <w:sz w:val="24"/>
          <w:szCs w:val="24"/>
        </w:rPr>
      </w:pPr>
      <w:r w:rsidRPr="00091327">
        <w:rPr>
          <w:sz w:val="24"/>
          <w:szCs w:val="24"/>
        </w:rPr>
        <w:lastRenderedPageBreak/>
        <w:t>The first two themes have centered on people</w:t>
      </w:r>
      <w:r w:rsidR="00445163" w:rsidRPr="00091327">
        <w:rPr>
          <w:sz w:val="24"/>
          <w:szCs w:val="24"/>
        </w:rPr>
        <w:t xml:space="preserve">. But really, the book of Isaiah is about God. First he is the Holy One. Isaiah calls God the Holy One thirty times in this book, while he’s called this only six times in the rest of the Bible. Why does Isaiah have such a strong sense of God’s holiness? Probably because </w:t>
      </w:r>
      <w:r w:rsidRPr="00091327">
        <w:rPr>
          <w:sz w:val="24"/>
          <w:szCs w:val="24"/>
        </w:rPr>
        <w:t>of how</w:t>
      </w:r>
      <w:r w:rsidR="00445163" w:rsidRPr="00091327">
        <w:rPr>
          <w:sz w:val="24"/>
          <w:szCs w:val="24"/>
        </w:rPr>
        <w:t xml:space="preserve"> Isaiah’s </w:t>
      </w:r>
      <w:r w:rsidRPr="00091327">
        <w:rPr>
          <w:sz w:val="24"/>
          <w:szCs w:val="24"/>
        </w:rPr>
        <w:t>was called</w:t>
      </w:r>
      <w:r w:rsidR="00445163" w:rsidRPr="00091327">
        <w:rPr>
          <w:sz w:val="24"/>
          <w:szCs w:val="24"/>
        </w:rPr>
        <w:t xml:space="preserve"> to be a prophet</w:t>
      </w:r>
      <w:r w:rsidR="00624CB9">
        <w:rPr>
          <w:sz w:val="24"/>
          <w:szCs w:val="24"/>
        </w:rPr>
        <w:t xml:space="preserve"> in chapter 6</w:t>
      </w:r>
      <w:r w:rsidR="00445163" w:rsidRPr="00091327">
        <w:rPr>
          <w:sz w:val="24"/>
          <w:szCs w:val="24"/>
        </w:rPr>
        <w:t>:</w:t>
      </w:r>
    </w:p>
    <w:p w:rsidR="00445163" w:rsidRPr="00091327" w:rsidRDefault="00445163" w:rsidP="00445163">
      <w:pPr>
        <w:spacing w:after="0" w:line="240" w:lineRule="auto"/>
        <w:rPr>
          <w:b/>
          <w:bCs/>
          <w:sz w:val="24"/>
          <w:szCs w:val="24"/>
        </w:rPr>
      </w:pPr>
    </w:p>
    <w:p w:rsidR="00624CB9" w:rsidRPr="00624CB9" w:rsidRDefault="00624CB9" w:rsidP="00624CB9">
      <w:pPr>
        <w:pStyle w:val="chapter-1"/>
        <w:shd w:val="clear" w:color="auto" w:fill="FFFFFF"/>
        <w:spacing w:before="0" w:beforeAutospacing="0" w:after="0" w:afterAutospacing="0"/>
        <w:ind w:left="720"/>
        <w:rPr>
          <w:rFonts w:asciiTheme="minorHAnsi" w:hAnsiTheme="minorHAnsi"/>
          <w:color w:val="000000"/>
        </w:rPr>
      </w:pPr>
      <w:r w:rsidRPr="00624CB9">
        <w:rPr>
          <w:rStyle w:val="text"/>
          <w:rFonts w:asciiTheme="minorHAnsi" w:hAnsiTheme="minorHAnsi"/>
          <w:color w:val="000000"/>
        </w:rPr>
        <w:t>In the year that</w:t>
      </w:r>
      <w:r w:rsidRPr="00624CB9">
        <w:rPr>
          <w:rStyle w:val="apple-converted-space"/>
          <w:rFonts w:asciiTheme="minorHAnsi" w:hAnsiTheme="minorHAnsi"/>
          <w:color w:val="000000"/>
        </w:rPr>
        <w:t> </w:t>
      </w:r>
      <w:r w:rsidRPr="00624CB9">
        <w:rPr>
          <w:rStyle w:val="text"/>
          <w:rFonts w:asciiTheme="minorHAnsi" w:hAnsiTheme="minorHAnsi"/>
          <w:color w:val="000000"/>
        </w:rPr>
        <w:t xml:space="preserve">King </w:t>
      </w:r>
      <w:proofErr w:type="spellStart"/>
      <w:r w:rsidRPr="00624CB9">
        <w:rPr>
          <w:rStyle w:val="text"/>
          <w:rFonts w:asciiTheme="minorHAnsi" w:hAnsiTheme="minorHAnsi"/>
          <w:color w:val="000000"/>
        </w:rPr>
        <w:t>Uzziah</w:t>
      </w:r>
      <w:proofErr w:type="spellEnd"/>
      <w:r w:rsidRPr="00624CB9">
        <w:rPr>
          <w:rStyle w:val="text"/>
          <w:rFonts w:asciiTheme="minorHAnsi" w:hAnsiTheme="minorHAnsi"/>
          <w:color w:val="000000"/>
        </w:rPr>
        <w:t xml:space="preserve"> died I</w:t>
      </w:r>
      <w:r w:rsidRPr="00624CB9">
        <w:rPr>
          <w:rStyle w:val="apple-converted-space"/>
          <w:rFonts w:asciiTheme="minorHAnsi" w:hAnsiTheme="minorHAnsi"/>
          <w:color w:val="000000"/>
        </w:rPr>
        <w:t> </w:t>
      </w:r>
      <w:r w:rsidRPr="00624CB9">
        <w:rPr>
          <w:rStyle w:val="text"/>
          <w:rFonts w:asciiTheme="minorHAnsi" w:hAnsiTheme="minorHAnsi"/>
          <w:color w:val="000000"/>
        </w:rPr>
        <w:t>saw the Lord sitting upon a throne, high and lifted up; and the train</w:t>
      </w:r>
      <w:r w:rsidRPr="00624CB9">
        <w:rPr>
          <w:rStyle w:val="apple-converted-space"/>
          <w:rFonts w:asciiTheme="minorHAnsi" w:hAnsiTheme="minorHAnsi"/>
          <w:color w:val="000000"/>
        </w:rPr>
        <w:t> </w:t>
      </w:r>
      <w:r w:rsidRPr="00624CB9">
        <w:rPr>
          <w:rStyle w:val="text"/>
          <w:rFonts w:asciiTheme="minorHAnsi" w:hAnsiTheme="minorHAnsi"/>
          <w:color w:val="000000"/>
        </w:rPr>
        <w:t>of his robe filled the temple.</w:t>
      </w:r>
      <w:r w:rsidRPr="00624CB9">
        <w:rPr>
          <w:rStyle w:val="apple-converted-space"/>
          <w:rFonts w:asciiTheme="minorHAnsi" w:hAnsiTheme="minorHAnsi"/>
          <w:color w:val="000000"/>
        </w:rPr>
        <w:t> </w:t>
      </w:r>
      <w:r>
        <w:rPr>
          <w:rStyle w:val="text"/>
          <w:rFonts w:asciiTheme="minorHAnsi" w:hAnsiTheme="minorHAnsi" w:cs="Arial"/>
          <w:b/>
          <w:bCs/>
          <w:color w:val="000000"/>
          <w:vertAlign w:val="superscript"/>
        </w:rPr>
        <w:t xml:space="preserve"> </w:t>
      </w:r>
      <w:proofErr w:type="gramStart"/>
      <w:r w:rsidRPr="00624CB9">
        <w:rPr>
          <w:rStyle w:val="text"/>
          <w:rFonts w:asciiTheme="minorHAnsi" w:hAnsiTheme="minorHAnsi"/>
          <w:color w:val="000000"/>
        </w:rPr>
        <w:t>Above him stood the seraphim.</w:t>
      </w:r>
      <w:proofErr w:type="gramEnd"/>
      <w:r w:rsidRPr="00624CB9">
        <w:rPr>
          <w:rStyle w:val="text"/>
          <w:rFonts w:asciiTheme="minorHAnsi" w:hAnsiTheme="minorHAnsi"/>
          <w:color w:val="000000"/>
        </w:rPr>
        <w:t xml:space="preserve"> Each had</w:t>
      </w:r>
      <w:r w:rsidRPr="00624CB9">
        <w:rPr>
          <w:rStyle w:val="apple-converted-space"/>
          <w:rFonts w:asciiTheme="minorHAnsi" w:hAnsiTheme="minorHAnsi"/>
          <w:color w:val="000000"/>
        </w:rPr>
        <w:t> </w:t>
      </w:r>
      <w:r w:rsidRPr="00624CB9">
        <w:rPr>
          <w:rStyle w:val="text"/>
          <w:rFonts w:asciiTheme="minorHAnsi" w:hAnsiTheme="minorHAnsi"/>
          <w:color w:val="000000"/>
        </w:rPr>
        <w:t>six wings: with two he covered his face, and with two he covered his feet, and with two he flew.</w:t>
      </w:r>
      <w:r w:rsidRPr="00624CB9">
        <w:rPr>
          <w:rStyle w:val="apple-converted-space"/>
          <w:rFonts w:asciiTheme="minorHAnsi" w:hAnsiTheme="minorHAnsi"/>
          <w:color w:val="000000"/>
        </w:rPr>
        <w:t> </w:t>
      </w:r>
      <w:r>
        <w:rPr>
          <w:rStyle w:val="text"/>
          <w:rFonts w:asciiTheme="minorHAnsi" w:hAnsiTheme="minorHAnsi" w:cs="Arial"/>
          <w:b/>
          <w:bCs/>
          <w:color w:val="000000"/>
          <w:vertAlign w:val="superscript"/>
        </w:rPr>
        <w:t xml:space="preserve"> </w:t>
      </w:r>
      <w:r w:rsidRPr="00624CB9">
        <w:rPr>
          <w:rStyle w:val="text"/>
          <w:rFonts w:asciiTheme="minorHAnsi" w:hAnsiTheme="minorHAnsi"/>
          <w:color w:val="000000"/>
        </w:rPr>
        <w:t>And one called to another and said:</w:t>
      </w:r>
    </w:p>
    <w:p w:rsidR="00624CB9" w:rsidRPr="00624CB9" w:rsidRDefault="00624CB9" w:rsidP="00624CB9">
      <w:pPr>
        <w:pStyle w:val="line"/>
        <w:shd w:val="clear" w:color="auto" w:fill="FFFFFF"/>
        <w:spacing w:before="0" w:beforeAutospacing="0" w:after="0" w:afterAutospacing="0"/>
        <w:ind w:left="720"/>
        <w:rPr>
          <w:rFonts w:asciiTheme="minorHAnsi" w:hAnsiTheme="minorHAnsi" w:cs="Helvetica"/>
          <w:color w:val="000000"/>
        </w:rPr>
      </w:pPr>
      <w:r w:rsidRPr="00624CB9">
        <w:rPr>
          <w:rStyle w:val="text"/>
          <w:rFonts w:asciiTheme="minorHAnsi" w:hAnsiTheme="minorHAnsi" w:cs="Helvetica"/>
          <w:color w:val="000000"/>
        </w:rPr>
        <w:t>“Holy, holy, holy is the</w:t>
      </w:r>
      <w:r w:rsidRPr="00624CB9">
        <w:rPr>
          <w:rStyle w:val="apple-converted-space"/>
          <w:rFonts w:asciiTheme="minorHAnsi" w:hAnsiTheme="minorHAnsi" w:cs="Helvetica"/>
          <w:color w:val="000000"/>
        </w:rPr>
        <w:t> </w:t>
      </w:r>
      <w:r w:rsidRPr="00624CB9">
        <w:rPr>
          <w:rStyle w:val="small-caps"/>
          <w:rFonts w:asciiTheme="minorHAnsi" w:hAnsiTheme="minorHAnsi" w:cs="Helvetica"/>
          <w:smallCaps/>
          <w:color w:val="000000"/>
        </w:rPr>
        <w:t>Lord</w:t>
      </w:r>
      <w:r w:rsidRPr="00624CB9">
        <w:rPr>
          <w:rStyle w:val="apple-converted-space"/>
          <w:rFonts w:asciiTheme="minorHAnsi" w:hAnsiTheme="minorHAnsi" w:cs="Helvetica"/>
          <w:color w:val="000000"/>
        </w:rPr>
        <w:t> </w:t>
      </w:r>
      <w:r w:rsidRPr="00624CB9">
        <w:rPr>
          <w:rStyle w:val="text"/>
          <w:rFonts w:asciiTheme="minorHAnsi" w:hAnsiTheme="minorHAnsi" w:cs="Helvetica"/>
          <w:color w:val="000000"/>
        </w:rPr>
        <w:t>of hosts</w:t>
      </w:r>
      <w:proofErr w:type="gramStart"/>
      <w:r w:rsidRPr="00624CB9">
        <w:rPr>
          <w:rStyle w:val="text"/>
          <w:rFonts w:asciiTheme="minorHAnsi" w:hAnsiTheme="minorHAnsi" w:cs="Helvetica"/>
          <w:color w:val="000000"/>
        </w:rPr>
        <w:t>;</w:t>
      </w:r>
      <w:proofErr w:type="gramEnd"/>
      <w:r w:rsidRPr="00624CB9">
        <w:rPr>
          <w:rFonts w:asciiTheme="minorHAnsi" w:hAnsiTheme="minorHAnsi" w:cs="Helvetica"/>
          <w:color w:val="000000"/>
        </w:rPr>
        <w:br/>
      </w:r>
      <w:r w:rsidRPr="00624CB9">
        <w:rPr>
          <w:rStyle w:val="text"/>
          <w:rFonts w:asciiTheme="minorHAnsi" w:hAnsiTheme="minorHAnsi" w:cs="Helvetica"/>
          <w:color w:val="000000"/>
        </w:rPr>
        <w:t>the whole earth is full of his glory!”</w:t>
      </w:r>
    </w:p>
    <w:p w:rsidR="00445163" w:rsidRPr="00091327" w:rsidRDefault="00445163" w:rsidP="00445163">
      <w:pPr>
        <w:spacing w:after="0" w:line="240" w:lineRule="auto"/>
        <w:rPr>
          <w:sz w:val="24"/>
          <w:szCs w:val="24"/>
        </w:rPr>
      </w:pPr>
    </w:p>
    <w:p w:rsidR="00624CB9" w:rsidRPr="00624CB9" w:rsidRDefault="005C486E" w:rsidP="00624CB9">
      <w:pPr>
        <w:spacing w:after="0" w:line="240" w:lineRule="auto"/>
        <w:rPr>
          <w:sz w:val="24"/>
          <w:szCs w:val="24"/>
        </w:rPr>
      </w:pPr>
      <w:proofErr w:type="gramStart"/>
      <w:r w:rsidRPr="00091327">
        <w:rPr>
          <w:sz w:val="24"/>
          <w:szCs w:val="24"/>
        </w:rPr>
        <w:t>Holy means to be set apart—on a whole different plane.</w:t>
      </w:r>
      <w:proofErr w:type="gramEnd"/>
      <w:r w:rsidRPr="00091327">
        <w:rPr>
          <w:sz w:val="24"/>
          <w:szCs w:val="24"/>
        </w:rPr>
        <w:t xml:space="preserve">  And what is the culmination of God’s holiness?  Look at</w:t>
      </w:r>
      <w:r w:rsidR="00445163" w:rsidRPr="00091327">
        <w:rPr>
          <w:sz w:val="24"/>
          <w:szCs w:val="24"/>
        </w:rPr>
        <w:t xml:space="preserve"> the second half of verse 3</w:t>
      </w:r>
      <w:r w:rsidRPr="00091327">
        <w:rPr>
          <w:sz w:val="24"/>
          <w:szCs w:val="24"/>
        </w:rPr>
        <w:t xml:space="preserve">.  It is to known and understood by everyone.  “The whole earth is full of his glory.”  God’s driving purpose is that his greatness might be known and enjoyed by his creatures.  That’s why he does everything—even saving sinners.  Chapter 48: </w:t>
      </w:r>
      <w:r w:rsidR="000D3181" w:rsidRPr="00091327">
        <w:rPr>
          <w:sz w:val="24"/>
          <w:szCs w:val="24"/>
        </w:rPr>
        <w:t xml:space="preserve"> </w:t>
      </w:r>
      <w:r w:rsidR="00445163" w:rsidRPr="00091327">
        <w:rPr>
          <w:sz w:val="24"/>
          <w:szCs w:val="24"/>
        </w:rPr>
        <w:t>“</w:t>
      </w:r>
      <w:r w:rsidR="00624CB9" w:rsidRPr="00624CB9">
        <w:rPr>
          <w:sz w:val="24"/>
          <w:szCs w:val="24"/>
        </w:rPr>
        <w:t>For my name's sake I defer my anger,</w:t>
      </w:r>
    </w:p>
    <w:p w:rsidR="00445163" w:rsidRPr="00091327" w:rsidRDefault="00624CB9" w:rsidP="00624CB9">
      <w:pPr>
        <w:spacing w:after="0" w:line="240" w:lineRule="auto"/>
        <w:rPr>
          <w:sz w:val="24"/>
          <w:szCs w:val="24"/>
        </w:rPr>
      </w:pPr>
      <w:r w:rsidRPr="00624CB9">
        <w:rPr>
          <w:sz w:val="24"/>
          <w:szCs w:val="24"/>
        </w:rPr>
        <w:t xml:space="preserve">    </w:t>
      </w:r>
      <w:proofErr w:type="gramStart"/>
      <w:r w:rsidRPr="00624CB9">
        <w:rPr>
          <w:sz w:val="24"/>
          <w:szCs w:val="24"/>
        </w:rPr>
        <w:t>for</w:t>
      </w:r>
      <w:proofErr w:type="gramEnd"/>
      <w:r w:rsidRPr="00624CB9">
        <w:rPr>
          <w:sz w:val="24"/>
          <w:szCs w:val="24"/>
        </w:rPr>
        <w:t xml:space="preserve"> the sake of my praise I restrain it for you</w:t>
      </w:r>
      <w:r w:rsidRPr="00624CB9">
        <w:rPr>
          <w:sz w:val="24"/>
          <w:szCs w:val="24"/>
        </w:rPr>
        <w:t xml:space="preserve"> </w:t>
      </w:r>
      <w:r w:rsidR="00445163" w:rsidRPr="00091327">
        <w:rPr>
          <w:sz w:val="24"/>
          <w:szCs w:val="24"/>
        </w:rPr>
        <w:t>…</w:t>
      </w:r>
      <w:r w:rsidRPr="00624CB9">
        <w:t xml:space="preserve"> </w:t>
      </w:r>
      <w:r w:rsidRPr="00624CB9">
        <w:rPr>
          <w:sz w:val="24"/>
          <w:szCs w:val="24"/>
        </w:rPr>
        <w:t>For my own sake, for my own sake, I do it,</w:t>
      </w:r>
      <w:r>
        <w:rPr>
          <w:sz w:val="24"/>
          <w:szCs w:val="24"/>
        </w:rPr>
        <w:t xml:space="preserve"> </w:t>
      </w:r>
      <w:r w:rsidRPr="00624CB9">
        <w:rPr>
          <w:sz w:val="24"/>
          <w:szCs w:val="24"/>
        </w:rPr>
        <w:t>for how should my name be profaned?</w:t>
      </w:r>
      <w:r>
        <w:rPr>
          <w:sz w:val="24"/>
          <w:szCs w:val="24"/>
        </w:rPr>
        <w:t xml:space="preserve">  </w:t>
      </w:r>
      <w:r w:rsidRPr="00624CB9">
        <w:rPr>
          <w:sz w:val="24"/>
          <w:szCs w:val="24"/>
        </w:rPr>
        <w:t>My glory I will not give to another.</w:t>
      </w:r>
      <w:r w:rsidR="00445163" w:rsidRPr="00091327">
        <w:rPr>
          <w:sz w:val="24"/>
          <w:szCs w:val="24"/>
        </w:rPr>
        <w:t>” (</w:t>
      </w:r>
      <w:r w:rsidR="005C486E" w:rsidRPr="00091327">
        <w:rPr>
          <w:b/>
          <w:bCs/>
          <w:sz w:val="24"/>
          <w:szCs w:val="24"/>
        </w:rPr>
        <w:t xml:space="preserve">v. </w:t>
      </w:r>
      <w:r w:rsidR="00445163" w:rsidRPr="00091327">
        <w:rPr>
          <w:b/>
          <w:bCs/>
          <w:sz w:val="24"/>
          <w:szCs w:val="24"/>
        </w:rPr>
        <w:t>9, 11</w:t>
      </w:r>
      <w:r w:rsidR="00445163" w:rsidRPr="00091327">
        <w:rPr>
          <w:sz w:val="24"/>
          <w:szCs w:val="24"/>
        </w:rPr>
        <w:t>).</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So we learn that God is holy and therefore committed to his own glory.</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4) </w:t>
      </w:r>
      <w:r w:rsidRPr="00091327">
        <w:rPr>
          <w:b/>
          <w:i/>
          <w:sz w:val="24"/>
          <w:szCs w:val="24"/>
        </w:rPr>
        <w:t>God as the Sole and Incomparable Ruler of Creation and History</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We also learn that he’s the sole and incomparable ruler of creation and history. This theme becomes particularly prominent beginning in chapter 40 and is highlighted in the following eight chapters. </w:t>
      </w:r>
    </w:p>
    <w:p w:rsidR="00445163" w:rsidRPr="00624CB9" w:rsidRDefault="00445163" w:rsidP="00624CB9">
      <w:pPr>
        <w:pStyle w:val="ListParagraph"/>
        <w:numPr>
          <w:ilvl w:val="0"/>
          <w:numId w:val="13"/>
        </w:numPr>
        <w:spacing w:after="0" w:line="240" w:lineRule="auto"/>
        <w:rPr>
          <w:sz w:val="24"/>
          <w:szCs w:val="24"/>
        </w:rPr>
      </w:pPr>
      <w:r w:rsidRPr="00624CB9">
        <w:rPr>
          <w:b/>
          <w:bCs/>
          <w:sz w:val="24"/>
          <w:szCs w:val="24"/>
        </w:rPr>
        <w:t xml:space="preserve">Isaiah </w:t>
      </w:r>
      <w:proofErr w:type="gramStart"/>
      <w:r w:rsidRPr="00624CB9">
        <w:rPr>
          <w:b/>
          <w:bCs/>
          <w:sz w:val="24"/>
          <w:szCs w:val="24"/>
        </w:rPr>
        <w:t xml:space="preserve">40:25 </w:t>
      </w:r>
      <w:r w:rsidRPr="00624CB9">
        <w:rPr>
          <w:sz w:val="24"/>
          <w:szCs w:val="24"/>
        </w:rPr>
        <w:t xml:space="preserve"> </w:t>
      </w:r>
      <w:r w:rsidR="00624CB9" w:rsidRPr="00624CB9">
        <w:rPr>
          <w:sz w:val="24"/>
          <w:szCs w:val="24"/>
        </w:rPr>
        <w:t>T</w:t>
      </w:r>
      <w:r w:rsidR="00624CB9" w:rsidRPr="00624CB9">
        <w:rPr>
          <w:sz w:val="24"/>
          <w:szCs w:val="24"/>
        </w:rPr>
        <w:t>o</w:t>
      </w:r>
      <w:proofErr w:type="gramEnd"/>
      <w:r w:rsidR="00624CB9" w:rsidRPr="00624CB9">
        <w:rPr>
          <w:sz w:val="24"/>
          <w:szCs w:val="24"/>
        </w:rPr>
        <w:t xml:space="preserve"> whom then will you compare me,</w:t>
      </w:r>
      <w:r w:rsidR="00624CB9">
        <w:rPr>
          <w:sz w:val="24"/>
          <w:szCs w:val="24"/>
        </w:rPr>
        <w:t xml:space="preserve"> </w:t>
      </w:r>
      <w:r w:rsidR="00624CB9" w:rsidRPr="00624CB9">
        <w:rPr>
          <w:sz w:val="24"/>
          <w:szCs w:val="24"/>
        </w:rPr>
        <w:t xml:space="preserve"> that I should be like him? says the Holy One</w:t>
      </w:r>
    </w:p>
    <w:p w:rsidR="00445163" w:rsidRPr="00781ECA" w:rsidRDefault="00445163" w:rsidP="00624CB9">
      <w:pPr>
        <w:pStyle w:val="ListParagraph"/>
        <w:numPr>
          <w:ilvl w:val="0"/>
          <w:numId w:val="13"/>
        </w:numPr>
        <w:spacing w:after="0" w:line="240" w:lineRule="auto"/>
        <w:rPr>
          <w:sz w:val="24"/>
          <w:szCs w:val="24"/>
        </w:rPr>
      </w:pPr>
      <w:r w:rsidRPr="00781ECA">
        <w:rPr>
          <w:b/>
          <w:bCs/>
          <w:sz w:val="24"/>
          <w:szCs w:val="24"/>
        </w:rPr>
        <w:t xml:space="preserve">Isaiah 45:5-6a </w:t>
      </w:r>
      <w:r w:rsidRPr="00781ECA">
        <w:rPr>
          <w:sz w:val="24"/>
          <w:szCs w:val="24"/>
        </w:rPr>
        <w:t xml:space="preserve"> </w:t>
      </w:r>
      <w:r w:rsidR="00624CB9" w:rsidRPr="00781ECA">
        <w:rPr>
          <w:sz w:val="24"/>
          <w:szCs w:val="24"/>
        </w:rPr>
        <w:t xml:space="preserve">I am the </w:t>
      </w:r>
      <w:r w:rsidR="00781ECA" w:rsidRPr="00781ECA">
        <w:rPr>
          <w:smallCaps/>
          <w:sz w:val="24"/>
          <w:szCs w:val="24"/>
        </w:rPr>
        <w:t>Lord</w:t>
      </w:r>
      <w:r w:rsidR="00624CB9" w:rsidRPr="00781ECA">
        <w:rPr>
          <w:sz w:val="24"/>
          <w:szCs w:val="24"/>
        </w:rPr>
        <w:t>, and there is no other,</w:t>
      </w:r>
      <w:r w:rsidR="00624CB9" w:rsidRPr="00781ECA">
        <w:rPr>
          <w:sz w:val="24"/>
          <w:szCs w:val="24"/>
        </w:rPr>
        <w:t xml:space="preserve"> </w:t>
      </w:r>
      <w:r w:rsidR="00624CB9" w:rsidRPr="00781ECA">
        <w:rPr>
          <w:sz w:val="24"/>
          <w:szCs w:val="24"/>
        </w:rPr>
        <w:t>besides me there is no God; I equip you, though you do not know me, that people may know, from the rising of the sun and from the west, that there is none besides me;</w:t>
      </w:r>
    </w:p>
    <w:p w:rsidR="00445163" w:rsidRPr="00781ECA" w:rsidRDefault="00445163" w:rsidP="00781ECA">
      <w:pPr>
        <w:pStyle w:val="ListParagraph"/>
        <w:numPr>
          <w:ilvl w:val="0"/>
          <w:numId w:val="13"/>
        </w:numPr>
        <w:spacing w:after="0" w:line="240" w:lineRule="auto"/>
        <w:rPr>
          <w:sz w:val="24"/>
          <w:szCs w:val="24"/>
        </w:rPr>
      </w:pPr>
      <w:r w:rsidRPr="00781ECA">
        <w:rPr>
          <w:b/>
          <w:bCs/>
          <w:sz w:val="24"/>
          <w:szCs w:val="24"/>
        </w:rPr>
        <w:t xml:space="preserve">Isaiah 45:21b-22 </w:t>
      </w:r>
      <w:proofErr w:type="gramStart"/>
      <w:r w:rsidR="00781ECA" w:rsidRPr="00781ECA">
        <w:rPr>
          <w:sz w:val="24"/>
          <w:szCs w:val="24"/>
        </w:rPr>
        <w:t>Who</w:t>
      </w:r>
      <w:proofErr w:type="gramEnd"/>
      <w:r w:rsidR="00781ECA" w:rsidRPr="00781ECA">
        <w:rPr>
          <w:sz w:val="24"/>
          <w:szCs w:val="24"/>
        </w:rPr>
        <w:t xml:space="preserve"> told this long ago? Who declared it of old?</w:t>
      </w:r>
      <w:r w:rsidR="00781ECA" w:rsidRPr="00781ECA">
        <w:rPr>
          <w:sz w:val="24"/>
          <w:szCs w:val="24"/>
        </w:rPr>
        <w:t xml:space="preserve"> W</w:t>
      </w:r>
      <w:r w:rsidR="00781ECA" w:rsidRPr="00781ECA">
        <w:rPr>
          <w:sz w:val="24"/>
          <w:szCs w:val="24"/>
        </w:rPr>
        <w:t xml:space="preserve">as it not I, the </w:t>
      </w:r>
      <w:r w:rsidR="00781ECA" w:rsidRPr="00781ECA">
        <w:rPr>
          <w:smallCaps/>
          <w:sz w:val="24"/>
          <w:szCs w:val="24"/>
        </w:rPr>
        <w:t>Lord</w:t>
      </w:r>
      <w:r w:rsidR="00781ECA" w:rsidRPr="00781ECA">
        <w:rPr>
          <w:sz w:val="24"/>
          <w:szCs w:val="24"/>
        </w:rPr>
        <w:t>? And there is no other god besides me,</w:t>
      </w:r>
      <w:r w:rsidR="00781ECA" w:rsidRPr="00781ECA">
        <w:rPr>
          <w:sz w:val="24"/>
          <w:szCs w:val="24"/>
        </w:rPr>
        <w:t xml:space="preserve"> </w:t>
      </w:r>
      <w:r w:rsidR="00781ECA" w:rsidRPr="00781ECA">
        <w:rPr>
          <w:sz w:val="24"/>
          <w:szCs w:val="24"/>
        </w:rPr>
        <w:t>a righteous God and a Savior; there is none besides me. “Turn to me and be saved, all the ends of the earth! For I am God, and there is no other.</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5) </w:t>
      </w:r>
      <w:r w:rsidRPr="00091327">
        <w:rPr>
          <w:b/>
          <w:i/>
          <w:sz w:val="24"/>
          <w:szCs w:val="24"/>
        </w:rPr>
        <w:t xml:space="preserve">God as the Sole Redeemer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Notice in this last passage how God being the only ruler of creation means that he alon</w:t>
      </w:r>
      <w:r w:rsidR="00206D23" w:rsidRPr="00091327">
        <w:rPr>
          <w:sz w:val="24"/>
          <w:szCs w:val="24"/>
        </w:rPr>
        <w:t>e</w:t>
      </w:r>
      <w:r w:rsidRPr="00091327">
        <w:rPr>
          <w:sz w:val="24"/>
          <w:szCs w:val="24"/>
        </w:rPr>
        <w:t xml:space="preserve"> can save.  That’s ano</w:t>
      </w:r>
      <w:r w:rsidR="00206D23" w:rsidRPr="00091327">
        <w:rPr>
          <w:sz w:val="24"/>
          <w:szCs w:val="24"/>
        </w:rPr>
        <w:t>ther prominent theme in Isaiah.</w:t>
      </w:r>
    </w:p>
    <w:p w:rsidR="00445163" w:rsidRPr="00781ECA" w:rsidRDefault="00445163" w:rsidP="00781ECA">
      <w:pPr>
        <w:pStyle w:val="ListParagraph"/>
        <w:numPr>
          <w:ilvl w:val="0"/>
          <w:numId w:val="14"/>
        </w:numPr>
        <w:spacing w:after="0" w:line="240" w:lineRule="auto"/>
        <w:rPr>
          <w:sz w:val="24"/>
          <w:szCs w:val="24"/>
        </w:rPr>
      </w:pPr>
      <w:r w:rsidRPr="00781ECA">
        <w:rPr>
          <w:b/>
          <w:bCs/>
          <w:sz w:val="24"/>
          <w:szCs w:val="24"/>
        </w:rPr>
        <w:t xml:space="preserve">Isaiah </w:t>
      </w:r>
      <w:proofErr w:type="gramStart"/>
      <w:r w:rsidRPr="00781ECA">
        <w:rPr>
          <w:b/>
          <w:bCs/>
          <w:sz w:val="24"/>
          <w:szCs w:val="24"/>
        </w:rPr>
        <w:t xml:space="preserve">54:5 </w:t>
      </w:r>
      <w:r w:rsidRPr="00781ECA">
        <w:rPr>
          <w:sz w:val="24"/>
          <w:szCs w:val="24"/>
        </w:rPr>
        <w:t xml:space="preserve"> </w:t>
      </w:r>
      <w:r w:rsidR="00781ECA" w:rsidRPr="00781ECA">
        <w:rPr>
          <w:sz w:val="24"/>
          <w:szCs w:val="24"/>
        </w:rPr>
        <w:t>For</w:t>
      </w:r>
      <w:proofErr w:type="gramEnd"/>
      <w:r w:rsidR="00781ECA" w:rsidRPr="00781ECA">
        <w:rPr>
          <w:sz w:val="24"/>
          <w:szCs w:val="24"/>
        </w:rPr>
        <w:t xml:space="preserve"> your Maker is your husband, the </w:t>
      </w:r>
      <w:r w:rsidR="00781ECA" w:rsidRPr="00781ECA">
        <w:rPr>
          <w:smallCaps/>
          <w:sz w:val="24"/>
          <w:szCs w:val="24"/>
        </w:rPr>
        <w:t>Lord</w:t>
      </w:r>
      <w:r w:rsidR="00781ECA" w:rsidRPr="00781ECA">
        <w:rPr>
          <w:sz w:val="24"/>
          <w:szCs w:val="24"/>
        </w:rPr>
        <w:t xml:space="preserve"> </w:t>
      </w:r>
      <w:r w:rsidR="00781ECA" w:rsidRPr="00781ECA">
        <w:rPr>
          <w:sz w:val="24"/>
          <w:szCs w:val="24"/>
        </w:rPr>
        <w:t>of hosts is his name;</w:t>
      </w:r>
      <w:r w:rsidR="00781ECA" w:rsidRPr="00781ECA">
        <w:rPr>
          <w:sz w:val="24"/>
          <w:szCs w:val="24"/>
        </w:rPr>
        <w:t xml:space="preserve"> </w:t>
      </w:r>
      <w:r w:rsidR="00781ECA" w:rsidRPr="00781ECA">
        <w:rPr>
          <w:sz w:val="24"/>
          <w:szCs w:val="24"/>
        </w:rPr>
        <w:t>and the Holy One of Israel is your Redeemer, the God of the whole earth he is called.</w:t>
      </w:r>
    </w:p>
    <w:p w:rsidR="00445163" w:rsidRPr="00781ECA" w:rsidRDefault="00445163" w:rsidP="00781ECA">
      <w:pPr>
        <w:pStyle w:val="ListParagraph"/>
        <w:numPr>
          <w:ilvl w:val="0"/>
          <w:numId w:val="14"/>
        </w:numPr>
        <w:spacing w:after="0" w:line="240" w:lineRule="auto"/>
        <w:rPr>
          <w:sz w:val="24"/>
          <w:szCs w:val="24"/>
        </w:rPr>
      </w:pPr>
      <w:r w:rsidRPr="00781ECA">
        <w:rPr>
          <w:b/>
          <w:bCs/>
          <w:sz w:val="24"/>
          <w:szCs w:val="24"/>
        </w:rPr>
        <w:t xml:space="preserve">Isaiah </w:t>
      </w:r>
      <w:proofErr w:type="gramStart"/>
      <w:r w:rsidRPr="00781ECA">
        <w:rPr>
          <w:b/>
          <w:bCs/>
          <w:sz w:val="24"/>
          <w:szCs w:val="24"/>
        </w:rPr>
        <w:t xml:space="preserve">54:8 </w:t>
      </w:r>
      <w:r w:rsidRPr="00781ECA">
        <w:rPr>
          <w:sz w:val="24"/>
          <w:szCs w:val="24"/>
        </w:rPr>
        <w:t xml:space="preserve"> </w:t>
      </w:r>
      <w:r w:rsidR="00781ECA" w:rsidRPr="00781ECA">
        <w:rPr>
          <w:sz w:val="24"/>
          <w:szCs w:val="24"/>
        </w:rPr>
        <w:t>In</w:t>
      </w:r>
      <w:proofErr w:type="gramEnd"/>
      <w:r w:rsidR="00781ECA" w:rsidRPr="00781ECA">
        <w:rPr>
          <w:sz w:val="24"/>
          <w:szCs w:val="24"/>
        </w:rPr>
        <w:t xml:space="preserve"> overflowing anger for a moment I hid my face from you,</w:t>
      </w:r>
      <w:r w:rsidR="00781ECA" w:rsidRPr="00781ECA">
        <w:rPr>
          <w:sz w:val="24"/>
          <w:szCs w:val="24"/>
        </w:rPr>
        <w:t xml:space="preserve"> </w:t>
      </w:r>
      <w:r w:rsidR="00781ECA" w:rsidRPr="00781ECA">
        <w:rPr>
          <w:sz w:val="24"/>
          <w:szCs w:val="24"/>
        </w:rPr>
        <w:t xml:space="preserve">but with everlasting love I will have compassion on you,” says the </w:t>
      </w:r>
      <w:r w:rsidR="00781ECA" w:rsidRPr="00781ECA">
        <w:rPr>
          <w:smallCaps/>
          <w:sz w:val="24"/>
          <w:szCs w:val="24"/>
        </w:rPr>
        <w:t>Lord</w:t>
      </w:r>
      <w:r w:rsidR="00781ECA" w:rsidRPr="00781ECA">
        <w:rPr>
          <w:sz w:val="24"/>
          <w:szCs w:val="24"/>
        </w:rPr>
        <w:t>, your Redeemer.</w:t>
      </w:r>
    </w:p>
    <w:p w:rsidR="00445163" w:rsidRPr="00091327" w:rsidRDefault="00445163" w:rsidP="00445163">
      <w:pPr>
        <w:spacing w:after="0" w:line="240" w:lineRule="auto"/>
        <w:rPr>
          <w:sz w:val="24"/>
          <w:szCs w:val="24"/>
        </w:rPr>
      </w:pPr>
    </w:p>
    <w:p w:rsidR="00445163" w:rsidRPr="00091327" w:rsidRDefault="00781ECA" w:rsidP="00445163">
      <w:pPr>
        <w:spacing w:after="0" w:line="240" w:lineRule="auto"/>
        <w:rPr>
          <w:sz w:val="24"/>
          <w:szCs w:val="24"/>
        </w:rPr>
      </w:pPr>
      <w:r>
        <w:rPr>
          <w:sz w:val="24"/>
          <w:szCs w:val="24"/>
        </w:rPr>
        <w:t>God refers to himself repeatedly</w:t>
      </w:r>
      <w:r w:rsidR="00445163" w:rsidRPr="00091327">
        <w:rPr>
          <w:sz w:val="24"/>
          <w:szCs w:val="24"/>
        </w:rPr>
        <w:t xml:space="preserve"> as the Holy One </w:t>
      </w:r>
      <w:r w:rsidR="00445163" w:rsidRPr="00091327">
        <w:rPr>
          <w:i/>
          <w:sz w:val="24"/>
          <w:szCs w:val="24"/>
        </w:rPr>
        <w:t>and</w:t>
      </w:r>
      <w:r w:rsidR="00445163" w:rsidRPr="00091327">
        <w:rPr>
          <w:sz w:val="24"/>
          <w:szCs w:val="24"/>
        </w:rPr>
        <w:t xml:space="preserve"> the Redeemer of his people.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6) </w:t>
      </w:r>
      <w:r w:rsidRPr="00091327">
        <w:rPr>
          <w:b/>
          <w:i/>
          <w:sz w:val="24"/>
          <w:szCs w:val="24"/>
        </w:rPr>
        <w:t>The Remnant</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 xml:space="preserve">But who does God save? He doesn’t save everyone. Through the course of Isaiah, it becomes clear he means to save a remnant. </w:t>
      </w:r>
    </w:p>
    <w:p w:rsidR="00445163" w:rsidRPr="00446132" w:rsidRDefault="00445163" w:rsidP="00445163">
      <w:pPr>
        <w:pStyle w:val="ListParagraph"/>
        <w:numPr>
          <w:ilvl w:val="0"/>
          <w:numId w:val="15"/>
        </w:numPr>
        <w:spacing w:after="0" w:line="240" w:lineRule="auto"/>
        <w:rPr>
          <w:rFonts w:asciiTheme="minorHAnsi" w:hAnsiTheme="minorHAnsi"/>
          <w:sz w:val="24"/>
          <w:szCs w:val="24"/>
        </w:rPr>
      </w:pPr>
      <w:r w:rsidRPr="00446132">
        <w:rPr>
          <w:rFonts w:asciiTheme="minorHAnsi" w:hAnsiTheme="minorHAnsi"/>
          <w:b/>
          <w:bCs/>
          <w:sz w:val="24"/>
          <w:szCs w:val="24"/>
        </w:rPr>
        <w:lastRenderedPageBreak/>
        <w:t xml:space="preserve">Isaiah 10:20-21 </w:t>
      </w:r>
      <w:r w:rsidRPr="00446132">
        <w:rPr>
          <w:rFonts w:asciiTheme="minorHAnsi" w:hAnsiTheme="minorHAnsi"/>
          <w:sz w:val="24"/>
          <w:szCs w:val="24"/>
        </w:rPr>
        <w:t xml:space="preserve"> </w:t>
      </w:r>
      <w:r w:rsidR="00446132" w:rsidRPr="00446132">
        <w:rPr>
          <w:rStyle w:val="text"/>
          <w:rFonts w:asciiTheme="minorHAnsi" w:hAnsiTheme="minorHAnsi"/>
          <w:color w:val="000000"/>
          <w:sz w:val="24"/>
          <w:szCs w:val="24"/>
          <w:shd w:val="clear" w:color="auto" w:fill="FFFFFF"/>
        </w:rPr>
        <w:t>In that day</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the remnant of Israel and the survivors of the house of Jacob will no more</w:t>
      </w:r>
      <w:r w:rsidR="00446132">
        <w:rPr>
          <w:rStyle w:val="text"/>
          <w:rFonts w:asciiTheme="minorHAnsi" w:hAnsiTheme="minorHAnsi"/>
          <w:color w:val="000000"/>
          <w:sz w:val="24"/>
          <w:szCs w:val="24"/>
          <w:shd w:val="clear" w:color="auto" w:fill="FFFFFF"/>
        </w:rPr>
        <w:t xml:space="preserve"> </w:t>
      </w:r>
      <w:r w:rsidR="00446132" w:rsidRPr="00446132">
        <w:rPr>
          <w:rStyle w:val="text"/>
          <w:rFonts w:asciiTheme="minorHAnsi" w:hAnsiTheme="minorHAnsi"/>
          <w:color w:val="000000"/>
          <w:sz w:val="24"/>
          <w:szCs w:val="24"/>
          <w:shd w:val="clear" w:color="auto" w:fill="FFFFFF"/>
        </w:rPr>
        <w:t>lean on him who struck them, but</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will lean on the</w:t>
      </w:r>
      <w:r w:rsidR="00446132" w:rsidRPr="00446132">
        <w:rPr>
          <w:rStyle w:val="apple-converted-space"/>
          <w:rFonts w:asciiTheme="minorHAnsi" w:hAnsiTheme="minorHAnsi"/>
          <w:color w:val="000000"/>
          <w:sz w:val="24"/>
          <w:szCs w:val="24"/>
          <w:shd w:val="clear" w:color="auto" w:fill="FFFFFF"/>
        </w:rPr>
        <w:t> </w:t>
      </w:r>
      <w:r w:rsidR="00446132" w:rsidRPr="00446132">
        <w:rPr>
          <w:rStyle w:val="small-caps"/>
          <w:rFonts w:asciiTheme="minorHAnsi" w:hAnsiTheme="minorHAnsi"/>
          <w:smallCaps/>
          <w:color w:val="000000"/>
          <w:sz w:val="24"/>
          <w:szCs w:val="24"/>
          <w:shd w:val="clear" w:color="auto" w:fill="FFFFFF"/>
        </w:rPr>
        <w:t>Lord</w:t>
      </w:r>
      <w:r w:rsidR="00446132" w:rsidRPr="00446132">
        <w:rPr>
          <w:rStyle w:val="text"/>
          <w:rFonts w:asciiTheme="minorHAnsi" w:hAnsiTheme="minorHAnsi"/>
          <w:color w:val="000000"/>
          <w:sz w:val="24"/>
          <w:szCs w:val="24"/>
          <w:shd w:val="clear" w:color="auto" w:fill="FFFFFF"/>
        </w:rPr>
        <w:t>, the Holy One of Israel, in truth.</w:t>
      </w:r>
      <w:r w:rsidR="00446132">
        <w:rPr>
          <w:rStyle w:val="text"/>
          <w:rFonts w:asciiTheme="minorHAnsi" w:hAnsiTheme="minorHAnsi" w:cs="Arial"/>
          <w:b/>
          <w:bCs/>
          <w:color w:val="000000"/>
          <w:sz w:val="24"/>
          <w:szCs w:val="24"/>
          <w:shd w:val="clear" w:color="auto" w:fill="FFFFFF"/>
          <w:vertAlign w:val="superscript"/>
        </w:rPr>
        <w:t xml:space="preserve"> </w:t>
      </w:r>
      <w:r w:rsidR="00446132">
        <w:rPr>
          <w:rStyle w:val="text"/>
          <w:rFonts w:asciiTheme="minorHAnsi" w:hAnsiTheme="minorHAnsi"/>
          <w:color w:val="000000"/>
          <w:sz w:val="24"/>
          <w:szCs w:val="24"/>
          <w:shd w:val="clear" w:color="auto" w:fill="FFFFFF"/>
        </w:rPr>
        <w:t xml:space="preserve"> </w:t>
      </w:r>
      <w:r w:rsidR="00446132" w:rsidRPr="00446132">
        <w:rPr>
          <w:rStyle w:val="text"/>
          <w:rFonts w:asciiTheme="minorHAnsi" w:hAnsiTheme="minorHAnsi"/>
          <w:color w:val="000000"/>
          <w:sz w:val="24"/>
          <w:szCs w:val="24"/>
          <w:shd w:val="clear" w:color="auto" w:fill="FFFFFF"/>
        </w:rPr>
        <w:t>A remnant will return, the remnant of Jacob,</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to the mighty God.</w:t>
      </w:r>
    </w:p>
    <w:p w:rsidR="00445163" w:rsidRPr="00091327" w:rsidRDefault="00445163" w:rsidP="00445163">
      <w:pPr>
        <w:pStyle w:val="ListParagraph"/>
        <w:numPr>
          <w:ilvl w:val="0"/>
          <w:numId w:val="15"/>
        </w:numPr>
        <w:spacing w:after="0" w:line="240" w:lineRule="auto"/>
        <w:rPr>
          <w:sz w:val="24"/>
          <w:szCs w:val="24"/>
        </w:rPr>
      </w:pPr>
      <w:r w:rsidRPr="00091327">
        <w:rPr>
          <w:b/>
          <w:bCs/>
          <w:sz w:val="24"/>
          <w:szCs w:val="24"/>
        </w:rPr>
        <w:t>See also Isaiah 28:5</w:t>
      </w:r>
      <w:r w:rsidRPr="00091327">
        <w:rPr>
          <w:sz w:val="24"/>
          <w:szCs w:val="24"/>
        </w:rPr>
        <w:t>.</w:t>
      </w:r>
    </w:p>
    <w:p w:rsidR="00445163" w:rsidRPr="00091327" w:rsidRDefault="00445163" w:rsidP="00445163">
      <w:pPr>
        <w:pStyle w:val="ListParagraph"/>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What’s interesting, however, is that it becomes clear in chapters 56 to 59 that even the remnant still sin. They are not entirely holy before God. In fact, the true remnant appears to be a remnant of one:</w:t>
      </w:r>
    </w:p>
    <w:p w:rsidR="00445163" w:rsidRPr="00091327" w:rsidRDefault="00445163" w:rsidP="00445163">
      <w:pPr>
        <w:pStyle w:val="ListParagraph"/>
        <w:numPr>
          <w:ilvl w:val="0"/>
          <w:numId w:val="16"/>
        </w:numPr>
        <w:spacing w:after="0" w:line="240" w:lineRule="auto"/>
        <w:rPr>
          <w:sz w:val="24"/>
          <w:szCs w:val="24"/>
        </w:rPr>
      </w:pPr>
      <w:r w:rsidRPr="00091327">
        <w:rPr>
          <w:sz w:val="24"/>
          <w:szCs w:val="24"/>
        </w:rPr>
        <w:t>In Isaiah’s call, Isaiah is told that God will bring destruction until everything is laid waste, everything, that is, except a “holy seed” (6:13). Who is that holy seed? Chapter 11 has the answer.</w:t>
      </w:r>
    </w:p>
    <w:p w:rsidR="00445163" w:rsidRPr="00446132" w:rsidRDefault="00445163" w:rsidP="00445163">
      <w:pPr>
        <w:pStyle w:val="ListParagraph"/>
        <w:numPr>
          <w:ilvl w:val="0"/>
          <w:numId w:val="16"/>
        </w:numPr>
        <w:spacing w:after="0" w:line="240" w:lineRule="auto"/>
        <w:rPr>
          <w:rFonts w:asciiTheme="minorHAnsi" w:hAnsiTheme="minorHAnsi"/>
          <w:sz w:val="24"/>
          <w:szCs w:val="24"/>
        </w:rPr>
      </w:pPr>
      <w:r w:rsidRPr="00446132">
        <w:rPr>
          <w:rFonts w:asciiTheme="minorHAnsi" w:hAnsiTheme="minorHAnsi"/>
          <w:b/>
          <w:bCs/>
          <w:sz w:val="24"/>
          <w:szCs w:val="24"/>
        </w:rPr>
        <w:t>Isaiah 11:1-</w:t>
      </w:r>
      <w:proofErr w:type="gramStart"/>
      <w:r w:rsidRPr="00446132">
        <w:rPr>
          <w:rFonts w:asciiTheme="minorHAnsi" w:hAnsiTheme="minorHAnsi"/>
          <w:b/>
          <w:bCs/>
          <w:sz w:val="24"/>
          <w:szCs w:val="24"/>
        </w:rPr>
        <w:t xml:space="preserve">2 </w:t>
      </w:r>
      <w:r w:rsidRPr="00446132">
        <w:rPr>
          <w:rFonts w:asciiTheme="minorHAnsi" w:hAnsiTheme="minorHAnsi"/>
          <w:sz w:val="24"/>
          <w:szCs w:val="24"/>
        </w:rPr>
        <w:t xml:space="preserve"> </w:t>
      </w:r>
      <w:r w:rsidR="00446132" w:rsidRPr="00446132">
        <w:rPr>
          <w:rStyle w:val="text"/>
          <w:rFonts w:asciiTheme="minorHAnsi" w:hAnsiTheme="minorHAnsi"/>
          <w:color w:val="000000"/>
          <w:sz w:val="24"/>
          <w:szCs w:val="24"/>
          <w:shd w:val="clear" w:color="auto" w:fill="FFFFFF"/>
        </w:rPr>
        <w:t>There</w:t>
      </w:r>
      <w:proofErr w:type="gramEnd"/>
      <w:r w:rsidR="00446132" w:rsidRPr="00446132">
        <w:rPr>
          <w:rStyle w:val="text"/>
          <w:rFonts w:asciiTheme="minorHAnsi" w:hAnsiTheme="minorHAnsi"/>
          <w:color w:val="000000"/>
          <w:sz w:val="24"/>
          <w:szCs w:val="24"/>
          <w:shd w:val="clear" w:color="auto" w:fill="FFFFFF"/>
        </w:rPr>
        <w:t xml:space="preserve"> shall come forth a shoot from the stump of</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Jesse,</w:t>
      </w:r>
      <w:r w:rsidR="00446132">
        <w:rPr>
          <w:rStyle w:val="text"/>
          <w:rFonts w:asciiTheme="minorHAnsi" w:hAnsiTheme="minorHAnsi"/>
          <w:color w:val="000000"/>
          <w:sz w:val="24"/>
          <w:szCs w:val="24"/>
          <w:shd w:val="clear" w:color="auto" w:fill="FFFFFF"/>
        </w:rPr>
        <w:t xml:space="preserve"> </w:t>
      </w:r>
      <w:r w:rsidR="00446132" w:rsidRPr="00446132">
        <w:rPr>
          <w:rStyle w:val="text"/>
          <w:rFonts w:asciiTheme="minorHAnsi" w:hAnsiTheme="minorHAnsi"/>
          <w:color w:val="000000"/>
          <w:sz w:val="24"/>
          <w:szCs w:val="24"/>
          <w:shd w:val="clear" w:color="auto" w:fill="FFFFFF"/>
        </w:rPr>
        <w:t>and a branch from his roots shall bear fruit.</w:t>
      </w:r>
      <w:r w:rsidR="00446132" w:rsidRPr="00446132">
        <w:rPr>
          <w:rStyle w:val="text"/>
          <w:rFonts w:asciiTheme="minorHAnsi" w:hAnsiTheme="minorHAnsi" w:cs="Arial"/>
          <w:b/>
          <w:bCs/>
          <w:color w:val="000000"/>
          <w:sz w:val="24"/>
          <w:szCs w:val="24"/>
          <w:shd w:val="clear" w:color="auto" w:fill="FFFFFF"/>
          <w:vertAlign w:val="superscript"/>
        </w:rPr>
        <w:t> </w:t>
      </w:r>
      <w:r w:rsidR="00446132" w:rsidRPr="00446132">
        <w:rPr>
          <w:rStyle w:val="text"/>
          <w:rFonts w:asciiTheme="minorHAnsi" w:hAnsiTheme="minorHAnsi"/>
          <w:color w:val="000000"/>
          <w:sz w:val="24"/>
          <w:szCs w:val="24"/>
          <w:shd w:val="clear" w:color="auto" w:fill="FFFFFF"/>
        </w:rPr>
        <w:t>And</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the Spirit of the</w:t>
      </w:r>
      <w:r w:rsidR="00446132" w:rsidRPr="00446132">
        <w:rPr>
          <w:rStyle w:val="apple-converted-space"/>
          <w:rFonts w:asciiTheme="minorHAnsi" w:hAnsiTheme="minorHAnsi"/>
          <w:color w:val="000000"/>
          <w:sz w:val="24"/>
          <w:szCs w:val="24"/>
          <w:shd w:val="clear" w:color="auto" w:fill="FFFFFF"/>
        </w:rPr>
        <w:t> </w:t>
      </w:r>
      <w:r w:rsidR="00446132" w:rsidRPr="00446132">
        <w:rPr>
          <w:rStyle w:val="small-caps"/>
          <w:rFonts w:asciiTheme="minorHAnsi" w:hAnsiTheme="minorHAnsi"/>
          <w:smallCaps/>
          <w:color w:val="000000"/>
          <w:sz w:val="24"/>
          <w:szCs w:val="24"/>
          <w:shd w:val="clear" w:color="auto" w:fill="FFFFFF"/>
        </w:rPr>
        <w:t>Lord</w:t>
      </w:r>
      <w:r w:rsidR="00446132" w:rsidRPr="00446132">
        <w:rPr>
          <w:rStyle w:val="apple-converted-space"/>
          <w:rFonts w:asciiTheme="minorHAnsi" w:hAnsiTheme="minorHAnsi"/>
          <w:color w:val="000000"/>
          <w:sz w:val="24"/>
          <w:szCs w:val="24"/>
          <w:shd w:val="clear" w:color="auto" w:fill="FFFFFF"/>
        </w:rPr>
        <w:t> </w:t>
      </w:r>
      <w:r w:rsidR="00446132" w:rsidRPr="00446132">
        <w:rPr>
          <w:rStyle w:val="text"/>
          <w:rFonts w:asciiTheme="minorHAnsi" w:hAnsiTheme="minorHAnsi"/>
          <w:color w:val="000000"/>
          <w:sz w:val="24"/>
          <w:szCs w:val="24"/>
          <w:shd w:val="clear" w:color="auto" w:fill="FFFFFF"/>
        </w:rPr>
        <w:t>shall rest upon him</w:t>
      </w:r>
      <w:r w:rsidRPr="00446132">
        <w:rPr>
          <w:rFonts w:asciiTheme="minorHAnsi" w:hAnsiTheme="minorHAnsi"/>
          <w:sz w:val="24"/>
          <w:szCs w:val="24"/>
        </w:rPr>
        <w:t>.</w:t>
      </w:r>
    </w:p>
    <w:p w:rsidR="00445163" w:rsidRPr="00091327" w:rsidRDefault="00445163" w:rsidP="00445163">
      <w:pPr>
        <w:spacing w:after="0" w:line="240" w:lineRule="auto"/>
        <w:ind w:left="360"/>
        <w:rPr>
          <w:sz w:val="24"/>
          <w:szCs w:val="24"/>
        </w:rPr>
      </w:pPr>
    </w:p>
    <w:p w:rsidR="00445163" w:rsidRPr="00091327" w:rsidRDefault="00445163" w:rsidP="00445163">
      <w:pPr>
        <w:spacing w:after="0" w:line="240" w:lineRule="auto"/>
        <w:rPr>
          <w:sz w:val="24"/>
          <w:szCs w:val="24"/>
        </w:rPr>
      </w:pPr>
      <w:r w:rsidRPr="00091327">
        <w:rPr>
          <w:sz w:val="24"/>
          <w:szCs w:val="24"/>
        </w:rPr>
        <w:t>Who is it upon whom the Spirit will rest? We know from the first half of Isaiah, particularly chapters 9 and 11, that it’s a messianic and kingly figure. Then in the second half of Isaiah, we discover a little more…</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7) </w:t>
      </w:r>
      <w:r w:rsidRPr="00091327">
        <w:rPr>
          <w:b/>
          <w:i/>
          <w:sz w:val="24"/>
          <w:szCs w:val="24"/>
        </w:rPr>
        <w:t>The Servant</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God’s Spirit will specially rest on one who is a servant. We learn about him in four songs:</w:t>
      </w:r>
    </w:p>
    <w:p w:rsidR="00445163" w:rsidRPr="00C079E1" w:rsidRDefault="00445163" w:rsidP="00C079E1">
      <w:pPr>
        <w:pStyle w:val="ListParagraph"/>
        <w:numPr>
          <w:ilvl w:val="0"/>
          <w:numId w:val="17"/>
        </w:numPr>
        <w:spacing w:after="0" w:line="240" w:lineRule="auto"/>
        <w:rPr>
          <w:sz w:val="24"/>
          <w:szCs w:val="24"/>
        </w:rPr>
      </w:pPr>
      <w:r w:rsidRPr="00C079E1">
        <w:rPr>
          <w:b/>
          <w:bCs/>
          <w:sz w:val="24"/>
          <w:szCs w:val="24"/>
        </w:rPr>
        <w:t xml:space="preserve">Song 1: Isaiah </w:t>
      </w:r>
      <w:proofErr w:type="gramStart"/>
      <w:r w:rsidRPr="00C079E1">
        <w:rPr>
          <w:b/>
          <w:bCs/>
          <w:sz w:val="24"/>
          <w:szCs w:val="24"/>
        </w:rPr>
        <w:t xml:space="preserve">42:1 </w:t>
      </w:r>
      <w:r w:rsidRPr="00C079E1">
        <w:rPr>
          <w:sz w:val="24"/>
          <w:szCs w:val="24"/>
        </w:rPr>
        <w:t xml:space="preserve"> </w:t>
      </w:r>
      <w:r w:rsidR="00C079E1" w:rsidRPr="00C079E1">
        <w:rPr>
          <w:sz w:val="24"/>
          <w:szCs w:val="24"/>
        </w:rPr>
        <w:t>Behold</w:t>
      </w:r>
      <w:proofErr w:type="gramEnd"/>
      <w:r w:rsidR="00C079E1" w:rsidRPr="00C079E1">
        <w:rPr>
          <w:sz w:val="24"/>
          <w:szCs w:val="24"/>
        </w:rPr>
        <w:t xml:space="preserve"> my servant, whom I uphold, my chosen, in whom my soul delights;</w:t>
      </w:r>
      <w:r w:rsidR="00C079E1">
        <w:rPr>
          <w:sz w:val="24"/>
          <w:szCs w:val="24"/>
        </w:rPr>
        <w:t xml:space="preserve">  </w:t>
      </w:r>
      <w:r w:rsidR="00C079E1" w:rsidRPr="00C079E1">
        <w:rPr>
          <w:sz w:val="24"/>
          <w:szCs w:val="24"/>
        </w:rPr>
        <w:t>I have put my Spirit upon him; he will bring forth justice to the nations.</w:t>
      </w:r>
    </w:p>
    <w:p w:rsidR="00445163" w:rsidRPr="00091327" w:rsidRDefault="00445163" w:rsidP="00445163">
      <w:pPr>
        <w:pStyle w:val="ListParagraph"/>
        <w:numPr>
          <w:ilvl w:val="0"/>
          <w:numId w:val="17"/>
        </w:numPr>
        <w:spacing w:after="0" w:line="240" w:lineRule="auto"/>
        <w:rPr>
          <w:sz w:val="24"/>
          <w:szCs w:val="24"/>
        </w:rPr>
      </w:pPr>
      <w:r w:rsidRPr="00091327">
        <w:rPr>
          <w:b/>
          <w:bCs/>
          <w:sz w:val="24"/>
          <w:szCs w:val="24"/>
        </w:rPr>
        <w:t>Song 2: See Isaiah 49:1-6</w:t>
      </w:r>
    </w:p>
    <w:p w:rsidR="00445163" w:rsidRPr="00091327" w:rsidRDefault="00445163" w:rsidP="00445163">
      <w:pPr>
        <w:pStyle w:val="ListParagraph"/>
        <w:numPr>
          <w:ilvl w:val="0"/>
          <w:numId w:val="17"/>
        </w:numPr>
        <w:spacing w:after="0" w:line="240" w:lineRule="auto"/>
        <w:rPr>
          <w:sz w:val="24"/>
          <w:szCs w:val="24"/>
        </w:rPr>
      </w:pPr>
      <w:r w:rsidRPr="00091327">
        <w:rPr>
          <w:b/>
          <w:bCs/>
          <w:sz w:val="24"/>
          <w:szCs w:val="24"/>
        </w:rPr>
        <w:t xml:space="preserve">Song 3: See Isaiah 50:4-9 </w:t>
      </w:r>
    </w:p>
    <w:p w:rsidR="00C079E1" w:rsidRPr="00C079E1" w:rsidRDefault="00445163" w:rsidP="00C079E1">
      <w:pPr>
        <w:pStyle w:val="ListParagraph"/>
        <w:numPr>
          <w:ilvl w:val="0"/>
          <w:numId w:val="17"/>
        </w:numPr>
        <w:spacing w:after="0" w:line="240" w:lineRule="auto"/>
        <w:rPr>
          <w:sz w:val="24"/>
          <w:szCs w:val="24"/>
        </w:rPr>
      </w:pPr>
      <w:r w:rsidRPr="00C079E1">
        <w:rPr>
          <w:b/>
          <w:bCs/>
          <w:sz w:val="24"/>
          <w:szCs w:val="24"/>
        </w:rPr>
        <w:t xml:space="preserve">Song 4: See Isaiah 52:13-53:12: </w:t>
      </w:r>
      <w:r w:rsidR="00C079E1" w:rsidRPr="00C079E1">
        <w:rPr>
          <w:sz w:val="24"/>
          <w:szCs w:val="24"/>
        </w:rPr>
        <w:t>Behold, my servant shall act wisely; he shall be high and lifted up,</w:t>
      </w:r>
    </w:p>
    <w:p w:rsidR="00445163" w:rsidRPr="00C079E1" w:rsidRDefault="00C079E1" w:rsidP="00C079E1">
      <w:pPr>
        <w:pStyle w:val="ListParagraph"/>
        <w:numPr>
          <w:ilvl w:val="0"/>
          <w:numId w:val="17"/>
        </w:numPr>
        <w:spacing w:after="0" w:line="240" w:lineRule="auto"/>
        <w:rPr>
          <w:sz w:val="24"/>
          <w:szCs w:val="24"/>
        </w:rPr>
      </w:pPr>
      <w:r w:rsidRPr="00C079E1">
        <w:rPr>
          <w:sz w:val="24"/>
          <w:szCs w:val="24"/>
        </w:rPr>
        <w:t xml:space="preserve">    </w:t>
      </w:r>
      <w:proofErr w:type="gramStart"/>
      <w:r w:rsidRPr="00C079E1">
        <w:rPr>
          <w:sz w:val="24"/>
          <w:szCs w:val="24"/>
        </w:rPr>
        <w:t>and</w:t>
      </w:r>
      <w:proofErr w:type="gramEnd"/>
      <w:r w:rsidRPr="00C079E1">
        <w:rPr>
          <w:sz w:val="24"/>
          <w:szCs w:val="24"/>
        </w:rPr>
        <w:t xml:space="preserve"> shall be exalted. As many were astonished at you—his appearance was so marred, beyond human semblance, and his form beyond that of the children of mankind—so shall he sprinkle many nations; kings shall s</w:t>
      </w:r>
      <w:r>
        <w:rPr>
          <w:sz w:val="24"/>
          <w:szCs w:val="24"/>
        </w:rPr>
        <w:t>hut their mouths because of him</w:t>
      </w:r>
      <w:r w:rsidR="00445163" w:rsidRPr="00C079E1">
        <w:rPr>
          <w:sz w:val="24"/>
          <w:szCs w:val="24"/>
        </w:rPr>
        <w:t>….</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8) </w:t>
      </w:r>
      <w:r w:rsidRPr="00091327">
        <w:rPr>
          <w:b/>
          <w:i/>
          <w:sz w:val="24"/>
          <w:szCs w:val="24"/>
        </w:rPr>
        <w:t>The Conqueror</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Remarkably, a few short chapters after Isaiah 53, we learn that God’s Spirit is going to rest not just on one who is this suffering servant, but on one who is a conqueror. Could this be the same individual? There are four conqueror songs:</w:t>
      </w:r>
    </w:p>
    <w:p w:rsidR="00445163" w:rsidRPr="0043370A" w:rsidRDefault="00445163" w:rsidP="0043370A">
      <w:pPr>
        <w:pStyle w:val="ListParagraph"/>
        <w:numPr>
          <w:ilvl w:val="0"/>
          <w:numId w:val="23"/>
        </w:numPr>
        <w:spacing w:after="0" w:line="240" w:lineRule="auto"/>
        <w:rPr>
          <w:rFonts w:asciiTheme="minorHAnsi" w:hAnsiTheme="minorHAnsi"/>
          <w:sz w:val="24"/>
          <w:szCs w:val="24"/>
        </w:rPr>
      </w:pPr>
      <w:r w:rsidRPr="0043370A">
        <w:rPr>
          <w:rFonts w:asciiTheme="minorHAnsi" w:hAnsiTheme="minorHAnsi"/>
          <w:sz w:val="24"/>
          <w:szCs w:val="24"/>
        </w:rPr>
        <w:t xml:space="preserve">First Conqueror Song:  </w:t>
      </w:r>
      <w:r w:rsidRPr="0043370A">
        <w:rPr>
          <w:rFonts w:asciiTheme="minorHAnsi" w:hAnsiTheme="minorHAnsi"/>
          <w:bCs/>
          <w:sz w:val="24"/>
          <w:szCs w:val="24"/>
        </w:rPr>
        <w:t xml:space="preserve">Isaiah 59:15-21: </w:t>
      </w:r>
      <w:r w:rsidRPr="0043370A">
        <w:rPr>
          <w:rFonts w:asciiTheme="minorHAnsi" w:hAnsiTheme="minorHAnsi"/>
          <w:sz w:val="24"/>
          <w:szCs w:val="24"/>
        </w:rPr>
        <w:t xml:space="preserve"> “</w:t>
      </w:r>
      <w:r w:rsidR="0008074F" w:rsidRPr="0043370A">
        <w:rPr>
          <w:rStyle w:val="text"/>
          <w:rFonts w:asciiTheme="minorHAnsi" w:hAnsiTheme="minorHAnsi"/>
          <w:color w:val="000000"/>
          <w:sz w:val="24"/>
          <w:szCs w:val="24"/>
          <w:shd w:val="clear" w:color="auto" w:fill="FFFFFF"/>
        </w:rPr>
        <w:t>The</w:t>
      </w:r>
      <w:r w:rsidR="0008074F" w:rsidRPr="0043370A">
        <w:rPr>
          <w:rStyle w:val="apple-converted-space"/>
          <w:rFonts w:asciiTheme="minorHAnsi" w:hAnsiTheme="minorHAnsi"/>
          <w:color w:val="000000"/>
          <w:sz w:val="24"/>
          <w:szCs w:val="24"/>
          <w:shd w:val="clear" w:color="auto" w:fill="FFFFFF"/>
        </w:rPr>
        <w:t> </w:t>
      </w:r>
      <w:r w:rsidR="0008074F" w:rsidRPr="0043370A">
        <w:rPr>
          <w:rStyle w:val="small-caps"/>
          <w:rFonts w:asciiTheme="minorHAnsi" w:hAnsiTheme="minorHAnsi"/>
          <w:smallCaps/>
          <w:color w:val="000000"/>
          <w:sz w:val="24"/>
          <w:szCs w:val="24"/>
          <w:shd w:val="clear" w:color="auto" w:fill="FFFFFF"/>
        </w:rPr>
        <w:t>Lord</w:t>
      </w:r>
      <w:r w:rsidR="0008074F" w:rsidRPr="0043370A">
        <w:rPr>
          <w:rStyle w:val="apple-converted-space"/>
          <w:rFonts w:asciiTheme="minorHAnsi" w:hAnsiTheme="minorHAnsi"/>
          <w:color w:val="000000"/>
          <w:sz w:val="24"/>
          <w:szCs w:val="24"/>
          <w:shd w:val="clear" w:color="auto" w:fill="FFFFFF"/>
        </w:rPr>
        <w:t> </w:t>
      </w:r>
      <w:r w:rsidR="0008074F" w:rsidRPr="0043370A">
        <w:rPr>
          <w:rStyle w:val="text"/>
          <w:rFonts w:asciiTheme="minorHAnsi" w:hAnsiTheme="minorHAnsi"/>
          <w:color w:val="000000"/>
          <w:sz w:val="24"/>
          <w:szCs w:val="24"/>
          <w:shd w:val="clear" w:color="auto" w:fill="FFFFFF"/>
        </w:rPr>
        <w:t>saw it, and it displeased him</w:t>
      </w:r>
      <w:r w:rsidR="0043370A">
        <w:rPr>
          <w:rFonts w:asciiTheme="minorHAnsi" w:hAnsiTheme="minorHAnsi"/>
          <w:color w:val="000000"/>
          <w:sz w:val="24"/>
          <w:szCs w:val="24"/>
        </w:rPr>
        <w:t xml:space="preserve"> </w:t>
      </w:r>
      <w:r w:rsidR="0008074F" w:rsidRPr="0043370A">
        <w:rPr>
          <w:rStyle w:val="text"/>
          <w:rFonts w:asciiTheme="minorHAnsi" w:hAnsiTheme="minorHAnsi"/>
          <w:color w:val="000000"/>
          <w:sz w:val="24"/>
          <w:szCs w:val="24"/>
          <w:shd w:val="clear" w:color="auto" w:fill="FFFFFF"/>
        </w:rPr>
        <w:t>that there was no justice.</w:t>
      </w:r>
      <w:r w:rsidR="0008074F" w:rsidRPr="0043370A">
        <w:rPr>
          <w:rStyle w:val="text"/>
          <w:rFonts w:asciiTheme="minorHAnsi" w:hAnsiTheme="minorHAnsi" w:cs="Arial"/>
          <w:b/>
          <w:bCs/>
          <w:color w:val="000000"/>
          <w:sz w:val="24"/>
          <w:szCs w:val="24"/>
          <w:shd w:val="clear" w:color="auto" w:fill="FFFFFF"/>
          <w:vertAlign w:val="superscript"/>
        </w:rPr>
        <w:t> </w:t>
      </w:r>
      <w:r w:rsidR="0008074F" w:rsidRPr="0043370A">
        <w:rPr>
          <w:rStyle w:val="text"/>
          <w:rFonts w:asciiTheme="minorHAnsi" w:hAnsiTheme="minorHAnsi"/>
          <w:color w:val="000000"/>
          <w:sz w:val="24"/>
          <w:szCs w:val="24"/>
          <w:shd w:val="clear" w:color="auto" w:fill="FFFFFF"/>
        </w:rPr>
        <w:t>He saw that there was no man,</w:t>
      </w:r>
      <w:r w:rsidR="0008074F" w:rsidRPr="0043370A">
        <w:rPr>
          <w:rStyle w:val="text"/>
          <w:rFonts w:asciiTheme="minorHAnsi" w:hAnsiTheme="minorHAnsi"/>
          <w:color w:val="000000"/>
          <w:sz w:val="24"/>
          <w:szCs w:val="24"/>
          <w:shd w:val="clear" w:color="auto" w:fill="FFFFFF"/>
        </w:rPr>
        <w:t xml:space="preserve"> </w:t>
      </w:r>
      <w:r w:rsidR="0008074F" w:rsidRPr="0043370A">
        <w:rPr>
          <w:rStyle w:val="text"/>
          <w:rFonts w:asciiTheme="minorHAnsi" w:hAnsiTheme="minorHAnsi"/>
          <w:color w:val="000000"/>
          <w:sz w:val="24"/>
          <w:szCs w:val="24"/>
          <w:shd w:val="clear" w:color="auto" w:fill="FFFFFF"/>
        </w:rPr>
        <w:t>and wondered that there was no one to intercede;</w:t>
      </w:r>
      <w:r w:rsidR="0008074F" w:rsidRPr="0043370A">
        <w:rPr>
          <w:rStyle w:val="text"/>
          <w:rFonts w:asciiTheme="minorHAnsi" w:hAnsiTheme="minorHAnsi"/>
          <w:color w:val="000000"/>
          <w:sz w:val="24"/>
          <w:szCs w:val="24"/>
          <w:shd w:val="clear" w:color="auto" w:fill="FFFFFF"/>
        </w:rPr>
        <w:t xml:space="preserve"> </w:t>
      </w:r>
      <w:r w:rsidR="0008074F" w:rsidRPr="0043370A">
        <w:rPr>
          <w:rStyle w:val="text"/>
          <w:rFonts w:asciiTheme="minorHAnsi" w:hAnsiTheme="minorHAnsi"/>
          <w:color w:val="000000"/>
          <w:sz w:val="24"/>
          <w:szCs w:val="24"/>
          <w:shd w:val="clear" w:color="auto" w:fill="FFFFFF"/>
        </w:rPr>
        <w:t>then his own arm brought him salvation,</w:t>
      </w:r>
      <w:r w:rsidR="0008074F" w:rsidRPr="0043370A">
        <w:rPr>
          <w:rStyle w:val="indent-1-breaks"/>
          <w:rFonts w:asciiTheme="minorHAnsi" w:hAnsiTheme="minorHAnsi" w:cs="Courier New"/>
          <w:color w:val="000000"/>
          <w:sz w:val="24"/>
          <w:szCs w:val="24"/>
          <w:shd w:val="clear" w:color="auto" w:fill="FFFFFF"/>
        </w:rPr>
        <w:t> </w:t>
      </w:r>
      <w:r w:rsidR="0008074F" w:rsidRPr="0043370A">
        <w:rPr>
          <w:rStyle w:val="text"/>
          <w:rFonts w:asciiTheme="minorHAnsi" w:hAnsiTheme="minorHAnsi"/>
          <w:color w:val="000000"/>
          <w:sz w:val="24"/>
          <w:szCs w:val="24"/>
          <w:shd w:val="clear" w:color="auto" w:fill="FFFFFF"/>
        </w:rPr>
        <w:t>and his righteousness upheld him.</w:t>
      </w:r>
      <w:r w:rsidR="0008074F" w:rsidRPr="0043370A">
        <w:rPr>
          <w:rStyle w:val="text"/>
          <w:rFonts w:asciiTheme="minorHAnsi" w:hAnsiTheme="minorHAnsi"/>
          <w:color w:val="000000"/>
          <w:sz w:val="24"/>
          <w:szCs w:val="24"/>
          <w:shd w:val="clear" w:color="auto" w:fill="FFFFFF"/>
        </w:rPr>
        <w:t xml:space="preserve"> </w:t>
      </w:r>
      <w:r w:rsidR="0008074F" w:rsidRPr="0043370A">
        <w:rPr>
          <w:rStyle w:val="text"/>
          <w:rFonts w:asciiTheme="minorHAnsi" w:hAnsiTheme="minorHAnsi" w:cs="Arial"/>
          <w:b/>
          <w:bCs/>
          <w:color w:val="000000"/>
          <w:sz w:val="24"/>
          <w:szCs w:val="24"/>
          <w:shd w:val="clear" w:color="auto" w:fill="FFFFFF"/>
          <w:vertAlign w:val="superscript"/>
        </w:rPr>
        <w:t> </w:t>
      </w:r>
      <w:r w:rsidR="0008074F" w:rsidRPr="0043370A">
        <w:rPr>
          <w:rStyle w:val="text"/>
          <w:rFonts w:asciiTheme="minorHAnsi" w:hAnsiTheme="minorHAnsi"/>
          <w:color w:val="000000"/>
          <w:sz w:val="24"/>
          <w:szCs w:val="24"/>
          <w:shd w:val="clear" w:color="auto" w:fill="FFFFFF"/>
        </w:rPr>
        <w:t>He put on righteousness as a breastplate,</w:t>
      </w:r>
      <w:r w:rsidR="0008074F" w:rsidRPr="0043370A">
        <w:rPr>
          <w:rStyle w:val="indent-1-breaks"/>
          <w:rFonts w:asciiTheme="minorHAnsi" w:hAnsiTheme="minorHAnsi" w:cs="Courier New"/>
          <w:color w:val="000000"/>
          <w:sz w:val="24"/>
          <w:szCs w:val="24"/>
          <w:shd w:val="clear" w:color="auto" w:fill="FFFFFF"/>
        </w:rPr>
        <w:t> </w:t>
      </w:r>
      <w:r w:rsidR="0008074F" w:rsidRPr="0043370A">
        <w:rPr>
          <w:rStyle w:val="text"/>
          <w:rFonts w:asciiTheme="minorHAnsi" w:hAnsiTheme="minorHAnsi"/>
          <w:color w:val="000000"/>
          <w:sz w:val="24"/>
          <w:szCs w:val="24"/>
          <w:shd w:val="clear" w:color="auto" w:fill="FFFFFF"/>
        </w:rPr>
        <w:t>and a helmet of salvation on his head;</w:t>
      </w:r>
      <w:r w:rsidR="0008074F" w:rsidRPr="0043370A">
        <w:rPr>
          <w:rStyle w:val="text"/>
          <w:rFonts w:asciiTheme="minorHAnsi" w:hAnsiTheme="minorHAnsi"/>
          <w:color w:val="000000"/>
          <w:sz w:val="24"/>
          <w:szCs w:val="24"/>
          <w:shd w:val="clear" w:color="auto" w:fill="FFFFFF"/>
        </w:rPr>
        <w:t xml:space="preserve"> </w:t>
      </w:r>
      <w:r w:rsidR="0008074F" w:rsidRPr="0043370A">
        <w:rPr>
          <w:rStyle w:val="text"/>
          <w:rFonts w:asciiTheme="minorHAnsi" w:hAnsiTheme="minorHAnsi"/>
          <w:color w:val="000000"/>
          <w:sz w:val="24"/>
          <w:szCs w:val="24"/>
          <w:shd w:val="clear" w:color="auto" w:fill="FFFFFF"/>
        </w:rPr>
        <w:t>he put on garments of vengeance for clothing,</w:t>
      </w:r>
      <w:r w:rsidR="0008074F" w:rsidRPr="0043370A">
        <w:rPr>
          <w:rStyle w:val="indent-1-breaks"/>
          <w:rFonts w:asciiTheme="minorHAnsi" w:hAnsiTheme="minorHAnsi" w:cs="Courier New"/>
          <w:color w:val="000000"/>
          <w:sz w:val="24"/>
          <w:szCs w:val="24"/>
          <w:shd w:val="clear" w:color="auto" w:fill="FFFFFF"/>
        </w:rPr>
        <w:t> </w:t>
      </w:r>
      <w:r w:rsidR="0008074F" w:rsidRPr="0043370A">
        <w:rPr>
          <w:rStyle w:val="text"/>
          <w:rFonts w:asciiTheme="minorHAnsi" w:hAnsiTheme="minorHAnsi"/>
          <w:color w:val="000000"/>
          <w:sz w:val="24"/>
          <w:szCs w:val="24"/>
          <w:shd w:val="clear" w:color="auto" w:fill="FFFFFF"/>
        </w:rPr>
        <w:t>and wrapped himself in</w:t>
      </w:r>
      <w:r w:rsidR="0008074F" w:rsidRPr="0043370A">
        <w:rPr>
          <w:rStyle w:val="apple-converted-space"/>
          <w:rFonts w:asciiTheme="minorHAnsi" w:hAnsiTheme="minorHAnsi"/>
          <w:color w:val="000000"/>
          <w:sz w:val="24"/>
          <w:szCs w:val="24"/>
          <w:shd w:val="clear" w:color="auto" w:fill="FFFFFF"/>
        </w:rPr>
        <w:t> </w:t>
      </w:r>
      <w:r w:rsidR="0008074F" w:rsidRPr="0043370A">
        <w:rPr>
          <w:rStyle w:val="text"/>
          <w:rFonts w:asciiTheme="minorHAnsi" w:hAnsiTheme="minorHAnsi"/>
          <w:color w:val="000000"/>
          <w:sz w:val="24"/>
          <w:szCs w:val="24"/>
          <w:shd w:val="clear" w:color="auto" w:fill="FFFFFF"/>
        </w:rPr>
        <w:t>zeal as a cloak.</w:t>
      </w:r>
      <w:r w:rsidRPr="0043370A">
        <w:rPr>
          <w:rFonts w:asciiTheme="minorHAnsi" w:hAnsiTheme="minorHAnsi"/>
          <w:sz w:val="24"/>
          <w:szCs w:val="24"/>
        </w:rPr>
        <w:t>...</w:t>
      </w:r>
    </w:p>
    <w:p w:rsidR="00445163" w:rsidRPr="0043370A" w:rsidRDefault="00445163" w:rsidP="0043370A">
      <w:pPr>
        <w:pStyle w:val="ListParagraph"/>
        <w:numPr>
          <w:ilvl w:val="0"/>
          <w:numId w:val="23"/>
        </w:numPr>
        <w:rPr>
          <w:sz w:val="24"/>
          <w:szCs w:val="24"/>
        </w:rPr>
      </w:pPr>
      <w:r w:rsidRPr="0043370A">
        <w:rPr>
          <w:sz w:val="24"/>
          <w:szCs w:val="24"/>
        </w:rPr>
        <w:t xml:space="preserve">Second Conqueror Song:  61:1-4.  </w:t>
      </w:r>
      <w:r w:rsidRPr="0043370A">
        <w:rPr>
          <w:bCs/>
          <w:sz w:val="24"/>
          <w:szCs w:val="24"/>
        </w:rPr>
        <w:t>“</w:t>
      </w:r>
      <w:r w:rsidR="0043370A" w:rsidRPr="0043370A">
        <w:rPr>
          <w:sz w:val="24"/>
          <w:szCs w:val="24"/>
        </w:rPr>
        <w:t xml:space="preserve">The Spirit of the Lord God is upon me, because the </w:t>
      </w:r>
      <w:r w:rsidR="0043370A" w:rsidRPr="0043370A">
        <w:rPr>
          <w:smallCaps/>
          <w:sz w:val="24"/>
          <w:szCs w:val="24"/>
        </w:rPr>
        <w:t>Lord</w:t>
      </w:r>
      <w:r w:rsidR="0043370A" w:rsidRPr="0043370A">
        <w:rPr>
          <w:sz w:val="24"/>
          <w:szCs w:val="24"/>
        </w:rPr>
        <w:t xml:space="preserve"> has anointed me</w:t>
      </w:r>
      <w:r w:rsidR="0043370A">
        <w:rPr>
          <w:sz w:val="24"/>
          <w:szCs w:val="24"/>
        </w:rPr>
        <w:t xml:space="preserve"> </w:t>
      </w:r>
      <w:r w:rsidR="0043370A" w:rsidRPr="0043370A">
        <w:rPr>
          <w:sz w:val="24"/>
          <w:szCs w:val="24"/>
        </w:rPr>
        <w:t>to bring good news to the poor</w:t>
      </w:r>
      <w:r w:rsidRPr="0043370A">
        <w:rPr>
          <w:sz w:val="24"/>
          <w:szCs w:val="24"/>
        </w:rPr>
        <w:t>” (v. 1).</w:t>
      </w:r>
    </w:p>
    <w:p w:rsidR="00445163" w:rsidRPr="00091327" w:rsidRDefault="00445163" w:rsidP="00445163">
      <w:pPr>
        <w:pStyle w:val="ListParagraph"/>
        <w:numPr>
          <w:ilvl w:val="0"/>
          <w:numId w:val="23"/>
        </w:numPr>
        <w:rPr>
          <w:sz w:val="24"/>
          <w:szCs w:val="24"/>
        </w:rPr>
      </w:pPr>
      <w:r w:rsidRPr="00091327">
        <w:rPr>
          <w:sz w:val="24"/>
          <w:szCs w:val="24"/>
        </w:rPr>
        <w:t xml:space="preserve">Third Conqueror Song:  61:10 - 62:7.  The conqueror comes as a bridegroom to take his bride away, to rescue her. </w:t>
      </w:r>
    </w:p>
    <w:p w:rsidR="00445163" w:rsidRPr="00091327" w:rsidRDefault="00445163" w:rsidP="00445163">
      <w:pPr>
        <w:pStyle w:val="ListParagraph"/>
        <w:numPr>
          <w:ilvl w:val="0"/>
          <w:numId w:val="23"/>
        </w:numPr>
        <w:rPr>
          <w:sz w:val="24"/>
          <w:szCs w:val="24"/>
        </w:rPr>
      </w:pPr>
      <w:r w:rsidRPr="00091327">
        <w:rPr>
          <w:sz w:val="24"/>
          <w:szCs w:val="24"/>
        </w:rPr>
        <w:t>Fourth Conqueror Song:  63:1-6.  There is a horrible image of judgment. When the Conqueror comes, he is coming to judge.</w:t>
      </w:r>
    </w:p>
    <w:p w:rsidR="00445163" w:rsidRPr="00091327" w:rsidRDefault="00445163" w:rsidP="00445163">
      <w:pPr>
        <w:spacing w:after="0" w:line="240" w:lineRule="auto"/>
        <w:rPr>
          <w:sz w:val="24"/>
          <w:szCs w:val="24"/>
        </w:rPr>
      </w:pPr>
      <w:r w:rsidRPr="00091327">
        <w:rPr>
          <w:sz w:val="24"/>
          <w:szCs w:val="24"/>
        </w:rPr>
        <w:t xml:space="preserve">9) </w:t>
      </w:r>
      <w:r w:rsidRPr="00091327">
        <w:rPr>
          <w:b/>
          <w:i/>
          <w:sz w:val="24"/>
          <w:szCs w:val="24"/>
        </w:rPr>
        <w:t>New Jerusalem—the Bride</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With this servant/conqueror in place, the final chapters of Isaiah focus especially on the </w:t>
      </w:r>
      <w:proofErr w:type="gramStart"/>
      <w:r w:rsidRPr="00091327">
        <w:rPr>
          <w:sz w:val="24"/>
          <w:szCs w:val="24"/>
        </w:rPr>
        <w:t>new</w:t>
      </w:r>
      <w:proofErr w:type="gramEnd"/>
      <w:r w:rsidRPr="00091327">
        <w:rPr>
          <w:sz w:val="24"/>
          <w:szCs w:val="24"/>
        </w:rPr>
        <w:t xml:space="preserve"> Jerusalem as the new bride, which is also representative of the new heavens and earth.</w:t>
      </w:r>
    </w:p>
    <w:p w:rsidR="00445163" w:rsidRPr="00091327" w:rsidRDefault="00445163" w:rsidP="00445163">
      <w:pPr>
        <w:pStyle w:val="ListParagraph"/>
        <w:spacing w:after="0" w:line="240" w:lineRule="auto"/>
        <w:rPr>
          <w:b/>
          <w:bCs/>
          <w:sz w:val="24"/>
          <w:szCs w:val="24"/>
        </w:rPr>
      </w:pPr>
    </w:p>
    <w:p w:rsidR="00445163" w:rsidRPr="00794035" w:rsidRDefault="00445163" w:rsidP="00794035">
      <w:pPr>
        <w:pStyle w:val="ListParagraph"/>
        <w:spacing w:after="0" w:line="240" w:lineRule="auto"/>
        <w:rPr>
          <w:rFonts w:asciiTheme="minorHAnsi" w:hAnsiTheme="minorHAnsi"/>
          <w:sz w:val="24"/>
          <w:szCs w:val="24"/>
        </w:rPr>
      </w:pPr>
      <w:r w:rsidRPr="00794035">
        <w:rPr>
          <w:rFonts w:asciiTheme="minorHAnsi" w:hAnsiTheme="minorHAnsi"/>
          <w:b/>
          <w:bCs/>
          <w:sz w:val="24"/>
          <w:szCs w:val="24"/>
        </w:rPr>
        <w:t>Isaiah 62:3-</w:t>
      </w:r>
      <w:proofErr w:type="gramStart"/>
      <w:r w:rsidRPr="00794035">
        <w:rPr>
          <w:rFonts w:asciiTheme="minorHAnsi" w:hAnsiTheme="minorHAnsi"/>
          <w:b/>
          <w:bCs/>
          <w:sz w:val="24"/>
          <w:szCs w:val="24"/>
        </w:rPr>
        <w:t xml:space="preserve">5 </w:t>
      </w:r>
      <w:r w:rsidRPr="00794035">
        <w:rPr>
          <w:rFonts w:asciiTheme="minorHAnsi" w:hAnsiTheme="minorHAnsi"/>
          <w:sz w:val="24"/>
          <w:szCs w:val="24"/>
        </w:rPr>
        <w:t xml:space="preserve"> </w:t>
      </w:r>
      <w:r w:rsidR="00794035" w:rsidRPr="00794035">
        <w:rPr>
          <w:rStyle w:val="text"/>
          <w:rFonts w:asciiTheme="minorHAnsi" w:hAnsiTheme="minorHAnsi"/>
          <w:color w:val="000000"/>
          <w:sz w:val="24"/>
          <w:szCs w:val="24"/>
          <w:shd w:val="clear" w:color="auto" w:fill="FFFFFF"/>
        </w:rPr>
        <w:t>You</w:t>
      </w:r>
      <w:proofErr w:type="gramEnd"/>
      <w:r w:rsidR="00794035" w:rsidRPr="00794035">
        <w:rPr>
          <w:rStyle w:val="text"/>
          <w:rFonts w:asciiTheme="minorHAnsi" w:hAnsiTheme="minorHAnsi"/>
          <w:color w:val="000000"/>
          <w:sz w:val="24"/>
          <w:szCs w:val="24"/>
          <w:shd w:val="clear" w:color="auto" w:fill="FFFFFF"/>
        </w:rPr>
        <w:t xml:space="preserve"> shall be</w:t>
      </w:r>
      <w:r w:rsidR="00794035" w:rsidRPr="00794035">
        <w:rPr>
          <w:rStyle w:val="apple-converted-space"/>
          <w:rFonts w:asciiTheme="minorHAnsi" w:hAnsiTheme="minorHAnsi"/>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a crown of beauty in the hand of the</w:t>
      </w:r>
      <w:r w:rsidR="00794035" w:rsidRPr="00794035">
        <w:rPr>
          <w:rStyle w:val="apple-converted-space"/>
          <w:rFonts w:asciiTheme="minorHAnsi" w:hAnsiTheme="minorHAnsi"/>
          <w:color w:val="000000"/>
          <w:sz w:val="24"/>
          <w:szCs w:val="24"/>
          <w:shd w:val="clear" w:color="auto" w:fill="FFFFFF"/>
        </w:rPr>
        <w:t> </w:t>
      </w:r>
      <w:r w:rsidR="00794035" w:rsidRPr="00794035">
        <w:rPr>
          <w:rStyle w:val="small-caps"/>
          <w:rFonts w:asciiTheme="minorHAnsi" w:hAnsiTheme="minorHAnsi"/>
          <w:smallCaps/>
          <w:color w:val="000000"/>
          <w:sz w:val="24"/>
          <w:szCs w:val="24"/>
          <w:shd w:val="clear" w:color="auto" w:fill="FFFFFF"/>
        </w:rPr>
        <w:t>Lord</w:t>
      </w:r>
      <w:r w:rsidR="00794035" w:rsidRPr="00794035">
        <w:rPr>
          <w:rStyle w:val="text"/>
          <w:rFonts w:asciiTheme="minorHAnsi" w:hAnsiTheme="minorHAnsi"/>
          <w:color w:val="000000"/>
          <w:sz w:val="24"/>
          <w:szCs w:val="24"/>
          <w:shd w:val="clear" w:color="auto" w:fill="FFFFFF"/>
        </w:rPr>
        <w:t>,</w:t>
      </w:r>
      <w:r w:rsidR="00794035" w:rsidRPr="00794035">
        <w:rPr>
          <w:rStyle w:val="text"/>
          <w:rFonts w:asciiTheme="minorHAnsi" w:hAnsiTheme="minorHAnsi"/>
          <w:color w:val="000000"/>
          <w:sz w:val="24"/>
          <w:szCs w:val="24"/>
          <w:shd w:val="clear" w:color="auto" w:fill="FFFFFF"/>
        </w:rPr>
        <w:t xml:space="preserve"> </w:t>
      </w:r>
      <w:r w:rsidR="00794035" w:rsidRPr="00794035">
        <w:rPr>
          <w:rStyle w:val="text"/>
          <w:rFonts w:asciiTheme="minorHAnsi" w:hAnsiTheme="minorHAnsi"/>
          <w:color w:val="000000"/>
          <w:sz w:val="24"/>
          <w:szCs w:val="24"/>
          <w:shd w:val="clear" w:color="auto" w:fill="FFFFFF"/>
        </w:rPr>
        <w:t>and a royal diadem in the hand of your God.</w:t>
      </w:r>
      <w:r w:rsidR="00794035" w:rsidRPr="00794035">
        <w:rPr>
          <w:rStyle w:val="text"/>
          <w:rFonts w:asciiTheme="minorHAnsi" w:hAnsiTheme="minorHAnsi"/>
          <w:color w:val="000000"/>
          <w:sz w:val="24"/>
          <w:szCs w:val="24"/>
          <w:shd w:val="clear" w:color="auto" w:fill="FFFFFF"/>
        </w:rPr>
        <w:t xml:space="preserve">  </w:t>
      </w:r>
      <w:r w:rsidR="00794035" w:rsidRPr="00794035">
        <w:rPr>
          <w:rStyle w:val="text"/>
          <w:rFonts w:asciiTheme="minorHAnsi" w:hAnsiTheme="minorHAnsi" w:cs="Arial"/>
          <w:b/>
          <w:bCs/>
          <w:color w:val="000000"/>
          <w:sz w:val="24"/>
          <w:szCs w:val="24"/>
          <w:shd w:val="clear" w:color="auto" w:fill="FFFFFF"/>
          <w:vertAlign w:val="superscript"/>
        </w:rPr>
        <w:t> </w:t>
      </w:r>
      <w:r w:rsidR="00794035" w:rsidRPr="00794035">
        <w:rPr>
          <w:rStyle w:val="text"/>
          <w:rFonts w:asciiTheme="minorHAnsi" w:hAnsiTheme="minorHAnsi"/>
          <w:color w:val="000000"/>
          <w:sz w:val="24"/>
          <w:szCs w:val="24"/>
          <w:shd w:val="clear" w:color="auto" w:fill="FFFFFF"/>
        </w:rPr>
        <w:t>You shall no more be termed</w:t>
      </w:r>
      <w:r w:rsidR="00794035" w:rsidRPr="00794035">
        <w:rPr>
          <w:rStyle w:val="apple-converted-space"/>
          <w:rFonts w:asciiTheme="minorHAnsi" w:hAnsiTheme="minorHAnsi"/>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Forsaken,</w:t>
      </w:r>
      <w:r w:rsidR="00794035" w:rsidRPr="00794035">
        <w:rPr>
          <w:rStyle w:val="indent-1-breaks"/>
          <w:rFonts w:asciiTheme="minorHAnsi" w:hAnsiTheme="minorHAnsi" w:cs="Courier New"/>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and your land shall no more be termed Desolate</w:t>
      </w:r>
      <w:r w:rsidR="00794035" w:rsidRPr="00794035">
        <w:rPr>
          <w:rStyle w:val="text"/>
          <w:rFonts w:asciiTheme="minorHAnsi" w:hAnsiTheme="minorHAnsi"/>
          <w:color w:val="000000"/>
          <w:sz w:val="24"/>
          <w:szCs w:val="24"/>
          <w:shd w:val="clear" w:color="auto" w:fill="FFFFFF"/>
        </w:rPr>
        <w:t>…</w:t>
      </w:r>
      <w:r w:rsidR="00794035" w:rsidRPr="00794035">
        <w:rPr>
          <w:rStyle w:val="text"/>
          <w:rFonts w:asciiTheme="minorHAnsi" w:hAnsiTheme="minorHAnsi"/>
          <w:color w:val="000000"/>
          <w:sz w:val="24"/>
          <w:szCs w:val="24"/>
          <w:shd w:val="clear" w:color="auto" w:fill="FFFFFF"/>
        </w:rPr>
        <w:t>for the</w:t>
      </w:r>
      <w:r w:rsidR="00794035" w:rsidRPr="00794035">
        <w:rPr>
          <w:rStyle w:val="apple-converted-space"/>
          <w:rFonts w:asciiTheme="minorHAnsi" w:hAnsiTheme="minorHAnsi"/>
          <w:color w:val="000000"/>
          <w:sz w:val="24"/>
          <w:szCs w:val="24"/>
          <w:shd w:val="clear" w:color="auto" w:fill="FFFFFF"/>
        </w:rPr>
        <w:t> </w:t>
      </w:r>
      <w:r w:rsidR="00794035" w:rsidRPr="00794035">
        <w:rPr>
          <w:rStyle w:val="small-caps"/>
          <w:rFonts w:asciiTheme="minorHAnsi" w:hAnsiTheme="minorHAnsi"/>
          <w:smallCaps/>
          <w:color w:val="000000"/>
          <w:sz w:val="24"/>
          <w:szCs w:val="24"/>
          <w:shd w:val="clear" w:color="auto" w:fill="FFFFFF"/>
        </w:rPr>
        <w:t>Lord</w:t>
      </w:r>
      <w:r w:rsidR="00794035" w:rsidRPr="00794035">
        <w:rPr>
          <w:rStyle w:val="apple-converted-space"/>
          <w:rFonts w:asciiTheme="minorHAnsi" w:hAnsiTheme="minorHAnsi"/>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delights in you</w:t>
      </w:r>
      <w:r w:rsidR="00794035" w:rsidRPr="00794035">
        <w:rPr>
          <w:rStyle w:val="text"/>
          <w:rFonts w:asciiTheme="minorHAnsi" w:hAnsiTheme="minorHAnsi"/>
          <w:color w:val="000000"/>
          <w:sz w:val="24"/>
          <w:szCs w:val="24"/>
          <w:shd w:val="clear" w:color="auto" w:fill="FFFFFF"/>
        </w:rPr>
        <w:t>...</w:t>
      </w:r>
      <w:r w:rsidR="00794035" w:rsidRPr="00794035">
        <w:rPr>
          <w:rStyle w:val="text"/>
          <w:rFonts w:asciiTheme="minorHAnsi" w:hAnsiTheme="minorHAnsi"/>
          <w:color w:val="000000"/>
          <w:sz w:val="24"/>
          <w:szCs w:val="24"/>
          <w:shd w:val="clear" w:color="auto" w:fill="FFFFFF"/>
        </w:rPr>
        <w:t>as the bridegroom rejoices over the bride,</w:t>
      </w:r>
      <w:r w:rsidR="00794035" w:rsidRPr="00794035">
        <w:rPr>
          <w:rStyle w:val="indent-1-breaks"/>
          <w:rFonts w:asciiTheme="minorHAnsi" w:hAnsiTheme="minorHAnsi" w:cs="Courier New"/>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so</w:t>
      </w:r>
      <w:r w:rsidR="00794035" w:rsidRPr="00794035">
        <w:rPr>
          <w:rStyle w:val="apple-converted-space"/>
          <w:rFonts w:asciiTheme="minorHAnsi" w:hAnsiTheme="minorHAnsi"/>
          <w:color w:val="000000"/>
          <w:sz w:val="24"/>
          <w:szCs w:val="24"/>
          <w:shd w:val="clear" w:color="auto" w:fill="FFFFFF"/>
        </w:rPr>
        <w:t> </w:t>
      </w:r>
      <w:r w:rsidR="00794035" w:rsidRPr="00794035">
        <w:rPr>
          <w:rStyle w:val="text"/>
          <w:rFonts w:asciiTheme="minorHAnsi" w:hAnsiTheme="minorHAnsi"/>
          <w:color w:val="000000"/>
          <w:sz w:val="24"/>
          <w:szCs w:val="24"/>
          <w:shd w:val="clear" w:color="auto" w:fill="FFFFFF"/>
        </w:rPr>
        <w:t>shall your God rejoice over you.</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What a glorious vision! Think back to the fact that we’re talking about the Holy One. We’re talking about the sole and incomparable ruler of creation and redemption. And it’s this one who says to his people, “I take delight in you. I rejoice over you.” Christian, he says this to you! Isaiah says that all true Christians are a crown of splendor in his hand! Is this because we of anything we’ve done? Or anything we intrinsically are—good looks, intelligence, career success, keeping our nose clean? No, you have to go back to the servant song of chapter 53 to understand how God could say these things.  It’s through Jesus.</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PRINCIPLE 3: CONSIDER THE NT’S AUTHORITATIVE INTERPRETATION</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But finally, we need to read all of Isaiah in light of the New Testament. That’s the third principle for reading Isaiah. Read it all in light of the New Testament’s authoritative interpretation. I’ve mentioned the fact that Old Testament prophesy often yields several horizons of fulfillment. Sure enough, the New Testament literally reverberates with the sounds of Isaiah, and says all that its great and glorious promises are fulfilled in the person and work of Jesus Christ.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
          <w:i/>
          <w:sz w:val="24"/>
          <w:szCs w:val="24"/>
        </w:rPr>
      </w:pPr>
      <w:r w:rsidRPr="00091327">
        <w:rPr>
          <w:sz w:val="24"/>
          <w:szCs w:val="24"/>
        </w:rPr>
        <w:t xml:space="preserve">1) </w:t>
      </w:r>
      <w:r w:rsidRPr="00091327">
        <w:rPr>
          <w:b/>
          <w:i/>
          <w:sz w:val="24"/>
          <w:szCs w:val="24"/>
        </w:rPr>
        <w:t xml:space="preserve">Jesus is the Promised Messiah </w:t>
      </w:r>
    </w:p>
    <w:p w:rsidR="00445163" w:rsidRPr="00091327" w:rsidRDefault="00445163" w:rsidP="00445163">
      <w:pPr>
        <w:spacing w:after="0" w:line="240" w:lineRule="auto"/>
        <w:rPr>
          <w:b/>
          <w:i/>
          <w:sz w:val="24"/>
          <w:szCs w:val="24"/>
        </w:rPr>
      </w:pPr>
    </w:p>
    <w:p w:rsidR="00445163" w:rsidRPr="00794035" w:rsidRDefault="00445163" w:rsidP="00794035">
      <w:pPr>
        <w:pStyle w:val="first-line-none"/>
        <w:shd w:val="clear" w:color="auto" w:fill="FFFFFF"/>
        <w:spacing w:before="0" w:beforeAutospacing="0" w:after="0" w:afterAutospacing="0"/>
        <w:rPr>
          <w:rFonts w:asciiTheme="minorHAnsi" w:hAnsiTheme="minorHAnsi"/>
          <w:b/>
        </w:rPr>
      </w:pPr>
      <w:r w:rsidRPr="00794035">
        <w:rPr>
          <w:rFonts w:asciiTheme="minorHAnsi" w:hAnsiTheme="minorHAnsi"/>
        </w:rPr>
        <w:t>Looking back to the Messiah promised in Isaiah 9 and 11, Paul says</w:t>
      </w:r>
      <w:proofErr w:type="gramStart"/>
      <w:r w:rsidRPr="00794035">
        <w:rPr>
          <w:rFonts w:asciiTheme="minorHAnsi" w:hAnsiTheme="minorHAnsi"/>
        </w:rPr>
        <w:t>,</w:t>
      </w:r>
      <w:r w:rsidRPr="00794035">
        <w:rPr>
          <w:rFonts w:asciiTheme="minorHAnsi" w:hAnsiTheme="minorHAnsi"/>
          <w:b/>
          <w:bCs/>
        </w:rPr>
        <w:t xml:space="preserve"> </w:t>
      </w:r>
      <w:r w:rsidRPr="00794035">
        <w:rPr>
          <w:rFonts w:asciiTheme="minorHAnsi" w:hAnsiTheme="minorHAnsi"/>
        </w:rPr>
        <w:t xml:space="preserve"> “</w:t>
      </w:r>
      <w:proofErr w:type="gramEnd"/>
      <w:r w:rsidR="00794035" w:rsidRPr="00794035">
        <w:rPr>
          <w:rStyle w:val="text"/>
          <w:rFonts w:asciiTheme="minorHAnsi" w:hAnsiTheme="minorHAnsi"/>
          <w:color w:val="000000"/>
        </w:rPr>
        <w:t>And again Isaiah says,</w:t>
      </w:r>
      <w:r w:rsidR="00794035" w:rsidRPr="00794035">
        <w:rPr>
          <w:rStyle w:val="text"/>
          <w:rFonts w:asciiTheme="minorHAnsi" w:hAnsiTheme="minorHAnsi"/>
          <w:color w:val="000000"/>
        </w:rPr>
        <w:t xml:space="preserve">  </w:t>
      </w:r>
      <w:r w:rsidR="00794035" w:rsidRPr="00794035">
        <w:rPr>
          <w:rStyle w:val="text"/>
          <w:rFonts w:asciiTheme="minorHAnsi" w:hAnsiTheme="minorHAnsi" w:cs="Helvetica"/>
          <w:color w:val="000000"/>
        </w:rPr>
        <w:t>“The root of Jesse will come,</w:t>
      </w:r>
      <w:r w:rsidR="00794035" w:rsidRPr="00794035">
        <w:rPr>
          <w:rStyle w:val="indent-1-breaks"/>
          <w:rFonts w:asciiTheme="minorHAnsi" w:hAnsiTheme="minorHAnsi" w:cs="Courier New"/>
          <w:color w:val="000000"/>
          <w:sz w:val="10"/>
          <w:szCs w:val="10"/>
        </w:rPr>
        <w:t> </w:t>
      </w:r>
      <w:r w:rsidR="00794035" w:rsidRPr="00794035">
        <w:rPr>
          <w:rStyle w:val="text"/>
          <w:rFonts w:asciiTheme="minorHAnsi" w:hAnsiTheme="minorHAnsi" w:cs="Helvetica"/>
          <w:color w:val="000000"/>
        </w:rPr>
        <w:t>even he who arises to rule the Gentiles;</w:t>
      </w:r>
      <w:r w:rsidR="00794035" w:rsidRPr="00794035">
        <w:rPr>
          <w:rStyle w:val="text"/>
          <w:rFonts w:asciiTheme="minorHAnsi" w:hAnsiTheme="minorHAnsi" w:cs="Helvetica"/>
          <w:color w:val="000000"/>
        </w:rPr>
        <w:t xml:space="preserve"> </w:t>
      </w:r>
      <w:r w:rsidR="00794035" w:rsidRPr="00794035">
        <w:rPr>
          <w:rStyle w:val="text"/>
          <w:rFonts w:asciiTheme="minorHAnsi" w:hAnsiTheme="minorHAnsi" w:cs="Helvetica"/>
          <w:color w:val="000000"/>
        </w:rPr>
        <w:t>in him will the Gentiles hope.</w:t>
      </w:r>
      <w:r w:rsidR="00794035" w:rsidRPr="00794035">
        <w:rPr>
          <w:rStyle w:val="text"/>
          <w:rFonts w:asciiTheme="minorHAnsi" w:hAnsiTheme="minorHAnsi" w:cs="Helvetica"/>
          <w:color w:val="000000"/>
        </w:rPr>
        <w:t>”</w:t>
      </w:r>
      <w:r w:rsidRPr="00794035">
        <w:rPr>
          <w:rFonts w:asciiTheme="minorHAnsi" w:hAnsiTheme="minorHAnsi"/>
        </w:rPr>
        <w:t xml:space="preserve"> (</w:t>
      </w:r>
      <w:r w:rsidRPr="00794035">
        <w:rPr>
          <w:rFonts w:asciiTheme="minorHAnsi" w:hAnsiTheme="minorHAnsi"/>
          <w:bCs/>
        </w:rPr>
        <w:t>Rom. 15:12</w:t>
      </w:r>
      <w:r w:rsidRPr="00794035">
        <w:rPr>
          <w:rFonts w:asciiTheme="minorHAnsi" w:hAnsiTheme="minorHAnsi"/>
        </w:rPr>
        <w:t>)</w:t>
      </w:r>
      <w:r w:rsidR="00206D23" w:rsidRPr="00794035">
        <w:rPr>
          <w:rFonts w:asciiTheme="minorHAnsi" w:hAnsiTheme="minorHAnsi"/>
        </w:rPr>
        <w:t xml:space="preserve"> and he applies this to Jesus.</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b/>
          <w:i/>
          <w:sz w:val="24"/>
          <w:szCs w:val="24"/>
        </w:rPr>
      </w:pPr>
      <w:r w:rsidRPr="00091327">
        <w:rPr>
          <w:sz w:val="24"/>
          <w:szCs w:val="24"/>
        </w:rPr>
        <w:t xml:space="preserve">2) </w:t>
      </w:r>
      <w:r w:rsidRPr="00091327">
        <w:rPr>
          <w:b/>
          <w:i/>
          <w:sz w:val="24"/>
          <w:szCs w:val="24"/>
        </w:rPr>
        <w:t>Jesus is the Holy One</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Referring to chapter 6 of Isaiah, the apostle John says, “Isaiah said this because he saw Jesus' glory and spoke about him.” Did you catch that? Who is the Holy God that Isaiah saw on a throne, high and lifted up, the train of his robe filling the temple? According to John, it was Jesus!</w:t>
      </w:r>
    </w:p>
    <w:p w:rsidR="00445163" w:rsidRPr="00091327" w:rsidRDefault="00445163" w:rsidP="00445163">
      <w:pPr>
        <w:spacing w:after="0" w:line="240" w:lineRule="auto"/>
        <w:rPr>
          <w:b/>
          <w:i/>
          <w:sz w:val="24"/>
          <w:szCs w:val="24"/>
        </w:rPr>
      </w:pPr>
    </w:p>
    <w:p w:rsidR="00445163" w:rsidRPr="00091327" w:rsidRDefault="00445163" w:rsidP="00445163">
      <w:pPr>
        <w:spacing w:after="0" w:line="240" w:lineRule="auto"/>
        <w:rPr>
          <w:sz w:val="24"/>
          <w:szCs w:val="24"/>
        </w:rPr>
      </w:pPr>
      <w:r w:rsidRPr="00091327">
        <w:rPr>
          <w:sz w:val="24"/>
          <w:szCs w:val="24"/>
        </w:rPr>
        <w:t xml:space="preserve">3) </w:t>
      </w:r>
      <w:r w:rsidRPr="00091327">
        <w:rPr>
          <w:b/>
          <w:i/>
          <w:sz w:val="24"/>
          <w:szCs w:val="24"/>
        </w:rPr>
        <w:t>Jesus is the Promised Redeemer</w:t>
      </w:r>
      <w:r w:rsidRPr="00091327">
        <w:rPr>
          <w:sz w:val="24"/>
          <w:szCs w:val="24"/>
        </w:rPr>
        <w:t xml:space="preserve">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All four Gospels quote from the opening words of Isaiah 40 to say that Jesus is God who has come to give salvific comfort to his people. </w:t>
      </w:r>
      <w:r w:rsidR="00060AF6" w:rsidRPr="00091327">
        <w:rPr>
          <w:sz w:val="24"/>
          <w:szCs w:val="24"/>
        </w:rPr>
        <w:t xml:space="preserve"> So in Luke 3, John the Baptist—who has come to prepare the people for Jesus—explains his role in the words of Isaiah.  </w:t>
      </w:r>
      <w:proofErr w:type="gramStart"/>
      <w:r w:rsidR="00060AF6" w:rsidRPr="00091327">
        <w:rPr>
          <w:sz w:val="24"/>
          <w:szCs w:val="24"/>
        </w:rPr>
        <w:t>“A voice of one calling in the dessert, ‘Prepare the way for the Lord, make straight paths for him…And all mankind will see God’s salvation.’”</w:t>
      </w:r>
      <w:proofErr w:type="gramEnd"/>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4) </w:t>
      </w:r>
      <w:r w:rsidRPr="00091327">
        <w:rPr>
          <w:b/>
          <w:i/>
          <w:sz w:val="24"/>
          <w:szCs w:val="24"/>
        </w:rPr>
        <w:t>Jesus as Suffering Servant</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bCs/>
          <w:sz w:val="24"/>
          <w:szCs w:val="24"/>
        </w:rPr>
      </w:pPr>
      <w:r w:rsidRPr="00091327">
        <w:rPr>
          <w:bCs/>
          <w:sz w:val="24"/>
          <w:szCs w:val="24"/>
        </w:rPr>
        <w:t xml:space="preserve">The New Testament authors knew that Jesus was the suffering servant. </w:t>
      </w:r>
      <w:r w:rsidR="00060AF6" w:rsidRPr="00091327">
        <w:rPr>
          <w:bCs/>
          <w:sz w:val="24"/>
          <w:szCs w:val="24"/>
        </w:rPr>
        <w:t xml:space="preserve">To explain Jesus’ ministry, </w:t>
      </w:r>
      <w:r w:rsidRPr="00091327">
        <w:rPr>
          <w:bCs/>
          <w:sz w:val="24"/>
          <w:szCs w:val="24"/>
        </w:rPr>
        <w:t>Matthew writes,</w:t>
      </w:r>
      <w:r w:rsidRPr="00091327">
        <w:rPr>
          <w:sz w:val="24"/>
          <w:szCs w:val="24"/>
        </w:rPr>
        <w:t xml:space="preserve"> “This was to fulfill what was spoken through the prophet Isaiah: ‘Here is my servant whom I have chosen, the one I love, in whom I delight’” (</w:t>
      </w:r>
      <w:r w:rsidRPr="00091327">
        <w:rPr>
          <w:bCs/>
          <w:sz w:val="24"/>
          <w:szCs w:val="24"/>
        </w:rPr>
        <w:t>Matthew 12:17-18</w:t>
      </w:r>
      <w:r w:rsidRPr="00091327">
        <w:rPr>
          <w:sz w:val="24"/>
          <w:szCs w:val="24"/>
        </w:rPr>
        <w:t>)</w:t>
      </w:r>
      <w:r w:rsidR="00060AF6" w:rsidRPr="00091327">
        <w:rPr>
          <w:rStyle w:val="FootnoteReference"/>
          <w:sz w:val="24"/>
          <w:szCs w:val="24"/>
        </w:rPr>
        <w:footnoteReference w:id="2"/>
      </w:r>
      <w:r w:rsidRPr="00091327">
        <w:rPr>
          <w:sz w:val="24"/>
          <w:szCs w:val="24"/>
        </w:rPr>
        <w:t>.</w:t>
      </w:r>
    </w:p>
    <w:p w:rsidR="00445163" w:rsidRPr="00091327" w:rsidRDefault="00445163" w:rsidP="00445163">
      <w:pPr>
        <w:spacing w:after="0" w:line="240" w:lineRule="auto"/>
        <w:rPr>
          <w:bCs/>
          <w:sz w:val="24"/>
          <w:szCs w:val="24"/>
        </w:rPr>
      </w:pPr>
    </w:p>
    <w:p w:rsidR="00445163" w:rsidRPr="00091327" w:rsidRDefault="00445163" w:rsidP="00445163">
      <w:pPr>
        <w:spacing w:after="0" w:line="240" w:lineRule="auto"/>
        <w:rPr>
          <w:sz w:val="24"/>
          <w:szCs w:val="24"/>
        </w:rPr>
      </w:pPr>
      <w:r w:rsidRPr="00091327">
        <w:rPr>
          <w:sz w:val="24"/>
          <w:szCs w:val="24"/>
        </w:rPr>
        <w:lastRenderedPageBreak/>
        <w:t xml:space="preserve">5) </w:t>
      </w:r>
      <w:r w:rsidRPr="00091327">
        <w:rPr>
          <w:b/>
          <w:i/>
          <w:sz w:val="24"/>
          <w:szCs w:val="24"/>
        </w:rPr>
        <w:t>Jesus as Conqueror</w:t>
      </w:r>
    </w:p>
    <w:p w:rsidR="00445163" w:rsidRPr="00091327" w:rsidRDefault="00445163" w:rsidP="00445163">
      <w:pPr>
        <w:spacing w:after="0" w:line="240" w:lineRule="auto"/>
        <w:rPr>
          <w:sz w:val="24"/>
          <w:szCs w:val="24"/>
        </w:rPr>
      </w:pPr>
    </w:p>
    <w:p w:rsidR="00445163" w:rsidRPr="00091327" w:rsidRDefault="00060AF6" w:rsidP="00445163">
      <w:pPr>
        <w:spacing w:after="0" w:line="240" w:lineRule="auto"/>
        <w:rPr>
          <w:sz w:val="24"/>
          <w:szCs w:val="24"/>
        </w:rPr>
      </w:pPr>
      <w:r w:rsidRPr="00091327">
        <w:rPr>
          <w:sz w:val="24"/>
          <w:szCs w:val="24"/>
        </w:rPr>
        <w:t>And the New Testament also shows that Jesus is</w:t>
      </w:r>
      <w:r w:rsidR="00445163" w:rsidRPr="00091327">
        <w:rPr>
          <w:sz w:val="24"/>
          <w:szCs w:val="24"/>
        </w:rPr>
        <w:t xml:space="preserve"> the </w:t>
      </w:r>
      <w:proofErr w:type="spellStart"/>
      <w:r w:rsidR="00445163" w:rsidRPr="00091327">
        <w:rPr>
          <w:sz w:val="24"/>
          <w:szCs w:val="24"/>
        </w:rPr>
        <w:t>Conquerer</w:t>
      </w:r>
      <w:proofErr w:type="spellEnd"/>
      <w:r w:rsidR="00445163" w:rsidRPr="00091327">
        <w:rPr>
          <w:bCs/>
          <w:sz w:val="24"/>
          <w:szCs w:val="24"/>
        </w:rPr>
        <w:t xml:space="preserve">: </w:t>
      </w:r>
      <w:r w:rsidR="005C486E" w:rsidRPr="00091327">
        <w:rPr>
          <w:bCs/>
          <w:sz w:val="24"/>
          <w:szCs w:val="24"/>
        </w:rPr>
        <w:t xml:space="preserve">so in the first </w:t>
      </w:r>
      <w:proofErr w:type="spellStart"/>
      <w:r w:rsidR="005C486E" w:rsidRPr="00091327">
        <w:rPr>
          <w:bCs/>
          <w:sz w:val="24"/>
          <w:szCs w:val="24"/>
        </w:rPr>
        <w:t>conquerer</w:t>
      </w:r>
      <w:proofErr w:type="spellEnd"/>
      <w:r w:rsidR="005C486E" w:rsidRPr="00091327">
        <w:rPr>
          <w:bCs/>
          <w:sz w:val="24"/>
          <w:szCs w:val="24"/>
        </w:rPr>
        <w:t xml:space="preserve"> song, we read that this promised one will repay each “according to what they have done” (59:18).  And so who is it who says in Revelation 22:12, “Behold, I am coming soon!  My reward is with me, and I will give to everyone according to what he has done”?  It’s Jesus!</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And I could go on.  The New Testament is full of examples showing that Isaiah is pointing to Jesus.</w:t>
      </w:r>
    </w:p>
    <w:p w:rsidR="00445163" w:rsidRDefault="00445163" w:rsidP="00445163">
      <w:pPr>
        <w:spacing w:after="0" w:line="240" w:lineRule="auto"/>
        <w:rPr>
          <w:sz w:val="24"/>
          <w:szCs w:val="24"/>
        </w:rPr>
      </w:pPr>
    </w:p>
    <w:p w:rsidR="00CB7D3D" w:rsidRPr="00CB7D3D" w:rsidRDefault="00CB7D3D" w:rsidP="00CB7D3D">
      <w:pPr>
        <w:spacing w:after="0" w:line="240" w:lineRule="auto"/>
        <w:rPr>
          <w:b/>
          <w:i/>
          <w:sz w:val="24"/>
          <w:szCs w:val="24"/>
        </w:rPr>
      </w:pPr>
      <w:r w:rsidRPr="00CB7D3D">
        <w:rPr>
          <w:b/>
          <w:i/>
          <w:sz w:val="24"/>
          <w:szCs w:val="24"/>
        </w:rPr>
        <w:t>[Questions]</w:t>
      </w:r>
    </w:p>
    <w:p w:rsidR="00CB7D3D" w:rsidRPr="00091327" w:rsidRDefault="00CB7D3D" w:rsidP="00445163">
      <w:pPr>
        <w:spacing w:after="0" w:line="240" w:lineRule="auto"/>
        <w:rPr>
          <w:sz w:val="24"/>
          <w:szCs w:val="24"/>
        </w:rPr>
      </w:pPr>
    </w:p>
    <w:p w:rsidR="00445163" w:rsidRPr="00091327" w:rsidRDefault="00445163" w:rsidP="00445163">
      <w:pPr>
        <w:spacing w:after="0" w:line="240" w:lineRule="auto"/>
        <w:rPr>
          <w:b/>
          <w:sz w:val="24"/>
          <w:szCs w:val="24"/>
        </w:rPr>
      </w:pPr>
      <w:r w:rsidRPr="00091327">
        <w:rPr>
          <w:b/>
          <w:sz w:val="24"/>
          <w:szCs w:val="24"/>
        </w:rPr>
        <w:t>CONCLUSION</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The book of Isaiah does read like the recorded transcript of the marriage counseling between an embattled </w:t>
      </w:r>
      <w:proofErr w:type="gramStart"/>
      <w:r w:rsidRPr="00091327">
        <w:rPr>
          <w:sz w:val="24"/>
          <w:szCs w:val="24"/>
        </w:rPr>
        <w:t>couple</w:t>
      </w:r>
      <w:proofErr w:type="gramEnd"/>
      <w:r w:rsidRPr="00091327">
        <w:rPr>
          <w:sz w:val="24"/>
          <w:szCs w:val="24"/>
        </w:rPr>
        <w:t xml:space="preserve">. But here’s the thing: unlike most human marriages where there’s fault on both sides, Christ is the perfect faithful spouse, and we have been the unfaithful and hard-hearted one. You can learn this simply by reading the New Testament. But it’s as you read the book of Isaiah you come to understand these things more deeply and richly. </w:t>
      </w:r>
    </w:p>
    <w:p w:rsidR="00445163" w:rsidRPr="00091327" w:rsidRDefault="00445163" w:rsidP="00445163">
      <w:pPr>
        <w:spacing w:after="0" w:line="240" w:lineRule="auto"/>
        <w:rPr>
          <w:sz w:val="24"/>
          <w:szCs w:val="24"/>
        </w:rPr>
      </w:pPr>
    </w:p>
    <w:p w:rsidR="00445163" w:rsidRPr="00091327" w:rsidRDefault="00445163" w:rsidP="00445163">
      <w:pPr>
        <w:spacing w:after="0" w:line="240" w:lineRule="auto"/>
        <w:rPr>
          <w:sz w:val="24"/>
          <w:szCs w:val="24"/>
        </w:rPr>
      </w:pPr>
      <w:r w:rsidRPr="00091327">
        <w:rPr>
          <w:sz w:val="24"/>
          <w:szCs w:val="24"/>
        </w:rPr>
        <w:t xml:space="preserve">I’ve said that we want the New Testament’s interpretation of Isaiah. But the same thing is true in the opposite direction. To understand the New Testament, and who Jesus is, you need to read the Old </w:t>
      </w:r>
      <w:proofErr w:type="gramStart"/>
      <w:r w:rsidRPr="00091327">
        <w:rPr>
          <w:sz w:val="24"/>
          <w:szCs w:val="24"/>
        </w:rPr>
        <w:t>Testament,</w:t>
      </w:r>
      <w:proofErr w:type="gramEnd"/>
      <w:r w:rsidRPr="00091327">
        <w:rPr>
          <w:sz w:val="24"/>
          <w:szCs w:val="24"/>
        </w:rPr>
        <w:t xml:space="preserve"> and the prophecies of Isaiah in particular. What does it mean that Jesus is holy, and a redeemer, and a conqueror? What is sin? Who is God? What’s he like? Is he really in control? Isaiah gives us pre-interpretation, you might say. It gives meaning to the words used by the New Testament. Do you want to understand and know and love Jesus? Then read, study, and learn Isaiah.  I hope I’ve given you a taste of that this morning.</w:t>
      </w:r>
    </w:p>
    <w:sectPr w:rsidR="00445163" w:rsidRPr="00091327" w:rsidSect="000913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6E" w:rsidRDefault="00A2586E" w:rsidP="00060AF6">
      <w:pPr>
        <w:spacing w:after="0" w:line="240" w:lineRule="auto"/>
      </w:pPr>
      <w:r>
        <w:separator/>
      </w:r>
    </w:p>
  </w:endnote>
  <w:endnote w:type="continuationSeparator" w:id="0">
    <w:p w:rsidR="00A2586E" w:rsidRDefault="00A2586E" w:rsidP="0006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6E" w:rsidRDefault="00A2586E" w:rsidP="00060AF6">
      <w:pPr>
        <w:spacing w:after="0" w:line="240" w:lineRule="auto"/>
      </w:pPr>
      <w:r>
        <w:separator/>
      </w:r>
    </w:p>
  </w:footnote>
  <w:footnote w:type="continuationSeparator" w:id="0">
    <w:p w:rsidR="00A2586E" w:rsidRDefault="00A2586E" w:rsidP="00060AF6">
      <w:pPr>
        <w:spacing w:after="0" w:line="240" w:lineRule="auto"/>
      </w:pPr>
      <w:r>
        <w:continuationSeparator/>
      </w:r>
    </w:p>
  </w:footnote>
  <w:footnote w:id="1">
    <w:p w:rsidR="0093309D" w:rsidRDefault="0093309D">
      <w:pPr>
        <w:pStyle w:val="FootnoteText"/>
      </w:pPr>
      <w:r>
        <w:rPr>
          <w:rStyle w:val="FootnoteReference"/>
        </w:rPr>
        <w:footnoteRef/>
      </w:r>
      <w:r>
        <w:t xml:space="preserve"> Removed: </w:t>
      </w:r>
      <w:r w:rsidRPr="0093309D">
        <w:t>The prophets use a number of literary forms to communicate their message: allegories (Isa. 5:1-7); proverbs (Ezek 18:2), lamentations (Amos 5:1-2), prayers (</w:t>
      </w:r>
      <w:proofErr w:type="spellStart"/>
      <w:r w:rsidRPr="0093309D">
        <w:t>Hab</w:t>
      </w:r>
      <w:proofErr w:type="spellEnd"/>
      <w:r w:rsidRPr="0093309D">
        <w:t xml:space="preserve"> 3), narrative (Isa. 36-39).  The style of their writing was also diverse—from Jeremiah’s laments (8:18-9:1), to Ezekiel’s shocking statements (20:21-26), to Habakkuk’s questioning (1:12-17), to Amos’ sarcasm and irony (3:12).</w:t>
      </w:r>
    </w:p>
  </w:footnote>
  <w:footnote w:id="2">
    <w:p w:rsidR="00060AF6" w:rsidRDefault="00060AF6">
      <w:pPr>
        <w:pStyle w:val="FootnoteText"/>
      </w:pPr>
      <w:r>
        <w:rPr>
          <w:rStyle w:val="FootnoteReference"/>
        </w:rPr>
        <w:footnoteRef/>
      </w:r>
      <w:r>
        <w:t xml:space="preserve"> See also Acts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01C2DA4"/>
    <w:multiLevelType w:val="hybridMultilevel"/>
    <w:tmpl w:val="4B22B6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4E5597D"/>
    <w:multiLevelType w:val="hybridMultilevel"/>
    <w:tmpl w:val="6D4A21AA"/>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CA2280D"/>
    <w:multiLevelType w:val="hybridMultilevel"/>
    <w:tmpl w:val="68061538"/>
    <w:lvl w:ilvl="0" w:tplc="4FEC1170">
      <w:numFmt w:val="bullet"/>
      <w:lvlText w:val="-"/>
      <w:lvlJc w:val="left"/>
      <w:pPr>
        <w:ind w:left="720" w:hanging="360"/>
      </w:pPr>
      <w:rPr>
        <w:rFonts w:ascii="Times New Roman" w:eastAsia="Times New Roman" w:hAnsi="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3326665F"/>
    <w:multiLevelType w:val="hybridMultilevel"/>
    <w:tmpl w:val="3AEE493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3B66683E"/>
    <w:multiLevelType w:val="hybridMultilevel"/>
    <w:tmpl w:val="B0CCF7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3D1F119C"/>
    <w:multiLevelType w:val="hybridMultilevel"/>
    <w:tmpl w:val="8A94D9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F2654C2"/>
    <w:multiLevelType w:val="hybridMultilevel"/>
    <w:tmpl w:val="D89C812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CD3022A"/>
    <w:multiLevelType w:val="hybridMultilevel"/>
    <w:tmpl w:val="8B7808F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53040E5E"/>
    <w:multiLevelType w:val="hybridMultilevel"/>
    <w:tmpl w:val="CA7EFC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6CA96262"/>
    <w:multiLevelType w:val="hybridMultilevel"/>
    <w:tmpl w:val="1A6E56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6E5B59F7"/>
    <w:multiLevelType w:val="hybridMultilevel"/>
    <w:tmpl w:val="E228B6E8"/>
    <w:lvl w:ilvl="0" w:tplc="E1E62CE6">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7BC57A89"/>
    <w:multiLevelType w:val="hybridMultilevel"/>
    <w:tmpl w:val="69C4FB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
  </w:num>
  <w:num w:numId="5">
    <w:abstractNumId w:val="12"/>
  </w:num>
  <w:num w:numId="6">
    <w:abstractNumId w:val="2"/>
  </w:num>
  <w:num w:numId="7">
    <w:abstractNumId w:val="20"/>
  </w:num>
  <w:num w:numId="8">
    <w:abstractNumId w:val="5"/>
  </w:num>
  <w:num w:numId="9">
    <w:abstractNumId w:val="8"/>
  </w:num>
  <w:num w:numId="10">
    <w:abstractNumId w:val="22"/>
  </w:num>
  <w:num w:numId="11">
    <w:abstractNumId w:val="6"/>
  </w:num>
  <w:num w:numId="12">
    <w:abstractNumId w:val="15"/>
  </w:num>
  <w:num w:numId="13">
    <w:abstractNumId w:val="21"/>
  </w:num>
  <w:num w:numId="14">
    <w:abstractNumId w:val="3"/>
  </w:num>
  <w:num w:numId="15">
    <w:abstractNumId w:val="17"/>
  </w:num>
  <w:num w:numId="16">
    <w:abstractNumId w:val="16"/>
  </w:num>
  <w:num w:numId="17">
    <w:abstractNumId w:val="18"/>
  </w:num>
  <w:num w:numId="18">
    <w:abstractNumId w:val="7"/>
  </w:num>
  <w:num w:numId="19">
    <w:abstractNumId w:val="19"/>
  </w:num>
  <w:num w:numId="20">
    <w:abstractNumId w:val="13"/>
  </w:num>
  <w:num w:numId="21">
    <w:abstractNumId w:val="10"/>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49"/>
    <w:rsid w:val="00060AF6"/>
    <w:rsid w:val="0008074F"/>
    <w:rsid w:val="00091327"/>
    <w:rsid w:val="000D3181"/>
    <w:rsid w:val="001E0A0B"/>
    <w:rsid w:val="00206D23"/>
    <w:rsid w:val="002323EF"/>
    <w:rsid w:val="002935A1"/>
    <w:rsid w:val="004170F4"/>
    <w:rsid w:val="0043370A"/>
    <w:rsid w:val="00445163"/>
    <w:rsid w:val="00446132"/>
    <w:rsid w:val="005C486E"/>
    <w:rsid w:val="00624CB9"/>
    <w:rsid w:val="00674311"/>
    <w:rsid w:val="00715A58"/>
    <w:rsid w:val="00781ECA"/>
    <w:rsid w:val="00794035"/>
    <w:rsid w:val="007C1C25"/>
    <w:rsid w:val="007F41ED"/>
    <w:rsid w:val="008E52A6"/>
    <w:rsid w:val="0093309D"/>
    <w:rsid w:val="009C4049"/>
    <w:rsid w:val="00A12249"/>
    <w:rsid w:val="00A2586E"/>
    <w:rsid w:val="00A3172C"/>
    <w:rsid w:val="00B0444E"/>
    <w:rsid w:val="00BD21E2"/>
    <w:rsid w:val="00BF05A1"/>
    <w:rsid w:val="00C079E1"/>
    <w:rsid w:val="00C6404B"/>
    <w:rsid w:val="00CB7D3D"/>
    <w:rsid w:val="00D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line="276" w:lineRule="auto"/>
    </w:pPr>
    <w:rPr>
      <w:rFonts w:eastAsia="Times New Roman"/>
      <w:sz w:val="22"/>
      <w:szCs w:val="22"/>
      <w:lang w:bidi="en-US"/>
    </w:rPr>
  </w:style>
  <w:style w:type="paragraph" w:styleId="Heading3">
    <w:name w:val="heading 3"/>
    <w:basedOn w:val="Normal"/>
    <w:link w:val="Heading3Ch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049"/>
    <w:pPr>
      <w:ind w:left="720"/>
      <w:contextualSpacing/>
    </w:pPr>
  </w:style>
  <w:style w:type="paragraph" w:styleId="BalloonText">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FootnoteText">
    <w:name w:val="footnote text"/>
    <w:basedOn w:val="Normal"/>
    <w:link w:val="FootnoteTextChar"/>
    <w:uiPriority w:val="99"/>
    <w:semiHidden/>
    <w:unhideWhenUsed/>
    <w:rsid w:val="00060AF6"/>
    <w:rPr>
      <w:sz w:val="20"/>
      <w:szCs w:val="20"/>
    </w:rPr>
  </w:style>
  <w:style w:type="character" w:customStyle="1" w:styleId="FootnoteTextChar">
    <w:name w:val="Footnote Text Char"/>
    <w:link w:val="FootnoteText"/>
    <w:uiPriority w:val="99"/>
    <w:semiHidden/>
    <w:rsid w:val="00060AF6"/>
    <w:rPr>
      <w:rFonts w:eastAsia="Times New Roman"/>
      <w:lang w:bidi="en-US"/>
    </w:rPr>
  </w:style>
  <w:style w:type="character" w:styleId="FootnoteReference">
    <w:name w:val="footnote reference"/>
    <w:uiPriority w:val="99"/>
    <w:semiHidden/>
    <w:unhideWhenUsed/>
    <w:rsid w:val="00060AF6"/>
    <w:rPr>
      <w:vertAlign w:val="superscript"/>
    </w:rPr>
  </w:style>
  <w:style w:type="character" w:customStyle="1" w:styleId="Heading3Char">
    <w:name w:val="Heading 3 Char"/>
    <w:basedOn w:val="DefaultParagraphFont"/>
    <w:link w:val="Heading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DefaultParagraphFont"/>
    <w:rsid w:val="00624CB9"/>
  </w:style>
  <w:style w:type="character" w:customStyle="1" w:styleId="chapternum">
    <w:name w:val="chapternum"/>
    <w:basedOn w:val="DefaultParagraphFont"/>
    <w:rsid w:val="00624CB9"/>
  </w:style>
  <w:style w:type="character" w:customStyle="1" w:styleId="apple-converted-space">
    <w:name w:val="apple-converted-space"/>
    <w:basedOn w:val="DefaultParagraphFont"/>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DefaultParagraphFont"/>
    <w:rsid w:val="00624CB9"/>
  </w:style>
  <w:style w:type="character" w:customStyle="1" w:styleId="small-caps">
    <w:name w:val="small-caps"/>
    <w:basedOn w:val="DefaultParagraphFont"/>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line="276" w:lineRule="auto"/>
    </w:pPr>
    <w:rPr>
      <w:rFonts w:eastAsia="Times New Roman"/>
      <w:sz w:val="22"/>
      <w:szCs w:val="22"/>
      <w:lang w:bidi="en-US"/>
    </w:rPr>
  </w:style>
  <w:style w:type="paragraph" w:styleId="Heading3">
    <w:name w:val="heading 3"/>
    <w:basedOn w:val="Normal"/>
    <w:link w:val="Heading3Ch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049"/>
    <w:pPr>
      <w:ind w:left="720"/>
      <w:contextualSpacing/>
    </w:pPr>
  </w:style>
  <w:style w:type="paragraph" w:styleId="BalloonText">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FootnoteText">
    <w:name w:val="footnote text"/>
    <w:basedOn w:val="Normal"/>
    <w:link w:val="FootnoteTextChar"/>
    <w:uiPriority w:val="99"/>
    <w:semiHidden/>
    <w:unhideWhenUsed/>
    <w:rsid w:val="00060AF6"/>
    <w:rPr>
      <w:sz w:val="20"/>
      <w:szCs w:val="20"/>
    </w:rPr>
  </w:style>
  <w:style w:type="character" w:customStyle="1" w:styleId="FootnoteTextChar">
    <w:name w:val="Footnote Text Char"/>
    <w:link w:val="FootnoteText"/>
    <w:uiPriority w:val="99"/>
    <w:semiHidden/>
    <w:rsid w:val="00060AF6"/>
    <w:rPr>
      <w:rFonts w:eastAsia="Times New Roman"/>
      <w:lang w:bidi="en-US"/>
    </w:rPr>
  </w:style>
  <w:style w:type="character" w:styleId="FootnoteReference">
    <w:name w:val="footnote reference"/>
    <w:uiPriority w:val="99"/>
    <w:semiHidden/>
    <w:unhideWhenUsed/>
    <w:rsid w:val="00060AF6"/>
    <w:rPr>
      <w:vertAlign w:val="superscript"/>
    </w:rPr>
  </w:style>
  <w:style w:type="character" w:customStyle="1" w:styleId="Heading3Char">
    <w:name w:val="Heading 3 Char"/>
    <w:basedOn w:val="DefaultParagraphFont"/>
    <w:link w:val="Heading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DefaultParagraphFont"/>
    <w:rsid w:val="00624CB9"/>
  </w:style>
  <w:style w:type="character" w:customStyle="1" w:styleId="chapternum">
    <w:name w:val="chapternum"/>
    <w:basedOn w:val="DefaultParagraphFont"/>
    <w:rsid w:val="00624CB9"/>
  </w:style>
  <w:style w:type="character" w:customStyle="1" w:styleId="apple-converted-space">
    <w:name w:val="apple-converted-space"/>
    <w:basedOn w:val="DefaultParagraphFont"/>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DefaultParagraphFont"/>
    <w:rsid w:val="00624CB9"/>
  </w:style>
  <w:style w:type="character" w:customStyle="1" w:styleId="small-caps">
    <w:name w:val="small-caps"/>
    <w:basedOn w:val="DefaultParagraphFont"/>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4383">
      <w:bodyDiv w:val="1"/>
      <w:marLeft w:val="0"/>
      <w:marRight w:val="0"/>
      <w:marTop w:val="0"/>
      <w:marBottom w:val="0"/>
      <w:divBdr>
        <w:top w:val="none" w:sz="0" w:space="0" w:color="auto"/>
        <w:left w:val="none" w:sz="0" w:space="0" w:color="auto"/>
        <w:bottom w:val="none" w:sz="0" w:space="0" w:color="auto"/>
        <w:right w:val="none" w:sz="0" w:space="0" w:color="auto"/>
      </w:divBdr>
      <w:divsChild>
        <w:div w:id="1561747353">
          <w:marLeft w:val="240"/>
          <w:marRight w:val="0"/>
          <w:marTop w:val="240"/>
          <w:marBottom w:val="240"/>
          <w:divBdr>
            <w:top w:val="none" w:sz="0" w:space="0" w:color="auto"/>
            <w:left w:val="none" w:sz="0" w:space="0" w:color="auto"/>
            <w:bottom w:val="none" w:sz="0" w:space="0" w:color="auto"/>
            <w:right w:val="none" w:sz="0" w:space="0" w:color="auto"/>
          </w:divBdr>
        </w:div>
      </w:divsChild>
    </w:div>
    <w:div w:id="525289727">
      <w:bodyDiv w:val="1"/>
      <w:marLeft w:val="0"/>
      <w:marRight w:val="0"/>
      <w:marTop w:val="0"/>
      <w:marBottom w:val="0"/>
      <w:divBdr>
        <w:top w:val="none" w:sz="0" w:space="0" w:color="auto"/>
        <w:left w:val="none" w:sz="0" w:space="0" w:color="auto"/>
        <w:bottom w:val="none" w:sz="0" w:space="0" w:color="auto"/>
        <w:right w:val="none" w:sz="0" w:space="0" w:color="auto"/>
      </w:divBdr>
      <w:divsChild>
        <w:div w:id="78336557">
          <w:marLeft w:val="240"/>
          <w:marRight w:val="0"/>
          <w:marTop w:val="240"/>
          <w:marBottom w:val="240"/>
          <w:divBdr>
            <w:top w:val="none" w:sz="0" w:space="0" w:color="auto"/>
            <w:left w:val="none" w:sz="0" w:space="0" w:color="auto"/>
            <w:bottom w:val="none" w:sz="0" w:space="0" w:color="auto"/>
            <w:right w:val="none" w:sz="0" w:space="0" w:color="auto"/>
          </w:divBdr>
        </w:div>
      </w:divsChild>
    </w:div>
    <w:div w:id="1176309286">
      <w:bodyDiv w:val="1"/>
      <w:marLeft w:val="0"/>
      <w:marRight w:val="0"/>
      <w:marTop w:val="0"/>
      <w:marBottom w:val="0"/>
      <w:divBdr>
        <w:top w:val="none" w:sz="0" w:space="0" w:color="auto"/>
        <w:left w:val="none" w:sz="0" w:space="0" w:color="auto"/>
        <w:bottom w:val="none" w:sz="0" w:space="0" w:color="auto"/>
        <w:right w:val="none" w:sz="0" w:space="0" w:color="auto"/>
      </w:divBdr>
      <w:divsChild>
        <w:div w:id="1787499546">
          <w:marLeft w:val="240"/>
          <w:marRight w:val="0"/>
          <w:marTop w:val="240"/>
          <w:marBottom w:val="240"/>
          <w:divBdr>
            <w:top w:val="none" w:sz="0" w:space="0" w:color="auto"/>
            <w:left w:val="none" w:sz="0" w:space="0" w:color="auto"/>
            <w:bottom w:val="none" w:sz="0" w:space="0" w:color="auto"/>
            <w:right w:val="none" w:sz="0" w:space="0" w:color="auto"/>
          </w:divBdr>
        </w:div>
        <w:div w:id="1217667510">
          <w:marLeft w:val="240"/>
          <w:marRight w:val="0"/>
          <w:marTop w:val="240"/>
          <w:marBottom w:val="240"/>
          <w:divBdr>
            <w:top w:val="none" w:sz="0" w:space="0" w:color="auto"/>
            <w:left w:val="none" w:sz="0" w:space="0" w:color="auto"/>
            <w:bottom w:val="none" w:sz="0" w:space="0" w:color="auto"/>
            <w:right w:val="none" w:sz="0" w:space="0" w:color="auto"/>
          </w:divBdr>
        </w:div>
      </w:divsChild>
    </w:div>
    <w:div w:id="1201742475">
      <w:bodyDiv w:val="1"/>
      <w:marLeft w:val="0"/>
      <w:marRight w:val="0"/>
      <w:marTop w:val="0"/>
      <w:marBottom w:val="0"/>
      <w:divBdr>
        <w:top w:val="none" w:sz="0" w:space="0" w:color="auto"/>
        <w:left w:val="none" w:sz="0" w:space="0" w:color="auto"/>
        <w:bottom w:val="none" w:sz="0" w:space="0" w:color="auto"/>
        <w:right w:val="none" w:sz="0" w:space="0" w:color="auto"/>
      </w:divBdr>
      <w:divsChild>
        <w:div w:id="1701976429">
          <w:marLeft w:val="240"/>
          <w:marRight w:val="0"/>
          <w:marTop w:val="240"/>
          <w:marBottom w:val="240"/>
          <w:divBdr>
            <w:top w:val="none" w:sz="0" w:space="0" w:color="auto"/>
            <w:left w:val="none" w:sz="0" w:space="0" w:color="auto"/>
            <w:bottom w:val="none" w:sz="0" w:space="0" w:color="auto"/>
            <w:right w:val="none" w:sz="0" w:space="0" w:color="auto"/>
          </w:divBdr>
        </w:div>
        <w:div w:id="2083946253">
          <w:marLeft w:val="240"/>
          <w:marRight w:val="0"/>
          <w:marTop w:val="240"/>
          <w:marBottom w:val="240"/>
          <w:divBdr>
            <w:top w:val="none" w:sz="0" w:space="0" w:color="auto"/>
            <w:left w:val="none" w:sz="0" w:space="0" w:color="auto"/>
            <w:bottom w:val="none" w:sz="0" w:space="0" w:color="auto"/>
            <w:right w:val="none" w:sz="0" w:space="0" w:color="auto"/>
          </w:divBdr>
        </w:div>
      </w:divsChild>
    </w:div>
    <w:div w:id="1511723527">
      <w:bodyDiv w:val="1"/>
      <w:marLeft w:val="0"/>
      <w:marRight w:val="0"/>
      <w:marTop w:val="0"/>
      <w:marBottom w:val="0"/>
      <w:divBdr>
        <w:top w:val="none" w:sz="0" w:space="0" w:color="auto"/>
        <w:left w:val="none" w:sz="0" w:space="0" w:color="auto"/>
        <w:bottom w:val="none" w:sz="0" w:space="0" w:color="auto"/>
        <w:right w:val="none" w:sz="0" w:space="0" w:color="auto"/>
      </w:divBdr>
      <w:divsChild>
        <w:div w:id="2825456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OT Overview Core Seminar—Isaiah</vt:lpstr>
    </vt:vector>
  </TitlesOfParts>
  <Company>Capitol Hill Baptist Church</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Overview Core Seminar—Isaiah</dc:title>
  <dc:creator>jonathan.leeman</dc:creator>
  <cp:lastModifiedBy>Dunlop Family</cp:lastModifiedBy>
  <cp:revision>10</cp:revision>
  <dcterms:created xsi:type="dcterms:W3CDTF">2014-08-01T16:46:00Z</dcterms:created>
  <dcterms:modified xsi:type="dcterms:W3CDTF">2014-08-01T17:19:00Z</dcterms:modified>
</cp:coreProperties>
</file>