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94A94A" w14:textId="77777777" w:rsidR="00CE789A" w:rsidRPr="00063527" w:rsidRDefault="00CE789A">
      <w:pPr>
        <w:pStyle w:val="Style1"/>
        <w:rPr>
          <w:b/>
          <w:szCs w:val="24"/>
        </w:rPr>
      </w:pPr>
      <w:bookmarkStart w:id="0" w:name="_GoBack"/>
      <w:bookmarkEnd w:id="0"/>
      <w:r w:rsidRPr="00063527">
        <w:rPr>
          <w:b/>
          <w:smallCaps/>
          <w:szCs w:val="24"/>
        </w:rPr>
        <w:t>VI.</w:t>
      </w:r>
      <w:r w:rsidRPr="00063527">
        <w:rPr>
          <w:b/>
          <w:smallCaps/>
          <w:szCs w:val="24"/>
        </w:rPr>
        <w:tab/>
        <w:t>Conclusion</w:t>
      </w:r>
    </w:p>
    <w:p w14:paraId="232F4637" w14:textId="77777777" w:rsidR="00CE789A" w:rsidRPr="00063527" w:rsidRDefault="00CE789A">
      <w:pPr>
        <w:pStyle w:val="Style1"/>
        <w:tabs>
          <w:tab w:val="num" w:pos="0"/>
        </w:tabs>
        <w:rPr>
          <w:b/>
          <w:bCs/>
          <w:szCs w:val="24"/>
        </w:rPr>
      </w:pPr>
    </w:p>
    <w:p w14:paraId="67A566A6" w14:textId="77777777" w:rsidR="00CE789A" w:rsidRPr="00063527" w:rsidRDefault="00CE789A">
      <w:pPr>
        <w:pStyle w:val="Style1"/>
        <w:tabs>
          <w:tab w:val="num" w:pos="0"/>
        </w:tabs>
        <w:rPr>
          <w:szCs w:val="24"/>
        </w:rPr>
      </w:pPr>
    </w:p>
    <w:p w14:paraId="4F5FD0C3" w14:textId="77777777" w:rsidR="00CE789A" w:rsidRPr="00063527" w:rsidRDefault="00CE789A">
      <w:pPr>
        <w:pStyle w:val="Style1"/>
        <w:rPr>
          <w:b/>
          <w:bCs/>
          <w:szCs w:val="24"/>
        </w:rPr>
      </w:pPr>
    </w:p>
    <w:p w14:paraId="29D8963E" w14:textId="77777777" w:rsidR="00CE789A" w:rsidRPr="00063527" w:rsidRDefault="00CE789A">
      <w:pPr>
        <w:pStyle w:val="Style1"/>
        <w:rPr>
          <w:b/>
          <w:bCs/>
          <w:szCs w:val="24"/>
        </w:rPr>
      </w:pPr>
    </w:p>
    <w:p w14:paraId="75089459" w14:textId="77777777" w:rsidR="00CE789A" w:rsidRPr="00063527" w:rsidRDefault="00CE789A">
      <w:pPr>
        <w:pStyle w:val="Style1"/>
        <w:rPr>
          <w:b/>
          <w:bCs/>
          <w:szCs w:val="24"/>
        </w:rPr>
      </w:pPr>
    </w:p>
    <w:p w14:paraId="653013A4" w14:textId="77777777" w:rsidR="00CE789A" w:rsidRPr="00063527" w:rsidRDefault="00CE789A">
      <w:pPr>
        <w:pStyle w:val="Style1"/>
        <w:rPr>
          <w:b/>
          <w:bCs/>
          <w:szCs w:val="24"/>
        </w:rPr>
      </w:pPr>
    </w:p>
    <w:p w14:paraId="006E576B" w14:textId="77777777" w:rsidR="00CE789A" w:rsidRPr="00063527" w:rsidRDefault="00CE789A">
      <w:pPr>
        <w:pStyle w:val="Style1"/>
        <w:rPr>
          <w:b/>
          <w:bCs/>
          <w:szCs w:val="24"/>
        </w:rPr>
      </w:pPr>
    </w:p>
    <w:p w14:paraId="241C595F" w14:textId="77777777" w:rsidR="00CE789A" w:rsidRPr="00063527" w:rsidRDefault="00CE789A">
      <w:pPr>
        <w:pStyle w:val="Style1"/>
        <w:rPr>
          <w:b/>
          <w:bCs/>
          <w:szCs w:val="24"/>
        </w:rPr>
      </w:pPr>
    </w:p>
    <w:p w14:paraId="6E9D5F83" w14:textId="77777777" w:rsidR="00CE789A" w:rsidRPr="00063527" w:rsidRDefault="00CE789A">
      <w:pPr>
        <w:pStyle w:val="Style1"/>
        <w:rPr>
          <w:b/>
          <w:bCs/>
          <w:szCs w:val="24"/>
        </w:rPr>
      </w:pPr>
    </w:p>
    <w:p w14:paraId="26660D4E" w14:textId="77777777" w:rsidR="00CE789A" w:rsidRPr="00063527" w:rsidRDefault="00CE789A">
      <w:pPr>
        <w:pStyle w:val="Style1"/>
        <w:rPr>
          <w:b/>
          <w:bCs/>
          <w:szCs w:val="24"/>
        </w:rPr>
      </w:pPr>
    </w:p>
    <w:p w14:paraId="34192A00" w14:textId="77777777" w:rsidR="00CE789A" w:rsidRPr="00063527" w:rsidRDefault="00CE789A">
      <w:pPr>
        <w:pStyle w:val="Style1"/>
        <w:rPr>
          <w:b/>
          <w:bCs/>
          <w:szCs w:val="24"/>
        </w:rPr>
      </w:pPr>
    </w:p>
    <w:p w14:paraId="446D1279" w14:textId="77777777" w:rsidR="00CE789A" w:rsidRPr="00063527" w:rsidRDefault="00CE789A">
      <w:pPr>
        <w:pStyle w:val="Style1"/>
        <w:rPr>
          <w:b/>
          <w:bCs/>
          <w:szCs w:val="24"/>
        </w:rPr>
      </w:pPr>
    </w:p>
    <w:p w14:paraId="276A88F2" w14:textId="77777777" w:rsidR="00CE789A" w:rsidRPr="00063527" w:rsidRDefault="00CE789A">
      <w:pPr>
        <w:pStyle w:val="Style1"/>
        <w:rPr>
          <w:b/>
          <w:bCs/>
          <w:szCs w:val="24"/>
        </w:rPr>
      </w:pPr>
    </w:p>
    <w:p w14:paraId="3D146F5A" w14:textId="77777777" w:rsidR="00CE789A" w:rsidRPr="00063527" w:rsidRDefault="00CE789A">
      <w:pPr>
        <w:pStyle w:val="Style1"/>
        <w:rPr>
          <w:b/>
          <w:bCs/>
          <w:szCs w:val="24"/>
        </w:rPr>
      </w:pPr>
    </w:p>
    <w:p w14:paraId="54009574" w14:textId="77777777" w:rsidR="00CE789A" w:rsidRPr="00063527" w:rsidRDefault="00CE789A">
      <w:pPr>
        <w:pStyle w:val="Style1"/>
        <w:rPr>
          <w:b/>
          <w:bCs/>
          <w:szCs w:val="24"/>
        </w:rPr>
      </w:pPr>
    </w:p>
    <w:p w14:paraId="3572611A" w14:textId="77777777" w:rsidR="00CE789A" w:rsidRPr="00063527" w:rsidRDefault="00CE789A">
      <w:pPr>
        <w:pStyle w:val="Style1"/>
        <w:rPr>
          <w:b/>
          <w:bCs/>
          <w:szCs w:val="24"/>
        </w:rPr>
      </w:pPr>
    </w:p>
    <w:p w14:paraId="0003F3BF" w14:textId="77777777" w:rsidR="00CE789A" w:rsidRPr="00063527" w:rsidRDefault="00CE789A">
      <w:pPr>
        <w:pStyle w:val="Style1"/>
        <w:rPr>
          <w:b/>
          <w:bCs/>
          <w:szCs w:val="24"/>
        </w:rPr>
      </w:pPr>
    </w:p>
    <w:p w14:paraId="32AA9CF0" w14:textId="77777777" w:rsidR="00CE789A" w:rsidRPr="00063527" w:rsidRDefault="00CE789A">
      <w:pPr>
        <w:pStyle w:val="Style1"/>
        <w:rPr>
          <w:b/>
          <w:bCs/>
          <w:szCs w:val="24"/>
        </w:rPr>
      </w:pPr>
    </w:p>
    <w:p w14:paraId="56535FA8" w14:textId="77777777" w:rsidR="00CE789A" w:rsidRPr="00063527" w:rsidRDefault="00CE789A">
      <w:pPr>
        <w:pStyle w:val="Style1"/>
        <w:rPr>
          <w:b/>
          <w:bCs/>
          <w:szCs w:val="24"/>
        </w:rPr>
      </w:pPr>
    </w:p>
    <w:p w14:paraId="578987BC" w14:textId="77777777" w:rsidR="00CE789A" w:rsidRPr="00063527" w:rsidRDefault="00CE789A">
      <w:pPr>
        <w:pStyle w:val="Style1"/>
        <w:rPr>
          <w:b/>
          <w:bCs/>
          <w:szCs w:val="24"/>
        </w:rPr>
      </w:pPr>
    </w:p>
    <w:p w14:paraId="52291568" w14:textId="77777777" w:rsidR="00CE789A" w:rsidRPr="00063527" w:rsidRDefault="00CE789A">
      <w:pPr>
        <w:pStyle w:val="Style1"/>
        <w:rPr>
          <w:b/>
          <w:bCs/>
          <w:szCs w:val="24"/>
        </w:rPr>
      </w:pPr>
    </w:p>
    <w:p w14:paraId="0D271605" w14:textId="77777777" w:rsidR="00CE789A" w:rsidRPr="00063527" w:rsidRDefault="00CE789A">
      <w:pPr>
        <w:pStyle w:val="Style1"/>
        <w:rPr>
          <w:b/>
          <w:bCs/>
          <w:szCs w:val="24"/>
        </w:rPr>
      </w:pPr>
    </w:p>
    <w:p w14:paraId="2F846C20" w14:textId="77777777" w:rsidR="00CE789A" w:rsidRPr="00063527" w:rsidRDefault="00CE789A">
      <w:pPr>
        <w:pStyle w:val="Style1"/>
        <w:rPr>
          <w:b/>
          <w:bCs/>
          <w:szCs w:val="24"/>
        </w:rPr>
      </w:pPr>
    </w:p>
    <w:p w14:paraId="0634C4D8" w14:textId="77777777" w:rsidR="00CE789A" w:rsidRPr="00063527" w:rsidRDefault="00CE789A">
      <w:pPr>
        <w:pStyle w:val="Style1"/>
        <w:rPr>
          <w:b/>
          <w:bCs/>
          <w:szCs w:val="24"/>
        </w:rPr>
      </w:pPr>
    </w:p>
    <w:p w14:paraId="3170554E" w14:textId="77777777" w:rsidR="00CE789A" w:rsidRPr="00063527" w:rsidRDefault="00CE789A">
      <w:pPr>
        <w:pStyle w:val="Style1"/>
        <w:rPr>
          <w:b/>
          <w:bCs/>
          <w:szCs w:val="24"/>
        </w:rPr>
      </w:pPr>
    </w:p>
    <w:p w14:paraId="3D856C13" w14:textId="77777777" w:rsidR="00CE789A" w:rsidRPr="00063527" w:rsidRDefault="00CE789A">
      <w:pPr>
        <w:pStyle w:val="Style1"/>
        <w:rPr>
          <w:b/>
          <w:bCs/>
          <w:szCs w:val="24"/>
        </w:rPr>
      </w:pPr>
      <w:r w:rsidRPr="00063527">
        <w:rPr>
          <w:b/>
          <w:bCs/>
          <w:szCs w:val="24"/>
        </w:rPr>
        <w:t>For Next Week:</w:t>
      </w:r>
    </w:p>
    <w:p w14:paraId="428FED78" w14:textId="77777777" w:rsidR="00CE789A" w:rsidRPr="00063527" w:rsidRDefault="00CE789A">
      <w:pPr>
        <w:pStyle w:val="Style1"/>
        <w:rPr>
          <w:b/>
          <w:bCs/>
          <w:szCs w:val="24"/>
        </w:rPr>
      </w:pPr>
    </w:p>
    <w:p w14:paraId="2695E2E5" w14:textId="77777777" w:rsidR="00CE789A" w:rsidRPr="00063527" w:rsidRDefault="00CE789A">
      <w:pPr>
        <w:pStyle w:val="Style1"/>
        <w:rPr>
          <w:szCs w:val="24"/>
        </w:rPr>
      </w:pPr>
      <w:r w:rsidRPr="00063527">
        <w:rPr>
          <w:szCs w:val="24"/>
        </w:rPr>
        <w:t>- Familiarize yourself with Cell 1 and Rev. 4:11</w:t>
      </w:r>
    </w:p>
    <w:p w14:paraId="5F2E3DE9" w14:textId="77777777" w:rsidR="00CE789A" w:rsidRPr="00063527" w:rsidRDefault="00CE789A">
      <w:pPr>
        <w:pStyle w:val="Style1"/>
        <w:rPr>
          <w:szCs w:val="24"/>
        </w:rPr>
      </w:pPr>
      <w:r w:rsidRPr="00063527">
        <w:rPr>
          <w:szCs w:val="24"/>
        </w:rPr>
        <w:t>- Familiarize yourself with Cell 2 and Rom. 3:10-12</w:t>
      </w:r>
    </w:p>
    <w:p w14:paraId="0C0A01DE" w14:textId="77777777" w:rsidR="00CE789A" w:rsidRPr="00063527" w:rsidRDefault="00CE789A">
      <w:pPr>
        <w:pStyle w:val="Style1"/>
        <w:rPr>
          <w:szCs w:val="24"/>
        </w:rPr>
      </w:pPr>
      <w:r w:rsidRPr="00063527">
        <w:rPr>
          <w:szCs w:val="24"/>
        </w:rPr>
        <w:t>- Familiarize yourself with Cell 3 and Heb. 9:27</w:t>
      </w:r>
    </w:p>
    <w:p w14:paraId="76F65C8A" w14:textId="77777777" w:rsidR="00CE789A" w:rsidRPr="00063527" w:rsidRDefault="00CE789A">
      <w:pPr>
        <w:pStyle w:val="Style1"/>
        <w:rPr>
          <w:szCs w:val="24"/>
        </w:rPr>
      </w:pPr>
      <w:r w:rsidRPr="00063527">
        <w:rPr>
          <w:szCs w:val="24"/>
        </w:rPr>
        <w:t>______________________________________________________</w:t>
      </w:r>
    </w:p>
    <w:p w14:paraId="6449117E" w14:textId="77777777" w:rsidR="00CE789A" w:rsidRPr="00063527" w:rsidRDefault="00CE789A">
      <w:pPr>
        <w:pStyle w:val="Style1"/>
        <w:rPr>
          <w:b/>
          <w:bCs/>
          <w:szCs w:val="24"/>
        </w:rPr>
      </w:pPr>
      <w:r w:rsidRPr="00063527">
        <w:rPr>
          <w:b/>
          <w:bCs/>
          <w:szCs w:val="24"/>
        </w:rPr>
        <w:t xml:space="preserve">Recommended </w:t>
      </w:r>
      <w:smartTag w:uri="urn:schemas-microsoft-com:office:smarttags" w:element="City">
        <w:smartTag w:uri="urn:schemas-microsoft-com:office:smarttags" w:element="place">
          <w:r w:rsidRPr="00063527">
            <w:rPr>
              <w:b/>
              <w:bCs/>
              <w:szCs w:val="24"/>
            </w:rPr>
            <w:t>Reading</w:t>
          </w:r>
        </w:smartTag>
      </w:smartTag>
    </w:p>
    <w:p w14:paraId="6230F63F" w14:textId="77777777" w:rsidR="00CE789A" w:rsidRPr="00063527" w:rsidRDefault="00CE789A">
      <w:pPr>
        <w:pStyle w:val="Style1"/>
        <w:rPr>
          <w:szCs w:val="24"/>
        </w:rPr>
      </w:pPr>
      <w:r w:rsidRPr="00063527">
        <w:rPr>
          <w:i/>
          <w:iCs/>
          <w:szCs w:val="24"/>
        </w:rPr>
        <w:t>To Tell the Truth</w:t>
      </w:r>
      <w:r w:rsidRPr="00063527">
        <w:rPr>
          <w:szCs w:val="24"/>
        </w:rPr>
        <w:t xml:space="preserve"> by Will Metzger</w:t>
      </w:r>
    </w:p>
    <w:p w14:paraId="0B63C92C" w14:textId="77777777" w:rsidR="00CE789A" w:rsidRPr="00063527" w:rsidRDefault="00CE789A">
      <w:pPr>
        <w:pStyle w:val="Style1"/>
        <w:rPr>
          <w:szCs w:val="24"/>
        </w:rPr>
      </w:pPr>
      <w:r w:rsidRPr="00063527">
        <w:rPr>
          <w:i/>
          <w:iCs/>
          <w:szCs w:val="24"/>
        </w:rPr>
        <w:t xml:space="preserve">Telling the Truth </w:t>
      </w:r>
      <w:r w:rsidRPr="00063527">
        <w:rPr>
          <w:szCs w:val="24"/>
        </w:rPr>
        <w:t xml:space="preserve">by D.A. Carson </w:t>
      </w:r>
    </w:p>
    <w:p w14:paraId="0E29613F" w14:textId="77777777" w:rsidR="00CE789A" w:rsidRPr="00063527" w:rsidRDefault="00CE789A">
      <w:pPr>
        <w:pStyle w:val="Style1"/>
        <w:rPr>
          <w:szCs w:val="24"/>
        </w:rPr>
      </w:pPr>
      <w:r w:rsidRPr="00063527">
        <w:rPr>
          <w:i/>
          <w:szCs w:val="24"/>
        </w:rPr>
        <w:t>Gospel and Personal Evangelism</w:t>
      </w:r>
      <w:r w:rsidRPr="00063527">
        <w:rPr>
          <w:szCs w:val="24"/>
        </w:rPr>
        <w:t xml:space="preserve"> by Mark Dever</w:t>
      </w:r>
    </w:p>
    <w:p w14:paraId="64847391" w14:textId="77777777" w:rsidR="00CE789A" w:rsidRPr="00063527" w:rsidRDefault="00CE789A">
      <w:pPr>
        <w:pStyle w:val="Style1"/>
        <w:rPr>
          <w:b/>
          <w:noProof/>
          <w:szCs w:val="24"/>
        </w:rPr>
      </w:pPr>
      <w:r w:rsidRPr="00063527">
        <w:rPr>
          <w:i/>
          <w:iCs/>
          <w:szCs w:val="24"/>
        </w:rPr>
        <w:t>Speaking of Jesus</w:t>
      </w:r>
      <w:r w:rsidRPr="00063527">
        <w:rPr>
          <w:szCs w:val="24"/>
        </w:rPr>
        <w:t xml:space="preserve"> by Mack Stiles</w:t>
      </w:r>
    </w:p>
    <w:p w14:paraId="48527F08" w14:textId="77777777" w:rsidR="00063527" w:rsidRDefault="00063527">
      <w:pPr>
        <w:outlineLvl w:val="0"/>
        <w:rPr>
          <w:b/>
          <w:noProof/>
          <w:sz w:val="24"/>
          <w:szCs w:val="24"/>
        </w:rPr>
      </w:pPr>
    </w:p>
    <w:p w14:paraId="1FE02B54" w14:textId="77777777" w:rsidR="00063527" w:rsidRPr="00063527" w:rsidRDefault="00063527">
      <w:pPr>
        <w:outlineLvl w:val="0"/>
        <w:rPr>
          <w:b/>
          <w:noProof/>
          <w:sz w:val="24"/>
          <w:szCs w:val="24"/>
        </w:rPr>
      </w:pPr>
    </w:p>
    <w:p w14:paraId="75EAEBB0" w14:textId="40ADDB7A" w:rsidR="00063527" w:rsidRPr="00500DD6" w:rsidRDefault="0084308A" w:rsidP="00063527">
      <w:pPr>
        <w:keepNext/>
        <w:outlineLvl w:val="1"/>
        <w:rPr>
          <w:b/>
          <w:bCs/>
          <w:i/>
          <w:iCs/>
          <w:noProof/>
          <w:sz w:val="28"/>
          <w:szCs w:val="28"/>
        </w:rPr>
      </w:pPr>
      <w:r w:rsidRPr="00500DD6">
        <w:rPr>
          <w:b/>
          <w:bCs/>
          <w:i/>
          <w:iCs/>
          <w:noProof/>
          <w:sz w:val="24"/>
          <w:szCs w:val="24"/>
        </w:rPr>
        <w:lastRenderedPageBreak/>
        <w:drawing>
          <wp:anchor distT="0" distB="0" distL="114300" distR="114300" simplePos="0" relativeHeight="251657728" behindDoc="0" locked="0" layoutInCell="1" allowOverlap="1" wp14:anchorId="2AA6FBEE" wp14:editId="4EEBA1E0">
            <wp:simplePos x="0" y="0"/>
            <wp:positionH relativeFrom="column">
              <wp:posOffset>3028950</wp:posOffset>
            </wp:positionH>
            <wp:positionV relativeFrom="paragraph">
              <wp:posOffset>-266700</wp:posOffset>
            </wp:positionV>
            <wp:extent cx="1028700" cy="10287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527" w:rsidRPr="00500DD6">
        <w:rPr>
          <w:b/>
          <w:bCs/>
          <w:i/>
          <w:iCs/>
          <w:noProof/>
          <w:sz w:val="28"/>
          <w:szCs w:val="28"/>
        </w:rPr>
        <w:t>Core Seminars—</w:t>
      </w:r>
      <w:smartTag w:uri="urn:schemas-microsoft-com:office:smarttags" w:element="Street">
        <w:smartTag w:uri="urn:schemas-microsoft-com:office:smarttags" w:element="address">
          <w:r w:rsidR="00063527">
            <w:rPr>
              <w:b/>
              <w:bCs/>
              <w:i/>
              <w:iCs/>
              <w:noProof/>
              <w:sz w:val="28"/>
              <w:szCs w:val="28"/>
            </w:rPr>
            <w:t>Two Ways</w:t>
          </w:r>
        </w:smartTag>
      </w:smartTag>
      <w:r w:rsidR="00063527">
        <w:rPr>
          <w:b/>
          <w:bCs/>
          <w:i/>
          <w:iCs/>
          <w:noProof/>
          <w:sz w:val="28"/>
          <w:szCs w:val="28"/>
        </w:rPr>
        <w:t xml:space="preserve"> to Live</w:t>
      </w:r>
    </w:p>
    <w:p w14:paraId="5060A54A" w14:textId="77777777" w:rsidR="00063527" w:rsidRPr="00500DD6" w:rsidRDefault="00063527" w:rsidP="00063527">
      <w:pPr>
        <w:rPr>
          <w:b/>
          <w:bCs/>
          <w:sz w:val="28"/>
          <w:szCs w:val="28"/>
        </w:rPr>
      </w:pPr>
      <w:r w:rsidRPr="00500DD6">
        <w:rPr>
          <w:b/>
          <w:bCs/>
          <w:sz w:val="28"/>
          <w:szCs w:val="28"/>
        </w:rPr>
        <w:t xml:space="preserve">Class </w:t>
      </w:r>
      <w:r>
        <w:rPr>
          <w:b/>
          <w:bCs/>
          <w:sz w:val="28"/>
          <w:szCs w:val="28"/>
        </w:rPr>
        <w:t>2</w:t>
      </w:r>
      <w:r w:rsidRPr="00500DD6">
        <w:rPr>
          <w:b/>
          <w:bCs/>
          <w:sz w:val="28"/>
          <w:szCs w:val="28"/>
        </w:rPr>
        <w:t xml:space="preserve">:  </w:t>
      </w:r>
      <w:r>
        <w:rPr>
          <w:b/>
          <w:bCs/>
          <w:sz w:val="28"/>
          <w:szCs w:val="28"/>
        </w:rPr>
        <w:t>Humanity in Rebellion</w:t>
      </w:r>
    </w:p>
    <w:p w14:paraId="26B1E685" w14:textId="77777777" w:rsidR="00063527" w:rsidRPr="00194230" w:rsidRDefault="00063527" w:rsidP="00063527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      </w:t>
      </w:r>
    </w:p>
    <w:p w14:paraId="11E53F9B" w14:textId="77777777" w:rsidR="00063527" w:rsidRPr="00500DD6" w:rsidRDefault="00063527" w:rsidP="00063527">
      <w:pPr>
        <w:pBdr>
          <w:bottom w:val="single" w:sz="4" w:space="1" w:color="auto"/>
        </w:pBdr>
        <w:rPr>
          <w:sz w:val="24"/>
          <w:szCs w:val="24"/>
        </w:rPr>
      </w:pPr>
    </w:p>
    <w:p w14:paraId="22C5D522" w14:textId="77777777" w:rsidR="00063527" w:rsidRPr="00500DD6" w:rsidRDefault="00063527" w:rsidP="00063527">
      <w:pPr>
        <w:jc w:val="center"/>
        <w:rPr>
          <w:sz w:val="24"/>
          <w:szCs w:val="24"/>
        </w:rPr>
      </w:pPr>
    </w:p>
    <w:p w14:paraId="1A8E3931" w14:textId="77777777" w:rsidR="00CE789A" w:rsidRPr="00063527" w:rsidRDefault="00CE789A">
      <w:pPr>
        <w:pStyle w:val="Style1"/>
        <w:rPr>
          <w:b/>
          <w:smallCaps/>
          <w:szCs w:val="24"/>
        </w:rPr>
      </w:pPr>
      <w:r w:rsidRPr="00063527">
        <w:rPr>
          <w:b/>
          <w:szCs w:val="24"/>
        </w:rPr>
        <w:t>I.</w:t>
      </w:r>
      <w:r w:rsidRPr="00063527">
        <w:rPr>
          <w:b/>
          <w:szCs w:val="24"/>
        </w:rPr>
        <w:tab/>
      </w:r>
      <w:r w:rsidRPr="00063527">
        <w:rPr>
          <w:b/>
          <w:smallCaps/>
          <w:szCs w:val="24"/>
        </w:rPr>
        <w:t>Introduction</w:t>
      </w:r>
    </w:p>
    <w:p w14:paraId="5D34DD59" w14:textId="77777777" w:rsidR="00CE789A" w:rsidRPr="00063527" w:rsidRDefault="00CE789A">
      <w:pPr>
        <w:pStyle w:val="Style1"/>
        <w:rPr>
          <w:szCs w:val="24"/>
        </w:rPr>
      </w:pPr>
    </w:p>
    <w:p w14:paraId="501C8349" w14:textId="77777777" w:rsidR="00CE789A" w:rsidRPr="00063527" w:rsidRDefault="00CE789A">
      <w:pPr>
        <w:pStyle w:val="Style1"/>
        <w:rPr>
          <w:szCs w:val="24"/>
        </w:rPr>
      </w:pPr>
    </w:p>
    <w:p w14:paraId="70E56D32" w14:textId="77777777" w:rsidR="00CE789A" w:rsidRPr="00063527" w:rsidRDefault="00CE789A">
      <w:pPr>
        <w:pStyle w:val="Style1"/>
        <w:rPr>
          <w:szCs w:val="24"/>
        </w:rPr>
      </w:pPr>
    </w:p>
    <w:p w14:paraId="2C9B03A9" w14:textId="77777777" w:rsidR="00CE789A" w:rsidRPr="00063527" w:rsidRDefault="00CE789A">
      <w:pPr>
        <w:pStyle w:val="Style1"/>
        <w:rPr>
          <w:szCs w:val="24"/>
        </w:rPr>
      </w:pPr>
    </w:p>
    <w:p w14:paraId="51E844D5" w14:textId="77777777" w:rsidR="00CE789A" w:rsidRPr="00063527" w:rsidRDefault="00CE789A">
      <w:pPr>
        <w:pStyle w:val="Style1"/>
        <w:rPr>
          <w:szCs w:val="24"/>
        </w:rPr>
      </w:pPr>
    </w:p>
    <w:p w14:paraId="56A5826F" w14:textId="77777777" w:rsidR="00CE789A" w:rsidRPr="00063527" w:rsidRDefault="00CE789A">
      <w:pPr>
        <w:pStyle w:val="Style1"/>
        <w:rPr>
          <w:szCs w:val="24"/>
        </w:rPr>
      </w:pPr>
    </w:p>
    <w:p w14:paraId="2689BB1C" w14:textId="77777777" w:rsidR="00CE789A" w:rsidRPr="00063527" w:rsidRDefault="00CE789A">
      <w:pPr>
        <w:pStyle w:val="Style1"/>
        <w:rPr>
          <w:szCs w:val="24"/>
        </w:rPr>
      </w:pPr>
    </w:p>
    <w:p w14:paraId="0CDBF266" w14:textId="77777777" w:rsidR="00CE789A" w:rsidRPr="00063527" w:rsidRDefault="00CE789A">
      <w:pPr>
        <w:pStyle w:val="Style1"/>
        <w:rPr>
          <w:b/>
          <w:szCs w:val="24"/>
        </w:rPr>
      </w:pPr>
      <w:r w:rsidRPr="00063527">
        <w:rPr>
          <w:b/>
          <w:szCs w:val="24"/>
        </w:rPr>
        <w:t>II.</w:t>
      </w:r>
      <w:r w:rsidRPr="00063527">
        <w:rPr>
          <w:b/>
          <w:szCs w:val="24"/>
        </w:rPr>
        <w:tab/>
      </w:r>
      <w:r w:rsidRPr="00063527">
        <w:rPr>
          <w:b/>
          <w:smallCaps/>
          <w:szCs w:val="24"/>
        </w:rPr>
        <w:t>Review</w:t>
      </w:r>
    </w:p>
    <w:p w14:paraId="6CEEE2A2" w14:textId="77777777" w:rsidR="00CE789A" w:rsidRPr="00063527" w:rsidRDefault="00CE789A">
      <w:pPr>
        <w:pStyle w:val="Style1"/>
        <w:rPr>
          <w:bCs/>
          <w:szCs w:val="24"/>
        </w:rPr>
      </w:pPr>
    </w:p>
    <w:p w14:paraId="237947CE" w14:textId="77777777" w:rsidR="00CE789A" w:rsidRPr="00063527" w:rsidRDefault="00CE789A">
      <w:pPr>
        <w:pStyle w:val="Style1"/>
        <w:ind w:firstLine="720"/>
        <w:rPr>
          <w:bCs/>
          <w:szCs w:val="24"/>
        </w:rPr>
      </w:pPr>
    </w:p>
    <w:p w14:paraId="7EC4737D" w14:textId="77777777" w:rsidR="00CE789A" w:rsidRPr="00063527" w:rsidRDefault="00CE789A">
      <w:pPr>
        <w:pStyle w:val="Style1"/>
        <w:rPr>
          <w:bCs/>
          <w:szCs w:val="24"/>
        </w:rPr>
      </w:pPr>
    </w:p>
    <w:p w14:paraId="518F7174" w14:textId="77777777" w:rsidR="00CE789A" w:rsidRPr="00063527" w:rsidRDefault="00CE789A">
      <w:pPr>
        <w:pStyle w:val="Style1"/>
        <w:rPr>
          <w:bCs/>
          <w:szCs w:val="24"/>
        </w:rPr>
      </w:pPr>
    </w:p>
    <w:p w14:paraId="0700507A" w14:textId="77777777" w:rsidR="00CE789A" w:rsidRPr="00063527" w:rsidRDefault="00CE789A">
      <w:pPr>
        <w:pStyle w:val="Style1"/>
        <w:rPr>
          <w:bCs/>
          <w:szCs w:val="24"/>
        </w:rPr>
      </w:pPr>
    </w:p>
    <w:p w14:paraId="321C09ED" w14:textId="77777777" w:rsidR="00CE789A" w:rsidRPr="00063527" w:rsidRDefault="00CE789A">
      <w:pPr>
        <w:pStyle w:val="Style1"/>
        <w:rPr>
          <w:bCs/>
          <w:szCs w:val="24"/>
        </w:rPr>
      </w:pPr>
    </w:p>
    <w:p w14:paraId="78B58603" w14:textId="77777777" w:rsidR="00CE789A" w:rsidRPr="00063527" w:rsidRDefault="00CE789A">
      <w:pPr>
        <w:pStyle w:val="Style1"/>
        <w:rPr>
          <w:bCs/>
          <w:szCs w:val="24"/>
        </w:rPr>
      </w:pPr>
    </w:p>
    <w:p w14:paraId="66E314C7" w14:textId="77777777" w:rsidR="00CE789A" w:rsidRPr="00063527" w:rsidRDefault="00CE789A">
      <w:pPr>
        <w:pStyle w:val="Style1"/>
        <w:rPr>
          <w:bCs/>
          <w:szCs w:val="24"/>
        </w:rPr>
      </w:pPr>
    </w:p>
    <w:p w14:paraId="30A10184" w14:textId="77777777" w:rsidR="00CE789A" w:rsidRPr="00063527" w:rsidRDefault="00CE789A">
      <w:pPr>
        <w:pStyle w:val="Style1"/>
        <w:rPr>
          <w:bCs/>
          <w:szCs w:val="24"/>
        </w:rPr>
      </w:pPr>
    </w:p>
    <w:p w14:paraId="2BC3FC05" w14:textId="77777777" w:rsidR="00CE789A" w:rsidRPr="00063527" w:rsidRDefault="00CE789A">
      <w:pPr>
        <w:pStyle w:val="Style1"/>
        <w:rPr>
          <w:bCs/>
          <w:szCs w:val="24"/>
        </w:rPr>
      </w:pPr>
    </w:p>
    <w:p w14:paraId="18A82835" w14:textId="77777777" w:rsidR="00CE789A" w:rsidRDefault="00CE789A">
      <w:pPr>
        <w:pStyle w:val="Style1"/>
        <w:rPr>
          <w:bCs/>
          <w:szCs w:val="24"/>
        </w:rPr>
      </w:pPr>
    </w:p>
    <w:p w14:paraId="061B2B4F" w14:textId="77777777" w:rsidR="00063527" w:rsidRDefault="00063527">
      <w:pPr>
        <w:pStyle w:val="Style1"/>
        <w:rPr>
          <w:bCs/>
          <w:szCs w:val="24"/>
        </w:rPr>
      </w:pPr>
    </w:p>
    <w:p w14:paraId="5B593610" w14:textId="77777777" w:rsidR="00063527" w:rsidRDefault="00063527">
      <w:pPr>
        <w:pStyle w:val="Style1"/>
        <w:rPr>
          <w:bCs/>
          <w:szCs w:val="24"/>
        </w:rPr>
      </w:pPr>
    </w:p>
    <w:p w14:paraId="087BDEC7" w14:textId="77777777" w:rsidR="00063527" w:rsidRDefault="00063527">
      <w:pPr>
        <w:pStyle w:val="Style1"/>
        <w:rPr>
          <w:bCs/>
          <w:szCs w:val="24"/>
        </w:rPr>
      </w:pPr>
    </w:p>
    <w:p w14:paraId="131E3F67" w14:textId="77777777" w:rsidR="00063527" w:rsidRDefault="00063527">
      <w:pPr>
        <w:pStyle w:val="Style1"/>
        <w:rPr>
          <w:bCs/>
          <w:szCs w:val="24"/>
        </w:rPr>
      </w:pPr>
    </w:p>
    <w:p w14:paraId="0A73145C" w14:textId="77777777" w:rsidR="00063527" w:rsidRPr="00063527" w:rsidRDefault="00063527">
      <w:pPr>
        <w:pStyle w:val="Style1"/>
        <w:rPr>
          <w:bCs/>
          <w:szCs w:val="24"/>
        </w:rPr>
      </w:pPr>
    </w:p>
    <w:p w14:paraId="7BE0BAE6" w14:textId="77777777" w:rsidR="00CE789A" w:rsidRPr="00063527" w:rsidRDefault="00CE789A">
      <w:pPr>
        <w:pStyle w:val="Style1"/>
        <w:rPr>
          <w:bCs/>
          <w:szCs w:val="24"/>
        </w:rPr>
      </w:pPr>
    </w:p>
    <w:p w14:paraId="776F1392" w14:textId="77777777" w:rsidR="00CE789A" w:rsidRPr="00063527" w:rsidRDefault="00CE789A">
      <w:pPr>
        <w:pStyle w:val="Style1"/>
        <w:rPr>
          <w:bCs/>
          <w:szCs w:val="24"/>
        </w:rPr>
      </w:pPr>
    </w:p>
    <w:p w14:paraId="7B4EB85A" w14:textId="77777777" w:rsidR="00CE789A" w:rsidRPr="00063527" w:rsidRDefault="00CE789A">
      <w:pPr>
        <w:pStyle w:val="Style1"/>
        <w:rPr>
          <w:bCs/>
          <w:szCs w:val="24"/>
        </w:rPr>
      </w:pPr>
    </w:p>
    <w:p w14:paraId="16035FB1" w14:textId="77777777" w:rsidR="00CE789A" w:rsidRPr="00063527" w:rsidRDefault="00CE789A">
      <w:pPr>
        <w:pStyle w:val="Style1"/>
        <w:rPr>
          <w:bCs/>
          <w:szCs w:val="24"/>
        </w:rPr>
      </w:pPr>
    </w:p>
    <w:p w14:paraId="1A7ABAAE" w14:textId="77777777" w:rsidR="00CE789A" w:rsidRPr="00063527" w:rsidRDefault="00CE789A">
      <w:pPr>
        <w:pStyle w:val="Style1"/>
        <w:rPr>
          <w:bCs/>
          <w:szCs w:val="24"/>
        </w:rPr>
      </w:pPr>
    </w:p>
    <w:p w14:paraId="71587395" w14:textId="77777777" w:rsidR="00CE789A" w:rsidRPr="00063527" w:rsidRDefault="00CE789A">
      <w:pPr>
        <w:pStyle w:val="Style1"/>
        <w:rPr>
          <w:bCs/>
          <w:szCs w:val="24"/>
        </w:rPr>
      </w:pPr>
    </w:p>
    <w:p w14:paraId="69571B2E" w14:textId="77777777" w:rsidR="00CE789A" w:rsidRPr="00063527" w:rsidRDefault="00CE789A">
      <w:pPr>
        <w:pStyle w:val="Style1"/>
        <w:rPr>
          <w:bCs/>
          <w:szCs w:val="24"/>
        </w:rPr>
      </w:pPr>
    </w:p>
    <w:p w14:paraId="4DBA9DE2" w14:textId="77777777" w:rsidR="00CE789A" w:rsidRPr="00063527" w:rsidRDefault="00CE789A">
      <w:pPr>
        <w:pStyle w:val="Style1"/>
        <w:tabs>
          <w:tab w:val="left" w:pos="4410"/>
        </w:tabs>
        <w:rPr>
          <w:szCs w:val="24"/>
        </w:rPr>
      </w:pPr>
    </w:p>
    <w:p w14:paraId="0B47CFB4" w14:textId="77777777" w:rsidR="00CE789A" w:rsidRPr="00063527" w:rsidRDefault="00CE789A">
      <w:pPr>
        <w:pStyle w:val="Style1"/>
        <w:rPr>
          <w:b/>
          <w:szCs w:val="24"/>
        </w:rPr>
      </w:pPr>
      <w:r w:rsidRPr="00063527">
        <w:rPr>
          <w:b/>
          <w:szCs w:val="24"/>
        </w:rPr>
        <w:lastRenderedPageBreak/>
        <w:t>III.</w:t>
      </w:r>
      <w:r w:rsidRPr="00063527">
        <w:rPr>
          <w:b/>
          <w:szCs w:val="24"/>
        </w:rPr>
        <w:tab/>
      </w:r>
      <w:r w:rsidRPr="00063527">
        <w:rPr>
          <w:b/>
          <w:smallCaps/>
          <w:szCs w:val="24"/>
        </w:rPr>
        <w:t>Humanity in Rebellion</w:t>
      </w:r>
    </w:p>
    <w:p w14:paraId="5CF7F5BE" w14:textId="77777777" w:rsidR="00CE789A" w:rsidRPr="00063527" w:rsidRDefault="00CE789A">
      <w:pPr>
        <w:pStyle w:val="Style1"/>
        <w:ind w:left="360"/>
        <w:rPr>
          <w:iCs/>
          <w:szCs w:val="24"/>
        </w:rPr>
      </w:pPr>
    </w:p>
    <w:p w14:paraId="2F9B738F" w14:textId="77777777" w:rsidR="00CE789A" w:rsidRPr="00063527" w:rsidRDefault="00CE789A">
      <w:pPr>
        <w:pStyle w:val="Style1"/>
        <w:ind w:left="360"/>
        <w:rPr>
          <w:iCs/>
          <w:szCs w:val="24"/>
        </w:rPr>
      </w:pPr>
      <w:r w:rsidRPr="00063527">
        <w:rPr>
          <w:iCs/>
          <w:szCs w:val="24"/>
        </w:rPr>
        <w:t>“</w:t>
      </w:r>
      <w:r w:rsidR="0083507E" w:rsidRPr="00063527">
        <w:rPr>
          <w:szCs w:val="24"/>
        </w:rPr>
        <w:t>None is righteous, no, not one; no one understands; no one seeks for God. All have turned aside</w:t>
      </w:r>
      <w:r w:rsidRPr="00063527">
        <w:rPr>
          <w:szCs w:val="24"/>
        </w:rPr>
        <w:t>.”</w:t>
      </w:r>
    </w:p>
    <w:p w14:paraId="79AD0040" w14:textId="77777777" w:rsidR="00CE789A" w:rsidRPr="00063527" w:rsidRDefault="00CE789A">
      <w:pPr>
        <w:pStyle w:val="Style1"/>
        <w:ind w:left="360"/>
        <w:rPr>
          <w:iCs/>
          <w:szCs w:val="24"/>
        </w:rPr>
      </w:pPr>
      <w:r w:rsidRPr="00063527">
        <w:rPr>
          <w:iCs/>
          <w:szCs w:val="24"/>
        </w:rPr>
        <w:tab/>
      </w:r>
      <w:r w:rsidRPr="00063527">
        <w:rPr>
          <w:iCs/>
          <w:szCs w:val="24"/>
        </w:rPr>
        <w:tab/>
      </w:r>
      <w:r w:rsidRPr="00063527">
        <w:rPr>
          <w:iCs/>
          <w:szCs w:val="24"/>
        </w:rPr>
        <w:tab/>
      </w:r>
      <w:r w:rsidRPr="00063527">
        <w:rPr>
          <w:iCs/>
          <w:szCs w:val="24"/>
        </w:rPr>
        <w:tab/>
      </w:r>
      <w:r w:rsidRPr="00063527">
        <w:rPr>
          <w:iCs/>
          <w:szCs w:val="24"/>
        </w:rPr>
        <w:tab/>
      </w:r>
      <w:r w:rsidRPr="00063527">
        <w:rPr>
          <w:iCs/>
          <w:szCs w:val="24"/>
        </w:rPr>
        <w:tab/>
      </w:r>
    </w:p>
    <w:p w14:paraId="7CEF8624" w14:textId="77777777" w:rsidR="00CE789A" w:rsidRPr="00063527" w:rsidRDefault="00CE789A">
      <w:pPr>
        <w:pStyle w:val="Style1"/>
        <w:ind w:left="3960" w:firstLine="360"/>
        <w:rPr>
          <w:iCs/>
          <w:szCs w:val="24"/>
        </w:rPr>
      </w:pPr>
      <w:r w:rsidRPr="00063527">
        <w:rPr>
          <w:iCs/>
          <w:szCs w:val="24"/>
        </w:rPr>
        <w:t>- Romans 3:10-12</w:t>
      </w:r>
    </w:p>
    <w:p w14:paraId="0BFA0CB1" w14:textId="77777777" w:rsidR="00CE789A" w:rsidRPr="00063527" w:rsidRDefault="00CE789A">
      <w:pPr>
        <w:pStyle w:val="Style1"/>
        <w:tabs>
          <w:tab w:val="left" w:pos="4410"/>
        </w:tabs>
        <w:rPr>
          <w:b/>
          <w:bCs/>
          <w:szCs w:val="24"/>
        </w:rPr>
      </w:pPr>
    </w:p>
    <w:p w14:paraId="12C58E49" w14:textId="77777777" w:rsidR="00CE789A" w:rsidRPr="00063527" w:rsidRDefault="00CE789A">
      <w:pPr>
        <w:pStyle w:val="Style1"/>
        <w:tabs>
          <w:tab w:val="left" w:pos="4410"/>
        </w:tabs>
        <w:rPr>
          <w:szCs w:val="24"/>
        </w:rPr>
      </w:pPr>
    </w:p>
    <w:p w14:paraId="3FF051E6" w14:textId="77777777" w:rsidR="00CE789A" w:rsidRPr="00063527" w:rsidRDefault="00CE789A">
      <w:pPr>
        <w:pStyle w:val="Style1"/>
        <w:tabs>
          <w:tab w:val="left" w:pos="4410"/>
        </w:tabs>
        <w:rPr>
          <w:szCs w:val="24"/>
        </w:rPr>
      </w:pPr>
    </w:p>
    <w:p w14:paraId="0182B40F" w14:textId="77777777" w:rsidR="00CE789A" w:rsidRPr="00063527" w:rsidRDefault="00CE789A">
      <w:pPr>
        <w:pStyle w:val="Style1"/>
        <w:tabs>
          <w:tab w:val="left" w:pos="4410"/>
        </w:tabs>
        <w:rPr>
          <w:szCs w:val="24"/>
        </w:rPr>
      </w:pPr>
    </w:p>
    <w:p w14:paraId="0E424C37" w14:textId="77777777" w:rsidR="00CE789A" w:rsidRPr="00063527" w:rsidRDefault="00CE789A">
      <w:pPr>
        <w:pStyle w:val="Style1"/>
        <w:tabs>
          <w:tab w:val="left" w:pos="4410"/>
        </w:tabs>
        <w:rPr>
          <w:szCs w:val="24"/>
        </w:rPr>
      </w:pPr>
    </w:p>
    <w:p w14:paraId="20728644" w14:textId="77777777" w:rsidR="00CE789A" w:rsidRPr="00063527" w:rsidRDefault="00CE789A">
      <w:pPr>
        <w:pStyle w:val="Style1"/>
        <w:tabs>
          <w:tab w:val="left" w:pos="4410"/>
        </w:tabs>
        <w:rPr>
          <w:szCs w:val="24"/>
        </w:rPr>
      </w:pPr>
    </w:p>
    <w:p w14:paraId="6495AB17" w14:textId="77777777" w:rsidR="00CE789A" w:rsidRPr="00063527" w:rsidRDefault="00CE789A">
      <w:pPr>
        <w:pStyle w:val="Style1"/>
        <w:tabs>
          <w:tab w:val="left" w:pos="4410"/>
        </w:tabs>
        <w:rPr>
          <w:bCs/>
          <w:szCs w:val="24"/>
        </w:rPr>
      </w:pPr>
    </w:p>
    <w:p w14:paraId="5CD18561" w14:textId="77777777" w:rsidR="00CE789A" w:rsidRPr="00063527" w:rsidRDefault="00CE789A">
      <w:pPr>
        <w:pStyle w:val="Style1"/>
        <w:numPr>
          <w:ilvl w:val="0"/>
          <w:numId w:val="3"/>
        </w:numPr>
        <w:rPr>
          <w:b/>
          <w:bCs/>
          <w:iCs/>
          <w:szCs w:val="24"/>
        </w:rPr>
      </w:pPr>
      <w:r w:rsidRPr="00063527">
        <w:rPr>
          <w:b/>
          <w:bCs/>
          <w:iCs/>
          <w:szCs w:val="24"/>
        </w:rPr>
        <w:t>The Fall of Man</w:t>
      </w:r>
    </w:p>
    <w:p w14:paraId="6CF6D1AC" w14:textId="77777777" w:rsidR="00CE789A" w:rsidRPr="00063527" w:rsidRDefault="00CE789A">
      <w:pPr>
        <w:pStyle w:val="Style1"/>
        <w:tabs>
          <w:tab w:val="num" w:pos="0"/>
        </w:tabs>
        <w:ind w:left="720"/>
        <w:rPr>
          <w:szCs w:val="24"/>
        </w:rPr>
      </w:pPr>
      <w:r w:rsidRPr="00063527">
        <w:rPr>
          <w:szCs w:val="24"/>
        </w:rPr>
        <w:t>(Genesis 3:1-8; Habakkuk 1:13)</w:t>
      </w:r>
    </w:p>
    <w:p w14:paraId="53D6A1DA" w14:textId="77777777" w:rsidR="00CE789A" w:rsidRPr="00063527" w:rsidRDefault="00CE789A">
      <w:pPr>
        <w:pStyle w:val="Style1"/>
        <w:tabs>
          <w:tab w:val="left" w:pos="4410"/>
        </w:tabs>
        <w:rPr>
          <w:bCs/>
          <w:szCs w:val="24"/>
        </w:rPr>
      </w:pPr>
    </w:p>
    <w:p w14:paraId="6C0C1776" w14:textId="77777777" w:rsidR="00CE789A" w:rsidRPr="00063527" w:rsidRDefault="00CE789A">
      <w:pPr>
        <w:pStyle w:val="Style1"/>
        <w:tabs>
          <w:tab w:val="left" w:pos="4410"/>
        </w:tabs>
        <w:rPr>
          <w:bCs/>
          <w:szCs w:val="24"/>
        </w:rPr>
      </w:pPr>
    </w:p>
    <w:p w14:paraId="26ECFFF5" w14:textId="77777777" w:rsidR="00CE789A" w:rsidRPr="00063527" w:rsidRDefault="00CE789A">
      <w:pPr>
        <w:pStyle w:val="Style1"/>
        <w:tabs>
          <w:tab w:val="left" w:pos="4410"/>
        </w:tabs>
        <w:rPr>
          <w:bCs/>
          <w:szCs w:val="24"/>
        </w:rPr>
      </w:pPr>
    </w:p>
    <w:p w14:paraId="6D2417AB" w14:textId="77777777" w:rsidR="00CE789A" w:rsidRPr="00063527" w:rsidRDefault="00CE789A">
      <w:pPr>
        <w:pStyle w:val="Style1"/>
        <w:tabs>
          <w:tab w:val="left" w:pos="4410"/>
        </w:tabs>
        <w:rPr>
          <w:bCs/>
          <w:szCs w:val="24"/>
        </w:rPr>
      </w:pPr>
    </w:p>
    <w:p w14:paraId="1CACE7C5" w14:textId="77777777" w:rsidR="00CE789A" w:rsidRPr="00063527" w:rsidRDefault="00CE789A">
      <w:pPr>
        <w:pStyle w:val="Style1"/>
        <w:tabs>
          <w:tab w:val="left" w:pos="4410"/>
        </w:tabs>
        <w:rPr>
          <w:bCs/>
          <w:szCs w:val="24"/>
        </w:rPr>
      </w:pPr>
    </w:p>
    <w:p w14:paraId="304432BB" w14:textId="77777777" w:rsidR="00CE789A" w:rsidRPr="00063527" w:rsidRDefault="00CE789A">
      <w:pPr>
        <w:pStyle w:val="Style1"/>
        <w:tabs>
          <w:tab w:val="left" w:pos="4410"/>
        </w:tabs>
        <w:rPr>
          <w:bCs/>
          <w:szCs w:val="24"/>
        </w:rPr>
      </w:pPr>
    </w:p>
    <w:p w14:paraId="435AF252" w14:textId="77777777" w:rsidR="00CE789A" w:rsidRPr="00063527" w:rsidRDefault="00CE789A">
      <w:pPr>
        <w:pStyle w:val="Style1"/>
        <w:tabs>
          <w:tab w:val="left" w:pos="4410"/>
        </w:tabs>
        <w:rPr>
          <w:bCs/>
          <w:szCs w:val="24"/>
        </w:rPr>
      </w:pPr>
    </w:p>
    <w:p w14:paraId="130F0B15" w14:textId="77777777" w:rsidR="00CE789A" w:rsidRPr="00063527" w:rsidRDefault="00CE789A">
      <w:pPr>
        <w:pStyle w:val="Style1"/>
        <w:tabs>
          <w:tab w:val="left" w:pos="4410"/>
        </w:tabs>
        <w:rPr>
          <w:bCs/>
          <w:szCs w:val="24"/>
        </w:rPr>
      </w:pPr>
    </w:p>
    <w:p w14:paraId="4328EF8F" w14:textId="77777777" w:rsidR="00CE789A" w:rsidRPr="00063527" w:rsidRDefault="00CE789A">
      <w:pPr>
        <w:pStyle w:val="Style1"/>
        <w:tabs>
          <w:tab w:val="left" w:pos="4410"/>
        </w:tabs>
        <w:rPr>
          <w:bCs/>
          <w:szCs w:val="24"/>
        </w:rPr>
      </w:pPr>
    </w:p>
    <w:p w14:paraId="147B0D01" w14:textId="77777777" w:rsidR="00CE789A" w:rsidRPr="00063527" w:rsidRDefault="00CE789A">
      <w:pPr>
        <w:pStyle w:val="Style1"/>
        <w:numPr>
          <w:ilvl w:val="0"/>
          <w:numId w:val="3"/>
        </w:numPr>
        <w:rPr>
          <w:b/>
          <w:bCs/>
          <w:iCs/>
          <w:szCs w:val="24"/>
        </w:rPr>
      </w:pPr>
      <w:r w:rsidRPr="00063527">
        <w:rPr>
          <w:b/>
          <w:bCs/>
          <w:iCs/>
          <w:szCs w:val="24"/>
        </w:rPr>
        <w:t>The Depravity of Man</w:t>
      </w:r>
    </w:p>
    <w:p w14:paraId="4FAEA0DA" w14:textId="77777777" w:rsidR="00CE789A" w:rsidRPr="00063527" w:rsidRDefault="00CE789A">
      <w:pPr>
        <w:pStyle w:val="Style1"/>
        <w:tabs>
          <w:tab w:val="num" w:pos="0"/>
        </w:tabs>
        <w:ind w:left="720"/>
        <w:rPr>
          <w:szCs w:val="24"/>
        </w:rPr>
      </w:pPr>
      <w:r w:rsidRPr="00063527">
        <w:rPr>
          <w:szCs w:val="24"/>
        </w:rPr>
        <w:t>(Romans 3:20, 3:23, 5:12; James 2:10-11)</w:t>
      </w:r>
    </w:p>
    <w:p w14:paraId="795D9B97" w14:textId="77777777" w:rsidR="00CE789A" w:rsidRPr="00063527" w:rsidRDefault="00CE789A">
      <w:pPr>
        <w:pStyle w:val="Style1"/>
        <w:tabs>
          <w:tab w:val="left" w:pos="4410"/>
        </w:tabs>
        <w:rPr>
          <w:bCs/>
          <w:szCs w:val="24"/>
        </w:rPr>
      </w:pPr>
    </w:p>
    <w:p w14:paraId="1726EC3D" w14:textId="77777777" w:rsidR="00CE789A" w:rsidRPr="00063527" w:rsidRDefault="00CE789A">
      <w:pPr>
        <w:pStyle w:val="Style1"/>
        <w:tabs>
          <w:tab w:val="left" w:pos="4410"/>
        </w:tabs>
        <w:rPr>
          <w:bCs/>
          <w:szCs w:val="24"/>
        </w:rPr>
      </w:pPr>
    </w:p>
    <w:p w14:paraId="4B41A7B7" w14:textId="77777777" w:rsidR="00CE789A" w:rsidRPr="00063527" w:rsidRDefault="00CE789A">
      <w:pPr>
        <w:pStyle w:val="Style1"/>
        <w:tabs>
          <w:tab w:val="num" w:pos="0"/>
        </w:tabs>
        <w:rPr>
          <w:iCs/>
          <w:szCs w:val="24"/>
        </w:rPr>
      </w:pPr>
    </w:p>
    <w:p w14:paraId="30CC033B" w14:textId="77777777" w:rsidR="00CE789A" w:rsidRPr="00063527" w:rsidRDefault="00CE789A">
      <w:pPr>
        <w:pStyle w:val="Style1"/>
        <w:tabs>
          <w:tab w:val="num" w:pos="0"/>
        </w:tabs>
        <w:rPr>
          <w:iCs/>
          <w:szCs w:val="24"/>
        </w:rPr>
      </w:pPr>
    </w:p>
    <w:p w14:paraId="1DA4A98E" w14:textId="77777777" w:rsidR="00CE789A" w:rsidRPr="00063527" w:rsidRDefault="00CE789A">
      <w:pPr>
        <w:pStyle w:val="Style1"/>
        <w:tabs>
          <w:tab w:val="num" w:pos="0"/>
        </w:tabs>
        <w:rPr>
          <w:iCs/>
          <w:szCs w:val="24"/>
        </w:rPr>
      </w:pPr>
    </w:p>
    <w:p w14:paraId="51096C20" w14:textId="77777777" w:rsidR="00CE789A" w:rsidRDefault="00CE789A">
      <w:pPr>
        <w:pStyle w:val="Style1"/>
        <w:tabs>
          <w:tab w:val="num" w:pos="0"/>
        </w:tabs>
        <w:rPr>
          <w:iCs/>
          <w:szCs w:val="24"/>
        </w:rPr>
      </w:pPr>
    </w:p>
    <w:p w14:paraId="7185E2A9" w14:textId="77777777" w:rsidR="00063527" w:rsidRDefault="00063527">
      <w:pPr>
        <w:pStyle w:val="Style1"/>
        <w:tabs>
          <w:tab w:val="num" w:pos="0"/>
        </w:tabs>
        <w:rPr>
          <w:iCs/>
          <w:szCs w:val="24"/>
        </w:rPr>
      </w:pPr>
    </w:p>
    <w:p w14:paraId="385561D5" w14:textId="77777777" w:rsidR="00063527" w:rsidRDefault="00063527">
      <w:pPr>
        <w:pStyle w:val="Style1"/>
        <w:tabs>
          <w:tab w:val="num" w:pos="0"/>
        </w:tabs>
        <w:rPr>
          <w:iCs/>
          <w:szCs w:val="24"/>
        </w:rPr>
      </w:pPr>
    </w:p>
    <w:p w14:paraId="3E970CB5" w14:textId="77777777" w:rsidR="00063527" w:rsidRDefault="00063527">
      <w:pPr>
        <w:pStyle w:val="Style1"/>
        <w:tabs>
          <w:tab w:val="num" w:pos="0"/>
        </w:tabs>
        <w:rPr>
          <w:iCs/>
          <w:szCs w:val="24"/>
        </w:rPr>
      </w:pPr>
    </w:p>
    <w:p w14:paraId="43CF5DE9" w14:textId="77777777" w:rsidR="00063527" w:rsidRPr="00063527" w:rsidRDefault="00063527">
      <w:pPr>
        <w:pStyle w:val="Style1"/>
        <w:tabs>
          <w:tab w:val="num" w:pos="0"/>
        </w:tabs>
        <w:rPr>
          <w:iCs/>
          <w:szCs w:val="24"/>
        </w:rPr>
      </w:pPr>
    </w:p>
    <w:p w14:paraId="05528B8A" w14:textId="77777777" w:rsidR="00CE789A" w:rsidRPr="00063527" w:rsidRDefault="00CE789A">
      <w:pPr>
        <w:pStyle w:val="Style1"/>
        <w:tabs>
          <w:tab w:val="num" w:pos="0"/>
        </w:tabs>
        <w:rPr>
          <w:iCs/>
          <w:szCs w:val="24"/>
        </w:rPr>
      </w:pPr>
    </w:p>
    <w:p w14:paraId="4ABFE315" w14:textId="77777777" w:rsidR="00CE789A" w:rsidRPr="00063527" w:rsidRDefault="00CE789A">
      <w:pPr>
        <w:pStyle w:val="Style1"/>
        <w:tabs>
          <w:tab w:val="num" w:pos="0"/>
        </w:tabs>
        <w:rPr>
          <w:iCs/>
          <w:szCs w:val="24"/>
        </w:rPr>
      </w:pPr>
    </w:p>
    <w:p w14:paraId="3E776E14" w14:textId="77777777" w:rsidR="00CE789A" w:rsidRPr="00063527" w:rsidRDefault="00CE789A">
      <w:pPr>
        <w:pStyle w:val="Style1"/>
        <w:tabs>
          <w:tab w:val="num" w:pos="0"/>
        </w:tabs>
        <w:rPr>
          <w:iCs/>
          <w:szCs w:val="24"/>
        </w:rPr>
      </w:pPr>
    </w:p>
    <w:p w14:paraId="06C6B9C1" w14:textId="77777777" w:rsidR="00CE789A" w:rsidRPr="00063527" w:rsidRDefault="00CE789A">
      <w:pPr>
        <w:pStyle w:val="Style1"/>
        <w:numPr>
          <w:ilvl w:val="0"/>
          <w:numId w:val="3"/>
        </w:numPr>
        <w:rPr>
          <w:b/>
          <w:bCs/>
          <w:iCs/>
          <w:szCs w:val="24"/>
        </w:rPr>
      </w:pPr>
      <w:r w:rsidRPr="00063527">
        <w:rPr>
          <w:b/>
          <w:bCs/>
          <w:iCs/>
          <w:szCs w:val="24"/>
        </w:rPr>
        <w:t>Implications for Evangelism</w:t>
      </w:r>
    </w:p>
    <w:p w14:paraId="10D0D557" w14:textId="77777777" w:rsidR="00CE789A" w:rsidRPr="00063527" w:rsidRDefault="00CE789A">
      <w:pPr>
        <w:pStyle w:val="Style1"/>
        <w:tabs>
          <w:tab w:val="num" w:pos="0"/>
        </w:tabs>
        <w:ind w:left="720"/>
        <w:rPr>
          <w:szCs w:val="24"/>
        </w:rPr>
      </w:pPr>
      <w:r w:rsidRPr="00063527">
        <w:rPr>
          <w:szCs w:val="24"/>
        </w:rPr>
        <w:t>(Genesis 6:5-6; Psalm 51:5; Romans 7:18; 1 John 1:8-10)</w:t>
      </w:r>
    </w:p>
    <w:p w14:paraId="3695353C" w14:textId="77777777" w:rsidR="00CE789A" w:rsidRPr="00063527" w:rsidRDefault="00CE789A">
      <w:pPr>
        <w:pStyle w:val="Style1"/>
        <w:tabs>
          <w:tab w:val="num" w:pos="0"/>
        </w:tabs>
        <w:ind w:firstLine="720"/>
        <w:rPr>
          <w:b/>
          <w:bCs/>
          <w:szCs w:val="24"/>
        </w:rPr>
      </w:pPr>
    </w:p>
    <w:p w14:paraId="15281558" w14:textId="77777777" w:rsidR="00CE789A" w:rsidRPr="00063527" w:rsidRDefault="00CE789A">
      <w:pPr>
        <w:pStyle w:val="Style1"/>
        <w:tabs>
          <w:tab w:val="num" w:pos="0"/>
        </w:tabs>
        <w:rPr>
          <w:b/>
          <w:bCs/>
          <w:szCs w:val="24"/>
        </w:rPr>
      </w:pPr>
    </w:p>
    <w:p w14:paraId="3DC77C94" w14:textId="77777777" w:rsidR="00CE789A" w:rsidRPr="00063527" w:rsidRDefault="00CE789A">
      <w:pPr>
        <w:pStyle w:val="Style1"/>
        <w:tabs>
          <w:tab w:val="num" w:pos="0"/>
        </w:tabs>
        <w:rPr>
          <w:b/>
          <w:bCs/>
          <w:szCs w:val="24"/>
        </w:rPr>
      </w:pPr>
    </w:p>
    <w:p w14:paraId="290308AB" w14:textId="77777777" w:rsidR="00CE789A" w:rsidRPr="00063527" w:rsidRDefault="00CE789A">
      <w:pPr>
        <w:pStyle w:val="Style1"/>
        <w:tabs>
          <w:tab w:val="num" w:pos="0"/>
        </w:tabs>
        <w:ind w:firstLine="720"/>
        <w:rPr>
          <w:b/>
          <w:bCs/>
          <w:szCs w:val="24"/>
        </w:rPr>
      </w:pPr>
    </w:p>
    <w:p w14:paraId="747045DC" w14:textId="77777777" w:rsidR="00CE789A" w:rsidRPr="00063527" w:rsidRDefault="00CE789A">
      <w:pPr>
        <w:pStyle w:val="Style1"/>
        <w:tabs>
          <w:tab w:val="left" w:pos="1080"/>
        </w:tabs>
        <w:ind w:firstLine="720"/>
        <w:rPr>
          <w:b/>
          <w:bCs/>
          <w:szCs w:val="24"/>
        </w:rPr>
      </w:pPr>
      <w:r w:rsidRPr="00063527">
        <w:rPr>
          <w:b/>
          <w:bCs/>
          <w:szCs w:val="24"/>
        </w:rPr>
        <w:t>1.</w:t>
      </w:r>
      <w:r w:rsidRPr="00063527">
        <w:rPr>
          <w:b/>
          <w:bCs/>
          <w:szCs w:val="24"/>
        </w:rPr>
        <w:tab/>
        <w:t>Look at Children</w:t>
      </w:r>
    </w:p>
    <w:p w14:paraId="1234FC8A" w14:textId="77777777" w:rsidR="00CE789A" w:rsidRPr="00063527" w:rsidRDefault="00CE789A">
      <w:pPr>
        <w:pStyle w:val="Style1"/>
        <w:ind w:firstLine="1080"/>
        <w:rPr>
          <w:szCs w:val="24"/>
        </w:rPr>
      </w:pPr>
      <w:r w:rsidRPr="00063527">
        <w:rPr>
          <w:szCs w:val="24"/>
        </w:rPr>
        <w:t>(Psalm 51:5)</w:t>
      </w:r>
    </w:p>
    <w:p w14:paraId="15C8F81A" w14:textId="77777777" w:rsidR="00CE789A" w:rsidRPr="00063527" w:rsidRDefault="00CE789A">
      <w:pPr>
        <w:pStyle w:val="Style1"/>
        <w:tabs>
          <w:tab w:val="num" w:pos="0"/>
        </w:tabs>
        <w:ind w:firstLine="720"/>
        <w:rPr>
          <w:b/>
          <w:bCs/>
          <w:szCs w:val="24"/>
        </w:rPr>
      </w:pPr>
    </w:p>
    <w:p w14:paraId="59E2B93D" w14:textId="77777777" w:rsidR="00CE789A" w:rsidRPr="00063527" w:rsidRDefault="00CE789A">
      <w:pPr>
        <w:pStyle w:val="Style1"/>
        <w:tabs>
          <w:tab w:val="num" w:pos="0"/>
        </w:tabs>
        <w:ind w:firstLine="720"/>
        <w:rPr>
          <w:b/>
          <w:bCs/>
          <w:szCs w:val="24"/>
        </w:rPr>
      </w:pPr>
    </w:p>
    <w:p w14:paraId="69E9310C" w14:textId="77777777" w:rsidR="00CE789A" w:rsidRPr="00063527" w:rsidRDefault="00CE789A">
      <w:pPr>
        <w:pStyle w:val="Style1"/>
        <w:tabs>
          <w:tab w:val="num" w:pos="0"/>
        </w:tabs>
        <w:rPr>
          <w:b/>
          <w:bCs/>
          <w:szCs w:val="24"/>
        </w:rPr>
      </w:pPr>
    </w:p>
    <w:p w14:paraId="320B9C09" w14:textId="77777777" w:rsidR="00CE789A" w:rsidRPr="00063527" w:rsidRDefault="00CE789A">
      <w:pPr>
        <w:pStyle w:val="Style1"/>
        <w:tabs>
          <w:tab w:val="num" w:pos="0"/>
        </w:tabs>
        <w:ind w:firstLine="720"/>
        <w:rPr>
          <w:b/>
          <w:bCs/>
          <w:szCs w:val="24"/>
        </w:rPr>
      </w:pPr>
    </w:p>
    <w:p w14:paraId="026DD6B8" w14:textId="77777777" w:rsidR="00CE789A" w:rsidRPr="00063527" w:rsidRDefault="00CE789A">
      <w:pPr>
        <w:pStyle w:val="Style1"/>
        <w:tabs>
          <w:tab w:val="num" w:pos="0"/>
        </w:tabs>
        <w:ind w:firstLine="720"/>
        <w:rPr>
          <w:b/>
          <w:bCs/>
          <w:szCs w:val="24"/>
        </w:rPr>
      </w:pPr>
    </w:p>
    <w:p w14:paraId="4AD31554" w14:textId="77777777" w:rsidR="00CE789A" w:rsidRPr="00063527" w:rsidRDefault="00CE789A">
      <w:pPr>
        <w:pStyle w:val="Style1"/>
        <w:tabs>
          <w:tab w:val="left" w:pos="1080"/>
        </w:tabs>
        <w:ind w:left="720"/>
        <w:rPr>
          <w:b/>
          <w:bCs/>
          <w:szCs w:val="24"/>
        </w:rPr>
      </w:pPr>
      <w:r w:rsidRPr="00063527">
        <w:rPr>
          <w:b/>
          <w:bCs/>
          <w:szCs w:val="24"/>
        </w:rPr>
        <w:t>2.</w:t>
      </w:r>
      <w:r w:rsidRPr="00063527">
        <w:rPr>
          <w:b/>
          <w:bCs/>
          <w:szCs w:val="24"/>
        </w:rPr>
        <w:tab/>
        <w:t>Look at the World</w:t>
      </w:r>
    </w:p>
    <w:p w14:paraId="1EE6121C" w14:textId="77777777" w:rsidR="00CE789A" w:rsidRPr="00063527" w:rsidRDefault="00CE789A">
      <w:pPr>
        <w:pStyle w:val="Style1"/>
        <w:ind w:firstLine="1080"/>
        <w:rPr>
          <w:szCs w:val="24"/>
        </w:rPr>
      </w:pPr>
      <w:r w:rsidRPr="00063527">
        <w:rPr>
          <w:szCs w:val="24"/>
        </w:rPr>
        <w:t>(Genesis 3:17-19)</w:t>
      </w:r>
    </w:p>
    <w:p w14:paraId="7B517770" w14:textId="77777777" w:rsidR="00CE789A" w:rsidRPr="00063527" w:rsidRDefault="00CE789A">
      <w:pPr>
        <w:pStyle w:val="Style1"/>
        <w:tabs>
          <w:tab w:val="num" w:pos="0"/>
        </w:tabs>
        <w:ind w:firstLine="720"/>
        <w:rPr>
          <w:b/>
          <w:bCs/>
          <w:szCs w:val="24"/>
        </w:rPr>
      </w:pPr>
    </w:p>
    <w:p w14:paraId="7F5FF786" w14:textId="77777777" w:rsidR="00CE789A" w:rsidRPr="00063527" w:rsidRDefault="00CE789A">
      <w:pPr>
        <w:pStyle w:val="Style1"/>
        <w:tabs>
          <w:tab w:val="num" w:pos="0"/>
        </w:tabs>
        <w:ind w:firstLine="720"/>
        <w:rPr>
          <w:b/>
          <w:bCs/>
          <w:szCs w:val="24"/>
        </w:rPr>
      </w:pPr>
    </w:p>
    <w:p w14:paraId="1FA7C8FE" w14:textId="77777777" w:rsidR="00CE789A" w:rsidRPr="00063527" w:rsidRDefault="00CE789A">
      <w:pPr>
        <w:pStyle w:val="Style1"/>
        <w:tabs>
          <w:tab w:val="num" w:pos="0"/>
        </w:tabs>
        <w:ind w:firstLine="720"/>
        <w:rPr>
          <w:b/>
          <w:bCs/>
          <w:szCs w:val="24"/>
        </w:rPr>
      </w:pPr>
    </w:p>
    <w:p w14:paraId="02D66EC0" w14:textId="77777777" w:rsidR="00CE789A" w:rsidRPr="00063527" w:rsidRDefault="00CE789A">
      <w:pPr>
        <w:pStyle w:val="Style1"/>
        <w:tabs>
          <w:tab w:val="num" w:pos="0"/>
        </w:tabs>
        <w:ind w:firstLine="720"/>
        <w:rPr>
          <w:b/>
          <w:bCs/>
          <w:szCs w:val="24"/>
        </w:rPr>
      </w:pPr>
    </w:p>
    <w:p w14:paraId="7763713F" w14:textId="77777777" w:rsidR="00CE789A" w:rsidRPr="00063527" w:rsidRDefault="00CE789A">
      <w:pPr>
        <w:pStyle w:val="Style1"/>
        <w:tabs>
          <w:tab w:val="num" w:pos="0"/>
        </w:tabs>
        <w:rPr>
          <w:b/>
          <w:bCs/>
          <w:szCs w:val="24"/>
        </w:rPr>
      </w:pPr>
    </w:p>
    <w:p w14:paraId="3CFC7241" w14:textId="77777777" w:rsidR="00CE789A" w:rsidRPr="00063527" w:rsidRDefault="00CE789A">
      <w:pPr>
        <w:pStyle w:val="Style1"/>
        <w:tabs>
          <w:tab w:val="left" w:pos="1080"/>
        </w:tabs>
        <w:ind w:left="720"/>
        <w:rPr>
          <w:b/>
          <w:bCs/>
          <w:szCs w:val="24"/>
        </w:rPr>
      </w:pPr>
      <w:r w:rsidRPr="00063527">
        <w:rPr>
          <w:b/>
          <w:bCs/>
          <w:szCs w:val="24"/>
        </w:rPr>
        <w:t>3.</w:t>
      </w:r>
      <w:r w:rsidRPr="00063527">
        <w:rPr>
          <w:b/>
          <w:bCs/>
          <w:szCs w:val="24"/>
        </w:rPr>
        <w:tab/>
        <w:t>Look at Your Life</w:t>
      </w:r>
    </w:p>
    <w:p w14:paraId="3BB7F577" w14:textId="77777777" w:rsidR="00CE789A" w:rsidRPr="00063527" w:rsidRDefault="00CE789A">
      <w:pPr>
        <w:pStyle w:val="Style1"/>
        <w:ind w:firstLine="1080"/>
        <w:rPr>
          <w:szCs w:val="24"/>
        </w:rPr>
      </w:pPr>
      <w:r w:rsidRPr="00063527">
        <w:rPr>
          <w:szCs w:val="24"/>
        </w:rPr>
        <w:t>(Romans 7:18)</w:t>
      </w:r>
    </w:p>
    <w:p w14:paraId="1B50A582" w14:textId="77777777" w:rsidR="00CE789A" w:rsidRPr="00063527" w:rsidRDefault="00CE789A">
      <w:pPr>
        <w:pStyle w:val="Style1"/>
        <w:tabs>
          <w:tab w:val="num" w:pos="0"/>
        </w:tabs>
        <w:ind w:firstLine="720"/>
        <w:rPr>
          <w:b/>
          <w:bCs/>
          <w:szCs w:val="24"/>
        </w:rPr>
      </w:pPr>
    </w:p>
    <w:p w14:paraId="7FEA2671" w14:textId="77777777" w:rsidR="00CE789A" w:rsidRPr="00063527" w:rsidRDefault="00CE789A">
      <w:pPr>
        <w:pStyle w:val="Style1"/>
        <w:tabs>
          <w:tab w:val="num" w:pos="0"/>
        </w:tabs>
        <w:ind w:firstLine="720"/>
        <w:rPr>
          <w:b/>
          <w:bCs/>
          <w:szCs w:val="24"/>
        </w:rPr>
      </w:pPr>
    </w:p>
    <w:p w14:paraId="54D1C26C" w14:textId="77777777" w:rsidR="00CE789A" w:rsidRPr="00063527" w:rsidRDefault="00CE789A">
      <w:pPr>
        <w:pStyle w:val="Style1"/>
        <w:tabs>
          <w:tab w:val="num" w:pos="0"/>
        </w:tabs>
        <w:ind w:firstLine="720"/>
        <w:rPr>
          <w:b/>
          <w:bCs/>
          <w:szCs w:val="24"/>
        </w:rPr>
      </w:pPr>
    </w:p>
    <w:p w14:paraId="0E1C8F5D" w14:textId="77777777" w:rsidR="00CE789A" w:rsidRPr="00063527" w:rsidRDefault="00CE789A">
      <w:pPr>
        <w:pStyle w:val="Style1"/>
        <w:tabs>
          <w:tab w:val="num" w:pos="0"/>
        </w:tabs>
        <w:ind w:firstLine="720"/>
        <w:rPr>
          <w:b/>
          <w:bCs/>
          <w:szCs w:val="24"/>
        </w:rPr>
      </w:pPr>
    </w:p>
    <w:p w14:paraId="78B4AC5D" w14:textId="77777777" w:rsidR="00CE789A" w:rsidRPr="00063527" w:rsidRDefault="00CE789A">
      <w:pPr>
        <w:pStyle w:val="Style1"/>
        <w:tabs>
          <w:tab w:val="num" w:pos="0"/>
        </w:tabs>
        <w:ind w:firstLine="720"/>
        <w:rPr>
          <w:b/>
          <w:bCs/>
          <w:szCs w:val="24"/>
        </w:rPr>
      </w:pPr>
    </w:p>
    <w:p w14:paraId="464553DC" w14:textId="77777777" w:rsidR="00CE789A" w:rsidRPr="00063527" w:rsidRDefault="00CE789A">
      <w:pPr>
        <w:pStyle w:val="Style1"/>
        <w:tabs>
          <w:tab w:val="left" w:pos="1080"/>
        </w:tabs>
        <w:ind w:left="720"/>
        <w:rPr>
          <w:b/>
          <w:bCs/>
          <w:szCs w:val="24"/>
        </w:rPr>
      </w:pPr>
      <w:r w:rsidRPr="00063527">
        <w:rPr>
          <w:b/>
          <w:bCs/>
          <w:szCs w:val="24"/>
        </w:rPr>
        <w:t>4.</w:t>
      </w:r>
      <w:r w:rsidRPr="00063527">
        <w:rPr>
          <w:b/>
          <w:bCs/>
          <w:szCs w:val="24"/>
        </w:rPr>
        <w:tab/>
        <w:t>Look at God</w:t>
      </w:r>
    </w:p>
    <w:p w14:paraId="6CAF044C" w14:textId="77777777" w:rsidR="00CE789A" w:rsidRPr="00063527" w:rsidRDefault="00CE789A">
      <w:pPr>
        <w:pStyle w:val="Style1"/>
        <w:ind w:firstLine="1080"/>
        <w:rPr>
          <w:szCs w:val="24"/>
        </w:rPr>
      </w:pPr>
      <w:r w:rsidRPr="00063527">
        <w:rPr>
          <w:szCs w:val="24"/>
        </w:rPr>
        <w:t>(Isaiah 6:3-5)</w:t>
      </w:r>
    </w:p>
    <w:p w14:paraId="1144CE99" w14:textId="77777777" w:rsidR="00CE789A" w:rsidRPr="00063527" w:rsidRDefault="00CE789A">
      <w:pPr>
        <w:pStyle w:val="Style1"/>
        <w:tabs>
          <w:tab w:val="num" w:pos="0"/>
        </w:tabs>
        <w:ind w:firstLine="720"/>
        <w:rPr>
          <w:b/>
          <w:bCs/>
          <w:szCs w:val="24"/>
        </w:rPr>
      </w:pPr>
    </w:p>
    <w:p w14:paraId="17B68825" w14:textId="77777777" w:rsidR="00CE789A" w:rsidRPr="00063527" w:rsidRDefault="00CE789A">
      <w:pPr>
        <w:pStyle w:val="Style1"/>
        <w:tabs>
          <w:tab w:val="num" w:pos="0"/>
        </w:tabs>
        <w:ind w:firstLine="720"/>
        <w:rPr>
          <w:b/>
          <w:bCs/>
          <w:szCs w:val="24"/>
        </w:rPr>
      </w:pPr>
    </w:p>
    <w:p w14:paraId="5091AEA2" w14:textId="77777777" w:rsidR="00CE789A" w:rsidRPr="00063527" w:rsidRDefault="00CE789A">
      <w:pPr>
        <w:pStyle w:val="Style1"/>
        <w:tabs>
          <w:tab w:val="num" w:pos="0"/>
        </w:tabs>
        <w:ind w:firstLine="720"/>
        <w:rPr>
          <w:b/>
          <w:bCs/>
          <w:szCs w:val="24"/>
        </w:rPr>
      </w:pPr>
    </w:p>
    <w:p w14:paraId="7FE569B8" w14:textId="77777777" w:rsidR="00CE789A" w:rsidRPr="00063527" w:rsidRDefault="00CE789A">
      <w:pPr>
        <w:pStyle w:val="Style1"/>
        <w:tabs>
          <w:tab w:val="num" w:pos="0"/>
        </w:tabs>
        <w:ind w:firstLine="720"/>
        <w:rPr>
          <w:b/>
          <w:bCs/>
          <w:szCs w:val="24"/>
        </w:rPr>
      </w:pPr>
    </w:p>
    <w:p w14:paraId="1F15B520" w14:textId="77777777" w:rsidR="00CE789A" w:rsidRPr="00063527" w:rsidRDefault="00CE789A">
      <w:pPr>
        <w:pStyle w:val="Style1"/>
        <w:tabs>
          <w:tab w:val="num" w:pos="0"/>
        </w:tabs>
        <w:ind w:firstLine="720"/>
        <w:rPr>
          <w:b/>
          <w:bCs/>
          <w:szCs w:val="24"/>
        </w:rPr>
      </w:pPr>
    </w:p>
    <w:p w14:paraId="1ED25B14" w14:textId="77777777" w:rsidR="00CE789A" w:rsidRPr="00063527" w:rsidRDefault="00CE789A">
      <w:pPr>
        <w:pStyle w:val="Style1"/>
        <w:tabs>
          <w:tab w:val="left" w:pos="1080"/>
        </w:tabs>
        <w:ind w:left="720"/>
        <w:rPr>
          <w:b/>
          <w:bCs/>
          <w:szCs w:val="24"/>
        </w:rPr>
      </w:pPr>
      <w:r w:rsidRPr="00063527">
        <w:rPr>
          <w:b/>
          <w:bCs/>
          <w:szCs w:val="24"/>
        </w:rPr>
        <w:t>5.</w:t>
      </w:r>
      <w:r w:rsidRPr="00063527">
        <w:rPr>
          <w:b/>
          <w:bCs/>
          <w:szCs w:val="24"/>
        </w:rPr>
        <w:tab/>
        <w:t>Look at the Bible</w:t>
      </w:r>
    </w:p>
    <w:p w14:paraId="06FCC890" w14:textId="77777777" w:rsidR="00CE789A" w:rsidRPr="00063527" w:rsidRDefault="00CE789A">
      <w:pPr>
        <w:pStyle w:val="Style1"/>
        <w:ind w:firstLine="1080"/>
        <w:rPr>
          <w:szCs w:val="24"/>
        </w:rPr>
      </w:pPr>
      <w:r w:rsidRPr="00063527">
        <w:rPr>
          <w:szCs w:val="24"/>
        </w:rPr>
        <w:t>(Exodus 20:1-17; Matthew 5:17-48)</w:t>
      </w:r>
    </w:p>
    <w:sectPr w:rsidR="00CE789A" w:rsidRPr="00063527" w:rsidSect="00063527">
      <w:pgSz w:w="15840" w:h="12240" w:orient="landscape"/>
      <w:pgMar w:top="720" w:right="720" w:bottom="720" w:left="720" w:header="720" w:footer="720" w:gutter="0"/>
      <w:cols w:num="2" w:space="9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082BFE" w14:textId="77777777" w:rsidR="00CC5BEA" w:rsidRDefault="00CC5BEA">
      <w:r>
        <w:separator/>
      </w:r>
    </w:p>
  </w:endnote>
  <w:endnote w:type="continuationSeparator" w:id="0">
    <w:p w14:paraId="595D6DB6" w14:textId="77777777" w:rsidR="00CC5BEA" w:rsidRDefault="00CC5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33F6C4" w14:textId="77777777" w:rsidR="00CC5BEA" w:rsidRDefault="00CC5BEA">
      <w:r>
        <w:separator/>
      </w:r>
    </w:p>
  </w:footnote>
  <w:footnote w:type="continuationSeparator" w:id="0">
    <w:p w14:paraId="1D20A264" w14:textId="77777777" w:rsidR="00CC5BEA" w:rsidRDefault="00CC5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56A15"/>
    <w:multiLevelType w:val="hybridMultilevel"/>
    <w:tmpl w:val="7DF6EDD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3B3EFF"/>
    <w:multiLevelType w:val="hybridMultilevel"/>
    <w:tmpl w:val="A650F55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D76E7D"/>
    <w:multiLevelType w:val="hybridMultilevel"/>
    <w:tmpl w:val="E81CFD6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41B15EE3"/>
    <w:multiLevelType w:val="hybridMultilevel"/>
    <w:tmpl w:val="0B503E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07E"/>
    <w:rsid w:val="00063527"/>
    <w:rsid w:val="0083507E"/>
    <w:rsid w:val="0084308A"/>
    <w:rsid w:val="00CC5BEA"/>
    <w:rsid w:val="00CE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  <w14:docId w14:val="4E56C17E"/>
  <w15:chartTrackingRefBased/>
  <w15:docId w15:val="{64C1146C-FA07-4E9F-845D-53042D78E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Pr>
      <w:sz w:val="24"/>
    </w:rPr>
  </w:style>
  <w:style w:type="paragraph" w:customStyle="1" w:styleId="Style2">
    <w:name w:val="Style2"/>
    <w:basedOn w:val="Normal"/>
    <w:rPr>
      <w:rFonts w:ascii="Arial Black" w:hAnsi="Arial Black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jc w:val="center"/>
    </w:pPr>
    <w:rPr>
      <w:b/>
      <w:bCs/>
      <w:i/>
      <w:iCs/>
      <w:sz w:val="32"/>
      <w:szCs w:val="24"/>
    </w:rPr>
  </w:style>
  <w:style w:type="paragraph" w:styleId="BodyTextIndent">
    <w:name w:val="Body Text Indent"/>
    <w:basedOn w:val="Normal"/>
    <w:semiHidden/>
    <w:pPr>
      <w:ind w:left="360"/>
    </w:pPr>
    <w:rPr>
      <w:sz w:val="24"/>
      <w:szCs w:val="24"/>
    </w:rPr>
  </w:style>
  <w:style w:type="paragraph" w:styleId="BodyText">
    <w:name w:val="Body Text"/>
    <w:basedOn w:val="Normal"/>
    <w:semiHidden/>
    <w:rPr>
      <w:i/>
      <w:sz w:val="24"/>
    </w:rPr>
  </w:style>
  <w:style w:type="paragraph" w:customStyle="1" w:styleId="DefaultText">
    <w:name w:val="Default Text"/>
    <w:basedOn w:val="Normal"/>
    <w:pPr>
      <w:widowControl w:val="0"/>
      <w:autoSpaceDE w:val="0"/>
      <w:autoSpaceDN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 SEMINAR </vt:lpstr>
    </vt:vector>
  </TitlesOfParts>
  <Company> 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subject/>
  <dc:creator>Dave Gobbett</dc:creator>
  <cp:keywords/>
  <cp:lastModifiedBy>Jamie Dunlop</cp:lastModifiedBy>
  <cp:revision>2</cp:revision>
  <cp:lastPrinted>2010-10-19T00:51:00Z</cp:lastPrinted>
  <dcterms:created xsi:type="dcterms:W3CDTF">2014-07-17T21:21:00Z</dcterms:created>
  <dcterms:modified xsi:type="dcterms:W3CDTF">2014-07-17T21:21:00Z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-946408335</vt:i4>
  </property>
  <property fmtid="{D5CDD505-2E9C-101B-9397-08002B2CF9AE}" pid="3" name="_EmailSubject">
    <vt:lpwstr>work files</vt:lpwstr>
  </property>
  <property fmtid="{D5CDD505-2E9C-101B-9397-08002B2CF9AE}" pid="4" name="_AuthorEmail">
    <vt:lpwstr>brad@capitolhillbaptist.org</vt:lpwstr>
  </property>
  <property fmtid="{D5CDD505-2E9C-101B-9397-08002B2CF9AE}" pid="5" name="_AuthorEmailDisplayName">
    <vt:lpwstr>Brad Wheeler</vt:lpwstr>
  </property>
  <property fmtid="{D5CDD505-2E9C-101B-9397-08002B2CF9AE}" pid="6" name="_PreviousAdHocReviewCycleID">
    <vt:i4>396451369</vt:i4>
  </property>
  <property fmtid="{D5CDD505-2E9C-101B-9397-08002B2CF9AE}" pid="7" name="_ReviewingToolsShownOnce">
    <vt:lpwstr/>
  </property>
</Properties>
</file>