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Lottie Moon (1840 - 1912): </w:t>
      </w:r>
    </w:p>
    <w:p w14:paraId="00000002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Childhood and Conversion</w:t>
      </w:r>
    </w:p>
    <w:p w14:paraId="00000003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Mission in China</w:t>
      </w:r>
    </w:p>
    <w:p w14:paraId="00000006" w14:textId="77777777" w:rsidR="008126CE" w:rsidRDefault="00203CD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7, 1873</w:t>
      </w:r>
    </w:p>
    <w:p w14:paraId="00000007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“Why does the Southern Baptist church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lag behind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this great work? … A young man should ask himself not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his duty to go to the heathen, but if he may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dare </w:t>
      </w:r>
      <w:r>
        <w:rPr>
          <w:rFonts w:ascii="Times New Roman" w:eastAsia="Times New Roman" w:hAnsi="Times New Roman" w:cs="Times New Roman"/>
          <w:sz w:val="24"/>
          <w:szCs w:val="24"/>
        </w:rPr>
        <w:t>stay at home. The command is so plain, ‘Go.’” (Nov. 1, 1873)</w:t>
      </w:r>
    </w:p>
    <w:p w14:paraId="0000000A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126CE" w:rsidRDefault="00203C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Legacy and Impact: Lottie 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Christmas Offering</w:t>
      </w:r>
    </w:p>
    <w:p w14:paraId="0000000D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Next Week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Rise and Response to Theological Liberalism</w:t>
      </w:r>
    </w:p>
    <w:p w14:paraId="00000014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caleb.morell@capbap.org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joseph.thigpen@capbap.org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8126CE" w:rsidRDefault="00203CD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nick.gardner.29@gmail.com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8126CE" w:rsidRDefault="00203C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Modern Missions Movement (1792-1910)</w:t>
      </w:r>
    </w:p>
    <w:p w14:paraId="0000001A" w14:textId="77777777" w:rsidR="008126CE" w:rsidRDefault="00203C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Church History Core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Seminar  |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Class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13</w:t>
      </w:r>
    </w:p>
    <w:p w14:paraId="2D1E6FDE" w14:textId="77777777" w:rsidR="00203CDC" w:rsidRPr="00203CDC" w:rsidRDefault="00203CDC" w:rsidP="00203CDC">
      <w:pPr>
        <w:pStyle w:val="Heading1"/>
      </w:pPr>
      <w:r w:rsidRPr="00203CDC">
        <w:t>History &amp; Theology – Church History</w:t>
      </w:r>
    </w:p>
    <w:p w14:paraId="0000001B" w14:textId="01F2627C" w:rsidR="008126CE" w:rsidRDefault="00203CDC" w:rsidP="00203CDC">
      <w:pPr>
        <w:pStyle w:val="Heading1"/>
      </w:pPr>
      <w:r w:rsidRPr="00203CDC">
        <w:t>Class 11 – The Modern Missions Movement (1792-1910)</w:t>
      </w:r>
    </w:p>
    <w:p w14:paraId="4AB8D316" w14:textId="77777777" w:rsidR="00203CDC" w:rsidRPr="00203CDC" w:rsidRDefault="00203CDC" w:rsidP="00203CDC"/>
    <w:p w14:paraId="0000001C" w14:textId="77777777" w:rsidR="008126CE" w:rsidRDefault="00203C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William Carey (1761 - 1834): Recovering the Imperatival Force of the Great Commission</w:t>
      </w:r>
    </w:p>
    <w:p w14:paraId="0000001D" w14:textId="77777777" w:rsidR="008126CE" w:rsidRDefault="008126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F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“An Inquiry into the Obligations of Christians, to use Means for the Conversion of the Heathens” (1792)</w:t>
      </w:r>
    </w:p>
    <w:p w14:paraId="00000020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I: Responding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objections</w:t>
      </w:r>
      <w:proofErr w:type="gramEnd"/>
    </w:p>
    <w:p w14:paraId="00000022" w14:textId="77777777" w:rsidR="008126CE" w:rsidRDefault="008126C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II: History of missionary efforts</w:t>
      </w:r>
    </w:p>
    <w:p w14:paraId="00000024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III: Survey of world evangelization</w:t>
      </w:r>
    </w:p>
    <w:p w14:paraId="00000026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IV: Plan for missi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00000028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V: Means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</w:t>
      </w:r>
      <w:proofErr w:type="gramEnd"/>
    </w:p>
    <w:p w14:paraId="0000002A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126CE" w:rsidRDefault="00203C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most glorious works of grace that have ever took place, have been in answer to prayer.” - William Carey</w:t>
      </w:r>
    </w:p>
    <w:p w14:paraId="0000002C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E" w14:textId="77777777" w:rsidR="008126CE" w:rsidRDefault="00203C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Formation of the Particular Baptist Society for the Propagation of the Gospel (1792)</w:t>
      </w:r>
    </w:p>
    <w:p w14:paraId="0000002F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126CE" w:rsidRDefault="00203CDC">
      <w:pPr>
        <w:ind w:right="70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Missionary Efforts in India and Political Opposition</w:t>
      </w:r>
    </w:p>
    <w:p w14:paraId="00000032" w14:textId="77777777" w:rsidR="008126CE" w:rsidRDefault="008126CE">
      <w:pPr>
        <w:ind w:right="705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126CE" w:rsidRDefault="008126CE">
      <w:pPr>
        <w:ind w:right="705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Personal Suffering</w:t>
      </w:r>
    </w:p>
    <w:p w14:paraId="00000035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126CE" w:rsidRDefault="00203CDC">
      <w:pPr>
        <w:pStyle w:val="Heading1"/>
      </w:pPr>
      <w:bookmarkStart w:id="0" w:name="_yvb4aeubmi7p" w:colFirst="0" w:colLast="0"/>
      <w:bookmarkEnd w:id="0"/>
      <w:r>
        <w:t xml:space="preserve">2. </w:t>
      </w:r>
      <w:proofErr w:type="spellStart"/>
      <w:r>
        <w:t>Adoniram</w:t>
      </w:r>
      <w:proofErr w:type="spellEnd"/>
      <w:r>
        <w:t xml:space="preserve"> Judson (1788 - 1850) and the Rise of American Missions</w:t>
      </w:r>
    </w:p>
    <w:p w14:paraId="00000039" w14:textId="77777777" w:rsidR="008126CE" w:rsidRDefault="008126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Early American Missions (Elliot, Brainerd,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Liele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3B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Youth and Conversion</w:t>
      </w:r>
    </w:p>
    <w:p w14:paraId="0000003F" w14:textId="77777777" w:rsidR="008126CE" w:rsidRDefault="00203CD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Jacob Eames &amp; Deism</w:t>
      </w:r>
    </w:p>
    <w:p w14:paraId="00000040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8126CE" w:rsidRDefault="00203C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Becoming a Missionary</w:t>
      </w:r>
    </w:p>
    <w:p w14:paraId="00000044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5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6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Mission to Burma (1812)</w:t>
      </w:r>
    </w:p>
    <w:p w14:paraId="00000047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126CE" w:rsidRDefault="00203C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 Translation</w:t>
      </w:r>
    </w:p>
    <w:p w14:paraId="00000049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8126CE" w:rsidRDefault="00203C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Imprisonment (June 8, </w:t>
      </w:r>
      <w:r>
        <w:rPr>
          <w:rFonts w:ascii="Times New Roman" w:eastAsia="Times New Roman" w:hAnsi="Times New Roman" w:cs="Times New Roman"/>
          <w:sz w:val="24"/>
          <w:szCs w:val="24"/>
        </w:rPr>
        <w:t>1824 - Dec. 31, 1825)</w:t>
      </w:r>
    </w:p>
    <w:p w14:paraId="0000004C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126CE" w:rsidRDefault="00203C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Suffering</w:t>
      </w:r>
    </w:p>
    <w:p w14:paraId="0000004F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8126CE" w:rsidRDefault="00203C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Legacy</w:t>
      </w:r>
    </w:p>
    <w:p w14:paraId="00000054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8126CE" w:rsidRDefault="00203CDC">
      <w:pPr>
        <w:pStyle w:val="Heading1"/>
      </w:pPr>
      <w:bookmarkStart w:id="1" w:name="_p8ju2ru6kvr2" w:colFirst="0" w:colLast="0"/>
      <w:bookmarkEnd w:id="1"/>
      <w:r>
        <w:t>3. Luther Rice and the Triennial Convention (1814)</w:t>
      </w:r>
    </w:p>
    <w:p w14:paraId="0000005A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C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Triennial Convention formed (1814)</w:t>
      </w:r>
    </w:p>
    <w:p w14:paraId="0000005D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8126CE" w:rsidRDefault="008126C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0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Theological School started in Philadelphia (1817)</w:t>
      </w:r>
    </w:p>
    <w:p w14:paraId="00000061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8126CE" w:rsidRDefault="00203C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School moves to Washington DC as ‘Columbian College’ (1821)</w:t>
      </w:r>
    </w:p>
    <w:p w14:paraId="00000065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8126CE" w:rsidRDefault="008126C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26CE">
      <w:headerReference w:type="default" r:id="rId10"/>
      <w:pgSz w:w="15840" w:h="12240" w:orient="landscape"/>
      <w:pgMar w:top="1440" w:right="720" w:bottom="1440" w:left="1440" w:header="0" w:footer="720" w:gutter="0"/>
      <w:pgNumType w:start="1"/>
      <w:cols w:num="2" w:space="720" w:equalWidth="0">
        <w:col w:w="6480" w:space="720"/>
        <w:col w:w="64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2310" w14:textId="77777777" w:rsidR="00000000" w:rsidRDefault="00203CDC">
      <w:pPr>
        <w:spacing w:line="240" w:lineRule="auto"/>
      </w:pPr>
      <w:r>
        <w:separator/>
      </w:r>
    </w:p>
  </w:endnote>
  <w:endnote w:type="continuationSeparator" w:id="0">
    <w:p w14:paraId="7166881A" w14:textId="77777777" w:rsidR="00000000" w:rsidRDefault="00203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8D2D" w14:textId="77777777" w:rsidR="00000000" w:rsidRDefault="00203CDC">
      <w:pPr>
        <w:spacing w:line="240" w:lineRule="auto"/>
      </w:pPr>
      <w:r>
        <w:separator/>
      </w:r>
    </w:p>
  </w:footnote>
  <w:footnote w:type="continuationSeparator" w:id="0">
    <w:p w14:paraId="2B48E02D" w14:textId="77777777" w:rsidR="00000000" w:rsidRDefault="00203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8126CE" w:rsidRDefault="008126CE"/>
  <w:p w14:paraId="00000068" w14:textId="77777777" w:rsidR="008126CE" w:rsidRDefault="00203CDC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Church History Core Seminar | Class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304"/>
    <w:multiLevelType w:val="multilevel"/>
    <w:tmpl w:val="6E2E6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E13A6F"/>
    <w:multiLevelType w:val="multilevel"/>
    <w:tmpl w:val="08089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003A21"/>
    <w:multiLevelType w:val="multilevel"/>
    <w:tmpl w:val="754ED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6814894">
    <w:abstractNumId w:val="1"/>
  </w:num>
  <w:num w:numId="2" w16cid:durableId="320472759">
    <w:abstractNumId w:val="0"/>
  </w:num>
  <w:num w:numId="3" w16cid:durableId="85886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E"/>
    <w:rsid w:val="00203CDC"/>
    <w:rsid w:val="008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55B0"/>
  <w15:docId w15:val="{82D7B22F-56B1-4B80-BC21-45F2EEE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thigpen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eb.morell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k.gardner.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Keisling</cp:lastModifiedBy>
  <cp:revision>2</cp:revision>
  <dcterms:created xsi:type="dcterms:W3CDTF">2023-01-26T21:17:00Z</dcterms:created>
  <dcterms:modified xsi:type="dcterms:W3CDTF">2023-01-26T21:18:00Z</dcterms:modified>
</cp:coreProperties>
</file>