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25F365" w14:textId="77777777" w:rsidR="00E95A0A" w:rsidRDefault="00E95A0A" w:rsidP="00E95A0A">
      <w:pPr>
        <w:pStyle w:val="Normal1"/>
        <w:spacing w:line="276" w:lineRule="auto"/>
        <w:contextualSpacing w:val="0"/>
        <w:jc w:val="right"/>
        <w:rPr>
          <w:rFonts w:ascii="Helvetica" w:eastAsia="Calibri" w:hAnsi="Helvetica" w:cs="Calibri"/>
          <w:b/>
          <w:color w:val="auto"/>
          <w:sz w:val="28"/>
          <w:szCs w:val="24"/>
        </w:rPr>
      </w:pPr>
      <w:r>
        <w:rPr>
          <w:rFonts w:ascii="Helvetica" w:eastAsia="Calibri" w:hAnsi="Helvetica" w:cs="Calibri"/>
          <w:b/>
          <w:color w:val="auto"/>
          <w:sz w:val="28"/>
          <w:szCs w:val="24"/>
        </w:rPr>
        <w:t>Biblical Theology Core Seminar</w:t>
      </w:r>
    </w:p>
    <w:p w14:paraId="4F535A6B" w14:textId="375EEAAF" w:rsidR="00E92C84" w:rsidRPr="00AD799B" w:rsidRDefault="00F40AC9" w:rsidP="00E95A0A">
      <w:pPr>
        <w:pStyle w:val="Normal1"/>
        <w:spacing w:line="276" w:lineRule="auto"/>
        <w:contextualSpacing w:val="0"/>
        <w:jc w:val="right"/>
        <w:rPr>
          <w:rFonts w:ascii="Helvetica" w:hAnsi="Helvetica"/>
          <w:color w:val="auto"/>
          <w:sz w:val="28"/>
          <w:szCs w:val="24"/>
        </w:rPr>
      </w:pPr>
      <w:r>
        <w:rPr>
          <w:rFonts w:ascii="Helvetica" w:eastAsia="Calibri" w:hAnsi="Helvetica" w:cs="Calibri"/>
          <w:b/>
          <w:color w:val="auto"/>
          <w:sz w:val="28"/>
          <w:szCs w:val="24"/>
        </w:rPr>
        <w:t>Class 3</w:t>
      </w:r>
      <w:r w:rsidR="00D93CE3" w:rsidRPr="00AD799B">
        <w:rPr>
          <w:rFonts w:ascii="Helvetica" w:eastAsia="Calibri" w:hAnsi="Helvetica" w:cs="Calibri"/>
          <w:b/>
          <w:color w:val="auto"/>
          <w:sz w:val="28"/>
          <w:szCs w:val="24"/>
        </w:rPr>
        <w:t>: Defining the Tools</w:t>
      </w:r>
    </w:p>
    <w:p w14:paraId="4DDB32F6" w14:textId="77777777" w:rsidR="00BF4600" w:rsidRPr="00AD799B" w:rsidRDefault="00BF4600" w:rsidP="00BB3931">
      <w:pPr>
        <w:pStyle w:val="Normal1"/>
        <w:spacing w:line="276" w:lineRule="auto"/>
        <w:contextualSpacing w:val="0"/>
        <w:rPr>
          <w:rFonts w:ascii="Helvetica" w:eastAsia="Calibri" w:hAnsi="Helvetica" w:cs="Calibri"/>
          <w:b/>
          <w:color w:val="auto"/>
          <w:sz w:val="28"/>
          <w:szCs w:val="24"/>
        </w:rPr>
      </w:pPr>
      <w:bookmarkStart w:id="0" w:name="h.gjdgxs" w:colFirst="0" w:colLast="0"/>
      <w:bookmarkEnd w:id="0"/>
    </w:p>
    <w:p w14:paraId="37C22885" w14:textId="20D20F19" w:rsidR="00E92C84" w:rsidRDefault="00040AFA" w:rsidP="00BB3931">
      <w:pPr>
        <w:pStyle w:val="Normal1"/>
        <w:spacing w:line="276" w:lineRule="auto"/>
        <w:contextualSpacing w:val="0"/>
        <w:rPr>
          <w:rFonts w:ascii="Helvetica" w:hAnsi="Helvetica"/>
          <w:color w:val="auto"/>
          <w:sz w:val="28"/>
          <w:szCs w:val="24"/>
        </w:rPr>
      </w:pPr>
      <w:r w:rsidRPr="00AD799B">
        <w:rPr>
          <w:rFonts w:ascii="Helvetica" w:eastAsia="Calibri" w:hAnsi="Helvetica" w:cs="Calibri"/>
          <w:color w:val="auto"/>
          <w:sz w:val="28"/>
          <w:szCs w:val="24"/>
        </w:rPr>
        <w:t>The first week</w:t>
      </w:r>
      <w:r w:rsidR="00511989" w:rsidRPr="00AD799B">
        <w:rPr>
          <w:rFonts w:ascii="Helvetica" w:eastAsia="Calibri" w:hAnsi="Helvetica" w:cs="Calibri"/>
          <w:color w:val="auto"/>
          <w:sz w:val="28"/>
          <w:szCs w:val="24"/>
        </w:rPr>
        <w:t xml:space="preserve"> we considered what biblical t</w:t>
      </w:r>
      <w:r w:rsidR="00D93CE3" w:rsidRPr="00AD799B">
        <w:rPr>
          <w:rFonts w:ascii="Helvetica" w:eastAsia="Calibri" w:hAnsi="Helvetica" w:cs="Calibri"/>
          <w:color w:val="auto"/>
          <w:sz w:val="28"/>
          <w:szCs w:val="24"/>
        </w:rPr>
        <w:t>heology is</w:t>
      </w:r>
      <w:r w:rsidR="00BC1B77" w:rsidRPr="00AD799B">
        <w:rPr>
          <w:rFonts w:ascii="Helvetica" w:eastAsia="Calibri" w:hAnsi="Helvetica" w:cs="Calibri"/>
          <w:color w:val="auto"/>
          <w:sz w:val="28"/>
          <w:szCs w:val="24"/>
        </w:rPr>
        <w:t xml:space="preserve">. </w:t>
      </w:r>
      <w:r w:rsidR="00511989" w:rsidRPr="00AD799B">
        <w:rPr>
          <w:rFonts w:ascii="Helvetica" w:eastAsia="Calibri" w:hAnsi="Helvetica" w:cs="Calibri"/>
          <w:color w:val="auto"/>
          <w:sz w:val="28"/>
          <w:szCs w:val="24"/>
        </w:rPr>
        <w:t xml:space="preserve">We said that </w:t>
      </w:r>
      <w:r w:rsidR="00511989" w:rsidRPr="00AD799B">
        <w:rPr>
          <w:rFonts w:ascii="Helvetica" w:hAnsi="Helvetica"/>
          <w:color w:val="auto"/>
          <w:sz w:val="28"/>
          <w:szCs w:val="24"/>
        </w:rPr>
        <w:t>is the discipline of learning how to read the Bible as one story by one divine author that culminates in the person and work of Christ, so that every part of Scripture is understood in relation to Christ.</w:t>
      </w:r>
      <w:r w:rsidR="0076635F" w:rsidRPr="00AD799B">
        <w:rPr>
          <w:rFonts w:ascii="Helvetica" w:hAnsi="Helvetica"/>
          <w:color w:val="auto"/>
          <w:sz w:val="28"/>
          <w:szCs w:val="24"/>
        </w:rPr>
        <w:t xml:space="preserve"> Barry Cooper, in his book </w:t>
      </w:r>
      <w:r w:rsidR="0076635F" w:rsidRPr="00AD799B">
        <w:rPr>
          <w:rFonts w:ascii="Helvetica" w:hAnsi="Helvetica"/>
          <w:i/>
          <w:color w:val="auto"/>
          <w:sz w:val="28"/>
          <w:szCs w:val="24"/>
        </w:rPr>
        <w:t>Can I Really Trust the Bible?</w:t>
      </w:r>
      <w:r w:rsidR="0076635F" w:rsidRPr="00AD799B">
        <w:rPr>
          <w:rFonts w:ascii="Helvetica" w:hAnsi="Helvetica"/>
          <w:color w:val="auto"/>
          <w:sz w:val="28"/>
          <w:szCs w:val="24"/>
        </w:rPr>
        <w:t>, likens the Bible to 66 different radio stations, with almost as many different styles of music (country, classic rock, pop, jazz, classical), but as you turn through them one by one, you find that they’re all singing about the same thing</w:t>
      </w:r>
      <w:r w:rsidRPr="00AD799B">
        <w:rPr>
          <w:rFonts w:ascii="Helvetica" w:hAnsi="Helvetica"/>
          <w:color w:val="auto"/>
          <w:sz w:val="28"/>
          <w:szCs w:val="24"/>
        </w:rPr>
        <w:t>, Jesus, each in their own way.</w:t>
      </w:r>
    </w:p>
    <w:p w14:paraId="4F5DFA70" w14:textId="77777777" w:rsidR="00F40AC9" w:rsidRPr="00AD799B" w:rsidRDefault="00F40AC9" w:rsidP="00BB3931">
      <w:pPr>
        <w:pStyle w:val="Normal1"/>
        <w:spacing w:line="276" w:lineRule="auto"/>
        <w:contextualSpacing w:val="0"/>
        <w:rPr>
          <w:rFonts w:ascii="Helvetica" w:hAnsi="Helvetica"/>
          <w:color w:val="auto"/>
          <w:sz w:val="28"/>
          <w:szCs w:val="24"/>
        </w:rPr>
      </w:pPr>
    </w:p>
    <w:p w14:paraId="2E994F7C" w14:textId="635D83BC" w:rsidR="00511989" w:rsidRDefault="00040AFA" w:rsidP="00BB3931">
      <w:pPr>
        <w:pStyle w:val="Normal1"/>
        <w:spacing w:line="276" w:lineRule="auto"/>
        <w:contextualSpacing w:val="0"/>
        <w:rPr>
          <w:rFonts w:ascii="Helvetica" w:eastAsia="Calibri" w:hAnsi="Helvetica" w:cs="Calibri"/>
          <w:color w:val="auto"/>
          <w:sz w:val="28"/>
          <w:szCs w:val="24"/>
        </w:rPr>
      </w:pPr>
      <w:r w:rsidRPr="00AD799B">
        <w:rPr>
          <w:rFonts w:ascii="Helvetica" w:hAnsi="Helvetica"/>
          <w:color w:val="auto"/>
          <w:sz w:val="28"/>
          <w:szCs w:val="24"/>
        </w:rPr>
        <w:t>Last week we considered how biblical theology is a gua</w:t>
      </w:r>
      <w:r w:rsidR="00A63E34" w:rsidRPr="00AD799B">
        <w:rPr>
          <w:rFonts w:ascii="Helvetica" w:hAnsi="Helvetica"/>
          <w:color w:val="auto"/>
          <w:sz w:val="28"/>
          <w:szCs w:val="24"/>
        </w:rPr>
        <w:t xml:space="preserve">rdian and guide for the church. </w:t>
      </w:r>
      <w:r w:rsidRPr="00AD799B">
        <w:rPr>
          <w:rFonts w:ascii="Helvetica" w:hAnsi="Helvetica"/>
          <w:color w:val="auto"/>
          <w:sz w:val="28"/>
          <w:szCs w:val="24"/>
        </w:rPr>
        <w:t xml:space="preserve">False </w:t>
      </w:r>
      <w:r w:rsidR="00A63E34" w:rsidRPr="00AD799B">
        <w:rPr>
          <w:rFonts w:ascii="Helvetica" w:hAnsi="Helvetica"/>
          <w:color w:val="auto"/>
          <w:sz w:val="28"/>
          <w:szCs w:val="24"/>
        </w:rPr>
        <w:t>“</w:t>
      </w:r>
      <w:r w:rsidRPr="00AD799B">
        <w:rPr>
          <w:rFonts w:ascii="Helvetica" w:hAnsi="Helvetica"/>
          <w:color w:val="auto"/>
          <w:sz w:val="28"/>
          <w:szCs w:val="24"/>
        </w:rPr>
        <w:t>christianity’s</w:t>
      </w:r>
      <w:r w:rsidR="00A63E34" w:rsidRPr="00AD799B">
        <w:rPr>
          <w:rFonts w:ascii="Helvetica" w:hAnsi="Helvetica"/>
          <w:color w:val="auto"/>
          <w:sz w:val="28"/>
          <w:szCs w:val="24"/>
        </w:rPr>
        <w:t>”</w:t>
      </w:r>
      <w:r w:rsidRPr="00AD799B">
        <w:rPr>
          <w:rFonts w:ascii="Helvetica" w:hAnsi="Helvetica"/>
          <w:color w:val="auto"/>
          <w:sz w:val="28"/>
          <w:szCs w:val="24"/>
        </w:rPr>
        <w:t>, lack a sense of biblical theology.</w:t>
      </w:r>
      <w:r w:rsidR="00D93CE3" w:rsidRPr="00AD799B">
        <w:rPr>
          <w:rFonts w:ascii="Helvetica" w:eastAsia="Calibri" w:hAnsi="Helvetica" w:cs="Calibri"/>
          <w:color w:val="auto"/>
          <w:sz w:val="28"/>
          <w:szCs w:val="24"/>
        </w:rPr>
        <w:t>Today we are</w:t>
      </w:r>
      <w:r w:rsidR="00511989" w:rsidRPr="00AD799B">
        <w:rPr>
          <w:rFonts w:ascii="Helvetica" w:eastAsia="Calibri" w:hAnsi="Helvetica" w:cs="Calibri"/>
          <w:color w:val="auto"/>
          <w:sz w:val="28"/>
          <w:szCs w:val="24"/>
        </w:rPr>
        <w:t xml:space="preserve"> going to ask,</w:t>
      </w:r>
      <w:r w:rsidR="00D93CE3" w:rsidRPr="00AD799B">
        <w:rPr>
          <w:rFonts w:ascii="Helvetica" w:eastAsia="Calibri" w:hAnsi="Helvetica" w:cs="Calibri"/>
          <w:color w:val="auto"/>
          <w:sz w:val="28"/>
          <w:szCs w:val="24"/>
        </w:rPr>
        <w:t xml:space="preserve"> </w:t>
      </w:r>
      <w:r w:rsidR="00511989" w:rsidRPr="00AD799B">
        <w:rPr>
          <w:rFonts w:ascii="Helvetica" w:eastAsia="Calibri" w:hAnsi="Helvetica" w:cs="Calibri"/>
          <w:color w:val="auto"/>
          <w:sz w:val="28"/>
          <w:szCs w:val="24"/>
        </w:rPr>
        <w:t>what tools do we need to study biblical t</w:t>
      </w:r>
      <w:r w:rsidR="00D93CE3" w:rsidRPr="00AD799B">
        <w:rPr>
          <w:rFonts w:ascii="Helvetica" w:eastAsia="Calibri" w:hAnsi="Helvetica" w:cs="Calibri"/>
          <w:color w:val="auto"/>
          <w:sz w:val="28"/>
          <w:szCs w:val="24"/>
        </w:rPr>
        <w:t>heology?</w:t>
      </w:r>
      <w:r w:rsidR="00511989" w:rsidRPr="00AD799B">
        <w:rPr>
          <w:rFonts w:ascii="Helvetica" w:eastAsia="Calibri" w:hAnsi="Helvetica" w:cs="Calibri"/>
          <w:color w:val="auto"/>
          <w:sz w:val="28"/>
          <w:szCs w:val="24"/>
        </w:rPr>
        <w:t xml:space="preserve"> </w:t>
      </w:r>
      <w:r w:rsidR="00D93CE3" w:rsidRPr="00AD799B">
        <w:rPr>
          <w:rFonts w:ascii="Helvetica" w:eastAsia="Calibri" w:hAnsi="Helvetica" w:cs="Calibri"/>
          <w:color w:val="auto"/>
          <w:sz w:val="28"/>
          <w:szCs w:val="24"/>
        </w:rPr>
        <w:t>Think of today</w:t>
      </w:r>
      <w:r w:rsidR="00511989" w:rsidRPr="00AD799B">
        <w:rPr>
          <w:rFonts w:ascii="Helvetica" w:eastAsia="Calibri" w:hAnsi="Helvetica" w:cs="Calibri"/>
          <w:color w:val="auto"/>
          <w:sz w:val="28"/>
          <w:szCs w:val="24"/>
        </w:rPr>
        <w:t>’s class</w:t>
      </w:r>
      <w:r w:rsidR="00D93CE3" w:rsidRPr="00AD799B">
        <w:rPr>
          <w:rFonts w:ascii="Helvetica" w:eastAsia="Calibri" w:hAnsi="Helvetica" w:cs="Calibri"/>
          <w:color w:val="auto"/>
          <w:sz w:val="28"/>
          <w:szCs w:val="24"/>
        </w:rPr>
        <w:t xml:space="preserve"> as getting a tour of a carpenter’s workshop.</w:t>
      </w:r>
      <w:r w:rsidR="00511989" w:rsidRPr="00AD799B">
        <w:rPr>
          <w:rFonts w:ascii="Helvetica" w:eastAsia="Calibri" w:hAnsi="Helvetica" w:cs="Calibri"/>
          <w:color w:val="auto"/>
          <w:sz w:val="28"/>
          <w:szCs w:val="24"/>
        </w:rPr>
        <w:t xml:space="preserve"> There’s the hammer. There’s the </w:t>
      </w:r>
      <w:r w:rsidR="0076635F" w:rsidRPr="00AD799B">
        <w:rPr>
          <w:rFonts w:ascii="Helvetica" w:eastAsia="Calibri" w:hAnsi="Helvetica" w:cs="Calibri"/>
          <w:color w:val="auto"/>
          <w:sz w:val="28"/>
          <w:szCs w:val="24"/>
        </w:rPr>
        <w:t xml:space="preserve">blade </w:t>
      </w:r>
      <w:r w:rsidR="00511989" w:rsidRPr="00AD799B">
        <w:rPr>
          <w:rFonts w:ascii="Helvetica" w:eastAsia="Calibri" w:hAnsi="Helvetica" w:cs="Calibri"/>
          <w:color w:val="auto"/>
          <w:sz w:val="28"/>
          <w:szCs w:val="24"/>
        </w:rPr>
        <w:t>saw. And what is that</w:t>
      </w:r>
      <w:r w:rsidR="0076635F" w:rsidRPr="00AD799B">
        <w:rPr>
          <w:rFonts w:ascii="Helvetica" w:eastAsia="Calibri" w:hAnsi="Helvetica" w:cs="Calibri"/>
          <w:color w:val="auto"/>
          <w:sz w:val="28"/>
          <w:szCs w:val="24"/>
        </w:rPr>
        <w:t xml:space="preserve"> funny shaped</w:t>
      </w:r>
      <w:r w:rsidR="00511989" w:rsidRPr="00AD799B">
        <w:rPr>
          <w:rFonts w:ascii="Helvetica" w:eastAsia="Calibri" w:hAnsi="Helvetica" w:cs="Calibri"/>
          <w:color w:val="auto"/>
          <w:sz w:val="28"/>
          <w:szCs w:val="24"/>
        </w:rPr>
        <w:t xml:space="preserve"> thing? </w:t>
      </w:r>
    </w:p>
    <w:p w14:paraId="1593B677" w14:textId="77777777" w:rsidR="00F40AC9" w:rsidRPr="00F40AC9" w:rsidRDefault="00F40AC9" w:rsidP="00BB3931">
      <w:pPr>
        <w:pStyle w:val="Normal1"/>
        <w:spacing w:line="276" w:lineRule="auto"/>
        <w:contextualSpacing w:val="0"/>
        <w:rPr>
          <w:rFonts w:ascii="Helvetica" w:hAnsi="Helvetica"/>
          <w:color w:val="auto"/>
          <w:sz w:val="28"/>
          <w:szCs w:val="24"/>
        </w:rPr>
      </w:pPr>
    </w:p>
    <w:p w14:paraId="4A8B015E" w14:textId="77777777" w:rsidR="00E92C84" w:rsidRDefault="0076635F"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In fact, we’re going to rummage through two different tool boxes pull a few out one at a time, look at them, and figure out what they do. Unfortunately, we’re not going to have the fun of trying out those tools today. That’s for coming weeks. The goal here is safety first so that no one cuts a whole limb of the Bible off with the blade saw. </w:t>
      </w:r>
    </w:p>
    <w:p w14:paraId="5ECBADAC" w14:textId="77777777" w:rsidR="00F40AC9" w:rsidRPr="00AD799B" w:rsidRDefault="00F40AC9" w:rsidP="00BB3931">
      <w:pPr>
        <w:pStyle w:val="Normal1"/>
        <w:spacing w:line="276" w:lineRule="auto"/>
        <w:contextualSpacing w:val="0"/>
        <w:rPr>
          <w:rFonts w:ascii="Helvetica" w:hAnsi="Helvetica"/>
          <w:color w:val="auto"/>
          <w:sz w:val="28"/>
          <w:szCs w:val="24"/>
        </w:rPr>
      </w:pPr>
    </w:p>
    <w:p w14:paraId="51C04B43" w14:textId="77777777" w:rsidR="00E92C84" w:rsidRDefault="0076635F"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The two</w:t>
      </w:r>
      <w:r w:rsidR="00D93CE3" w:rsidRPr="00AD799B">
        <w:rPr>
          <w:rFonts w:ascii="Helvetica" w:eastAsia="Calibri" w:hAnsi="Helvetica" w:cs="Calibri"/>
          <w:color w:val="auto"/>
          <w:sz w:val="28"/>
          <w:szCs w:val="24"/>
        </w:rPr>
        <w:t xml:space="preserve"> </w:t>
      </w:r>
      <w:r w:rsidRPr="00AD799B">
        <w:rPr>
          <w:rFonts w:ascii="Helvetica" w:eastAsia="Calibri" w:hAnsi="Helvetica" w:cs="Calibri"/>
          <w:color w:val="auto"/>
          <w:sz w:val="28"/>
          <w:szCs w:val="24"/>
        </w:rPr>
        <w:t>tool boxes are</w:t>
      </w:r>
      <w:r w:rsidR="00D93CE3" w:rsidRPr="00AD799B">
        <w:rPr>
          <w:rFonts w:ascii="Helvetica" w:eastAsia="Calibri" w:hAnsi="Helvetica" w:cs="Calibri"/>
          <w:color w:val="auto"/>
          <w:sz w:val="28"/>
          <w:szCs w:val="24"/>
        </w:rPr>
        <w:t xml:space="preserve"> </w:t>
      </w:r>
    </w:p>
    <w:p w14:paraId="46D29366" w14:textId="77777777" w:rsidR="00F40AC9" w:rsidRPr="00AD799B" w:rsidRDefault="00F40AC9" w:rsidP="00BB3931">
      <w:pPr>
        <w:pStyle w:val="Normal1"/>
        <w:spacing w:line="276" w:lineRule="auto"/>
        <w:contextualSpacing w:val="0"/>
        <w:rPr>
          <w:rFonts w:ascii="Helvetica" w:hAnsi="Helvetica"/>
          <w:color w:val="auto"/>
          <w:sz w:val="28"/>
          <w:szCs w:val="24"/>
        </w:rPr>
      </w:pPr>
    </w:p>
    <w:p w14:paraId="59143A8E" w14:textId="77777777" w:rsidR="00E92C84" w:rsidRDefault="0076635F"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1) </w:t>
      </w:r>
      <w:r w:rsidRPr="00AD799B">
        <w:rPr>
          <w:rFonts w:ascii="Helvetica" w:eastAsia="Calibri" w:hAnsi="Helvetica" w:cs="Calibri"/>
          <w:i/>
          <w:color w:val="auto"/>
          <w:sz w:val="28"/>
          <w:szCs w:val="24"/>
        </w:rPr>
        <w:t>Exegetical Tools</w:t>
      </w:r>
      <w:r w:rsidRPr="00AD799B">
        <w:rPr>
          <w:rFonts w:ascii="Helvetica" w:eastAsia="Calibri" w:hAnsi="Helvetica" w:cs="Calibri"/>
          <w:color w:val="auto"/>
          <w:sz w:val="28"/>
          <w:szCs w:val="24"/>
        </w:rPr>
        <w:t xml:space="preserve">: these help us to understand a text in its context and the author’s original intent. </w:t>
      </w:r>
      <w:r w:rsidR="002E1C57" w:rsidRPr="00AD799B">
        <w:rPr>
          <w:rFonts w:ascii="Helvetica" w:eastAsia="Calibri" w:hAnsi="Helvetica" w:cs="Calibri"/>
          <w:color w:val="auto"/>
          <w:sz w:val="28"/>
          <w:szCs w:val="24"/>
        </w:rPr>
        <w:t xml:space="preserve">In some ways the emphasis here is on the human author. </w:t>
      </w:r>
    </w:p>
    <w:p w14:paraId="176D89D2" w14:textId="77777777" w:rsidR="00F40AC9" w:rsidRPr="00AD799B" w:rsidRDefault="00F40AC9" w:rsidP="00BB3931">
      <w:pPr>
        <w:pStyle w:val="Normal1"/>
        <w:spacing w:line="276" w:lineRule="auto"/>
        <w:contextualSpacing w:val="0"/>
        <w:rPr>
          <w:rFonts w:ascii="Helvetica" w:hAnsi="Helvetica"/>
          <w:color w:val="auto"/>
          <w:sz w:val="28"/>
          <w:szCs w:val="24"/>
        </w:rPr>
      </w:pPr>
    </w:p>
    <w:p w14:paraId="78174508" w14:textId="438A889A" w:rsidR="002E1C57" w:rsidRDefault="00D93CE3"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2) </w:t>
      </w:r>
      <w:r w:rsidR="0076635F" w:rsidRPr="00AD799B">
        <w:rPr>
          <w:rFonts w:ascii="Helvetica" w:eastAsia="Calibri" w:hAnsi="Helvetica" w:cs="Calibri"/>
          <w:i/>
          <w:color w:val="auto"/>
          <w:sz w:val="28"/>
          <w:szCs w:val="24"/>
        </w:rPr>
        <w:t>Story</w:t>
      </w:r>
      <w:r w:rsidRPr="00AD799B">
        <w:rPr>
          <w:rFonts w:ascii="Helvetica" w:eastAsia="Calibri" w:hAnsi="Helvetica" w:cs="Calibri"/>
          <w:i/>
          <w:color w:val="auto"/>
          <w:sz w:val="28"/>
          <w:szCs w:val="24"/>
        </w:rPr>
        <w:t>line Tools</w:t>
      </w:r>
      <w:r w:rsidR="0076635F" w:rsidRPr="00AD799B">
        <w:rPr>
          <w:rFonts w:ascii="Helvetica" w:eastAsia="Calibri" w:hAnsi="Helvetica" w:cs="Calibri"/>
          <w:color w:val="auto"/>
          <w:sz w:val="28"/>
          <w:szCs w:val="24"/>
        </w:rPr>
        <w:t>:</w:t>
      </w:r>
      <w:r w:rsidRPr="00AD799B">
        <w:rPr>
          <w:rFonts w:ascii="Helvetica" w:eastAsia="Calibri" w:hAnsi="Helvetica" w:cs="Calibri"/>
          <w:color w:val="auto"/>
          <w:sz w:val="28"/>
          <w:szCs w:val="24"/>
        </w:rPr>
        <w:t xml:space="preserve"> </w:t>
      </w:r>
      <w:r w:rsidR="0076635F" w:rsidRPr="00AD799B">
        <w:rPr>
          <w:rFonts w:ascii="Helvetica" w:eastAsia="Calibri" w:hAnsi="Helvetica" w:cs="Calibri"/>
          <w:color w:val="auto"/>
          <w:sz w:val="28"/>
          <w:szCs w:val="24"/>
        </w:rPr>
        <w:t>these</w:t>
      </w:r>
      <w:r w:rsidRPr="00AD799B">
        <w:rPr>
          <w:rFonts w:ascii="Helvetica" w:eastAsia="Calibri" w:hAnsi="Helvetica" w:cs="Calibri"/>
          <w:color w:val="auto"/>
          <w:sz w:val="28"/>
          <w:szCs w:val="24"/>
        </w:rPr>
        <w:t xml:space="preserve"> help us</w:t>
      </w:r>
      <w:r w:rsidR="0076635F" w:rsidRPr="00AD799B">
        <w:rPr>
          <w:rFonts w:ascii="Helvetica" w:eastAsia="Calibri" w:hAnsi="Helvetica" w:cs="Calibri"/>
          <w:color w:val="auto"/>
          <w:sz w:val="28"/>
          <w:szCs w:val="24"/>
        </w:rPr>
        <w:t xml:space="preserve"> discern where a text fits into the storyline of the whole Bible, </w:t>
      </w:r>
      <w:r w:rsidR="002E1C57" w:rsidRPr="00AD799B">
        <w:rPr>
          <w:rFonts w:ascii="Helvetica" w:eastAsia="Calibri" w:hAnsi="Helvetica" w:cs="Calibri"/>
          <w:color w:val="auto"/>
          <w:sz w:val="28"/>
          <w:szCs w:val="24"/>
        </w:rPr>
        <w:t xml:space="preserve">and how it contributes to culmination of that storyline in the person and work of Jesus Christ. </w:t>
      </w:r>
      <w:r w:rsidR="00B6348E" w:rsidRPr="00AD799B">
        <w:rPr>
          <w:rFonts w:ascii="Helvetica" w:eastAsia="Calibri" w:hAnsi="Helvetica" w:cs="Calibri"/>
          <w:color w:val="auto"/>
          <w:sz w:val="28"/>
          <w:szCs w:val="24"/>
        </w:rPr>
        <w:t>In some ways the emphasis here is on the divine author.</w:t>
      </w:r>
    </w:p>
    <w:p w14:paraId="6D3EB515" w14:textId="77777777" w:rsidR="00F40AC9" w:rsidRPr="00AD799B" w:rsidRDefault="00F40AC9" w:rsidP="00BB3931">
      <w:pPr>
        <w:pStyle w:val="Normal1"/>
        <w:spacing w:line="276" w:lineRule="auto"/>
        <w:contextualSpacing w:val="0"/>
        <w:rPr>
          <w:rFonts w:ascii="Helvetica" w:hAnsi="Helvetica"/>
          <w:color w:val="auto"/>
          <w:sz w:val="28"/>
          <w:szCs w:val="24"/>
        </w:rPr>
      </w:pPr>
    </w:p>
    <w:p w14:paraId="7446C69E" w14:textId="0D8CB88A" w:rsidR="00E92C84" w:rsidRPr="00AD799B" w:rsidRDefault="005D2B78" w:rsidP="00BB3931">
      <w:pPr>
        <w:pStyle w:val="Normal1"/>
        <w:spacing w:line="276" w:lineRule="auto"/>
        <w:contextualSpacing w:val="0"/>
        <w:rPr>
          <w:rFonts w:ascii="Helvetica" w:hAnsi="Helvetica"/>
          <w:b/>
          <w:color w:val="auto"/>
          <w:sz w:val="28"/>
          <w:szCs w:val="24"/>
        </w:rPr>
      </w:pPr>
      <w:r w:rsidRPr="00AD799B">
        <w:rPr>
          <w:rFonts w:ascii="Helvetica" w:eastAsia="Calibri" w:hAnsi="Helvetica" w:cs="Calibri"/>
          <w:b/>
          <w:color w:val="auto"/>
          <w:sz w:val="28"/>
          <w:szCs w:val="24"/>
        </w:rPr>
        <w:t>I</w:t>
      </w:r>
      <w:r w:rsidR="00B6348E" w:rsidRPr="00AD799B">
        <w:rPr>
          <w:rFonts w:ascii="Helvetica" w:eastAsia="Calibri" w:hAnsi="Helvetica" w:cs="Calibri"/>
          <w:b/>
          <w:color w:val="auto"/>
          <w:sz w:val="28"/>
          <w:szCs w:val="24"/>
        </w:rPr>
        <w:t>. Tool Box # 1: Exegetical Tools</w:t>
      </w:r>
      <w:r w:rsidR="00D93CE3" w:rsidRPr="00AD799B">
        <w:rPr>
          <w:rFonts w:ascii="Helvetica" w:eastAsia="Calibri" w:hAnsi="Helvetica" w:cs="Calibri"/>
          <w:b/>
          <w:color w:val="auto"/>
          <w:sz w:val="28"/>
          <w:szCs w:val="24"/>
        </w:rPr>
        <w:t xml:space="preserve"> </w:t>
      </w:r>
    </w:p>
    <w:p w14:paraId="24D0991F" w14:textId="58D12066" w:rsidR="00B6348E" w:rsidRPr="00AD799B" w:rsidRDefault="00B6348E"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If you’ve ever been in to a Cracker Barrel restaurant, you’ve seen all the </w:t>
      </w:r>
      <w:r w:rsidR="0039787A" w:rsidRPr="00AD799B">
        <w:rPr>
          <w:rFonts w:ascii="Helvetica" w:eastAsia="Calibri" w:hAnsi="Helvetica" w:cs="Calibri"/>
          <w:color w:val="auto"/>
          <w:sz w:val="28"/>
          <w:szCs w:val="24"/>
        </w:rPr>
        <w:t>knick-knacks</w:t>
      </w:r>
      <w:r w:rsidRPr="00AD799B">
        <w:rPr>
          <w:rFonts w:ascii="Helvetica" w:eastAsia="Calibri" w:hAnsi="Helvetica" w:cs="Calibri"/>
          <w:color w:val="auto"/>
          <w:sz w:val="28"/>
          <w:szCs w:val="24"/>
        </w:rPr>
        <w:t xml:space="preserve"> and funny signs </w:t>
      </w:r>
      <w:r w:rsidR="0039787A" w:rsidRPr="00AD799B">
        <w:rPr>
          <w:rFonts w:ascii="Helvetica" w:eastAsia="Calibri" w:hAnsi="Helvetica" w:cs="Calibri"/>
          <w:color w:val="auto"/>
          <w:sz w:val="28"/>
          <w:szCs w:val="24"/>
        </w:rPr>
        <w:t>for sale in the gift shop</w:t>
      </w:r>
      <w:r w:rsidRPr="00AD799B">
        <w:rPr>
          <w:rFonts w:ascii="Helvetica" w:eastAsia="Calibri" w:hAnsi="Helvetica" w:cs="Calibri"/>
          <w:color w:val="auto"/>
          <w:sz w:val="28"/>
          <w:szCs w:val="24"/>
        </w:rPr>
        <w:t xml:space="preserve">. I wonder if you’ve ever seen the sign that has two sentences, the first sentence of which reads, “I got a new </w:t>
      </w:r>
      <w:r w:rsidR="005D2B78" w:rsidRPr="00AD799B">
        <w:rPr>
          <w:rFonts w:ascii="Helvetica" w:eastAsia="Calibri" w:hAnsi="Helvetica" w:cs="Calibri"/>
          <w:color w:val="auto"/>
          <w:sz w:val="28"/>
          <w:szCs w:val="24"/>
        </w:rPr>
        <w:t xml:space="preserve">pepperoni </w:t>
      </w:r>
      <w:r w:rsidRPr="00AD799B">
        <w:rPr>
          <w:rFonts w:ascii="Helvetica" w:eastAsia="Calibri" w:hAnsi="Helvetica" w:cs="Calibri"/>
          <w:color w:val="auto"/>
          <w:sz w:val="28"/>
          <w:szCs w:val="24"/>
        </w:rPr>
        <w:t xml:space="preserve">pizza for my wife.” Now if that’s all you read, </w:t>
      </w:r>
      <w:r w:rsidRPr="00AD799B">
        <w:rPr>
          <w:rFonts w:ascii="Helvetica" w:eastAsia="Calibri" w:hAnsi="Helvetica" w:cs="Calibri"/>
          <w:i/>
          <w:color w:val="auto"/>
          <w:sz w:val="28"/>
          <w:szCs w:val="24"/>
        </w:rPr>
        <w:t>what would you think the sign means?</w:t>
      </w:r>
    </w:p>
    <w:p w14:paraId="2F7368EA" w14:textId="77777777" w:rsidR="004C7FA1" w:rsidRPr="00AD799B" w:rsidRDefault="004C7FA1" w:rsidP="00BB3931">
      <w:pPr>
        <w:pStyle w:val="Normal1"/>
        <w:spacing w:line="276" w:lineRule="auto"/>
        <w:contextualSpacing w:val="0"/>
        <w:rPr>
          <w:rFonts w:ascii="Helvetica" w:eastAsia="Calibri" w:hAnsi="Helvetica" w:cs="Calibri"/>
          <w:color w:val="auto"/>
          <w:sz w:val="28"/>
          <w:szCs w:val="24"/>
        </w:rPr>
      </w:pPr>
    </w:p>
    <w:p w14:paraId="183CA40B" w14:textId="7BDF8F5C" w:rsidR="00B6348E" w:rsidRPr="00AD799B" w:rsidRDefault="00B6348E"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You would think the sign is simply indicating that someone bought a pizza for his wife to eat. But</w:t>
      </w:r>
      <w:r w:rsidR="005B3330" w:rsidRPr="00AD799B">
        <w:rPr>
          <w:rFonts w:ascii="Helvetica" w:eastAsia="Calibri" w:hAnsi="Helvetica" w:cs="Calibri"/>
          <w:color w:val="auto"/>
          <w:sz w:val="28"/>
          <w:szCs w:val="24"/>
        </w:rPr>
        <w:t xml:space="preserve"> in fact</w:t>
      </w:r>
      <w:r w:rsidRPr="00AD799B">
        <w:rPr>
          <w:rFonts w:ascii="Helvetica" w:eastAsia="Calibri" w:hAnsi="Helvetica" w:cs="Calibri"/>
          <w:color w:val="auto"/>
          <w:sz w:val="28"/>
          <w:szCs w:val="24"/>
        </w:rPr>
        <w:t xml:space="preserve"> the whole sign read this: “I got a new </w:t>
      </w:r>
      <w:r w:rsidR="005D2B78" w:rsidRPr="00AD799B">
        <w:rPr>
          <w:rFonts w:ascii="Helvetica" w:eastAsia="Calibri" w:hAnsi="Helvetica" w:cs="Calibri"/>
          <w:color w:val="auto"/>
          <w:sz w:val="28"/>
          <w:szCs w:val="24"/>
        </w:rPr>
        <w:t xml:space="preserve">pepperoni </w:t>
      </w:r>
      <w:r w:rsidRPr="00AD799B">
        <w:rPr>
          <w:rFonts w:ascii="Helvetica" w:eastAsia="Calibri" w:hAnsi="Helvetica" w:cs="Calibri"/>
          <w:color w:val="auto"/>
          <w:sz w:val="28"/>
          <w:szCs w:val="24"/>
        </w:rPr>
        <w:t xml:space="preserve">pizza for </w:t>
      </w:r>
      <w:r w:rsidRPr="00AD799B">
        <w:rPr>
          <w:rFonts w:ascii="Helvetica" w:eastAsia="Calibri" w:hAnsi="Helvetica" w:cs="Calibri"/>
          <w:color w:val="auto"/>
          <w:sz w:val="28"/>
          <w:szCs w:val="24"/>
        </w:rPr>
        <w:lastRenderedPageBreak/>
        <w:t xml:space="preserve">my </w:t>
      </w:r>
      <w:r w:rsidR="005D2B78" w:rsidRPr="00AD799B">
        <w:rPr>
          <w:rFonts w:ascii="Helvetica" w:eastAsia="Calibri" w:hAnsi="Helvetica" w:cs="Calibri"/>
          <w:color w:val="auto"/>
          <w:sz w:val="28"/>
          <w:szCs w:val="24"/>
        </w:rPr>
        <w:t>wife. It was the best trade I</w:t>
      </w:r>
      <w:r w:rsidRPr="00AD799B">
        <w:rPr>
          <w:rFonts w:ascii="Helvetica" w:eastAsia="Calibri" w:hAnsi="Helvetica" w:cs="Calibri"/>
          <w:color w:val="auto"/>
          <w:sz w:val="28"/>
          <w:szCs w:val="24"/>
        </w:rPr>
        <w:t xml:space="preserve"> ever made.” I know, awful, right? </w:t>
      </w:r>
    </w:p>
    <w:p w14:paraId="6775DB85" w14:textId="77777777" w:rsidR="004C7FA1" w:rsidRPr="00AD799B" w:rsidRDefault="004C7FA1" w:rsidP="00BB3931">
      <w:pPr>
        <w:pStyle w:val="Normal1"/>
        <w:spacing w:line="276" w:lineRule="auto"/>
        <w:contextualSpacing w:val="0"/>
        <w:rPr>
          <w:rFonts w:ascii="Helvetica" w:eastAsia="Calibri" w:hAnsi="Helvetica" w:cs="Calibri"/>
          <w:color w:val="auto"/>
          <w:sz w:val="28"/>
          <w:szCs w:val="24"/>
        </w:rPr>
      </w:pPr>
    </w:p>
    <w:p w14:paraId="02C39856" w14:textId="470D1C74" w:rsidR="00B6348E" w:rsidRPr="00AD799B" w:rsidRDefault="00B6348E"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What’s the moral of the story here? Context is king. Meaning is not just a property of words, it’s a property of sentences. In fact, it’s not just a property of sentences, it’s a property of paragraphs. If you want to know the author’s intended meaning, you have to pay close attention to words, sentences, and paragraphs. </w:t>
      </w:r>
    </w:p>
    <w:p w14:paraId="318F7485" w14:textId="77777777" w:rsidR="004C7FA1" w:rsidRPr="00AD799B" w:rsidRDefault="004C7FA1" w:rsidP="00BB3931">
      <w:pPr>
        <w:pStyle w:val="Normal1"/>
        <w:spacing w:line="276" w:lineRule="auto"/>
        <w:contextualSpacing w:val="0"/>
        <w:rPr>
          <w:rFonts w:ascii="Helvetica" w:eastAsia="Calibri" w:hAnsi="Helvetica" w:cs="Calibri"/>
          <w:color w:val="auto"/>
          <w:sz w:val="28"/>
          <w:szCs w:val="24"/>
        </w:rPr>
      </w:pPr>
    </w:p>
    <w:p w14:paraId="54E6F7BA" w14:textId="3E8193E5" w:rsidR="00B6348E" w:rsidRDefault="00D425EB"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And that’s what we do with exegesis: we pay attention to words, sentences, and paragraphs. Exegesis is the disciplined attempt to lead out of a text the author’s original intent, rather than </w:t>
      </w:r>
      <w:r w:rsidR="003B42F4" w:rsidRPr="00AD799B">
        <w:rPr>
          <w:rFonts w:ascii="Helvetica" w:eastAsia="Calibri" w:hAnsi="Helvetica" w:cs="Calibri"/>
          <w:color w:val="auto"/>
          <w:sz w:val="28"/>
          <w:szCs w:val="24"/>
        </w:rPr>
        <w:t>one’s</w:t>
      </w:r>
      <w:r w:rsidRPr="00AD799B">
        <w:rPr>
          <w:rFonts w:ascii="Helvetica" w:eastAsia="Calibri" w:hAnsi="Helvetica" w:cs="Calibri"/>
          <w:color w:val="auto"/>
          <w:sz w:val="28"/>
          <w:szCs w:val="24"/>
        </w:rPr>
        <w:t xml:space="preserve"> own preference or experience or opinion. Jerome, an earl</w:t>
      </w:r>
      <w:r w:rsidR="003B42F4" w:rsidRPr="00AD799B">
        <w:rPr>
          <w:rFonts w:ascii="Helvetica" w:eastAsia="Calibri" w:hAnsi="Helvetica" w:cs="Calibri"/>
          <w:color w:val="auto"/>
          <w:sz w:val="28"/>
          <w:szCs w:val="24"/>
        </w:rPr>
        <w:t>y church father put it this way:</w:t>
      </w:r>
      <w:r w:rsidRPr="00AD799B">
        <w:rPr>
          <w:rFonts w:ascii="Helvetica" w:eastAsia="Calibri" w:hAnsi="Helvetica" w:cs="Calibri"/>
          <w:color w:val="auto"/>
          <w:sz w:val="28"/>
          <w:szCs w:val="24"/>
        </w:rPr>
        <w:t xml:space="preserve"> “The office of a commentator is to set forth not what he himself would prefer, but what his author says.” </w:t>
      </w:r>
      <w:r w:rsidR="005B3330" w:rsidRPr="00AD799B">
        <w:rPr>
          <w:rFonts w:ascii="Helvetica" w:eastAsia="Calibri" w:hAnsi="Helvetica" w:cs="Calibri"/>
          <w:color w:val="auto"/>
          <w:sz w:val="28"/>
          <w:szCs w:val="24"/>
        </w:rPr>
        <w:t>In fact, that</w:t>
      </w:r>
      <w:r w:rsidR="003B42F4" w:rsidRPr="00AD799B">
        <w:rPr>
          <w:rFonts w:ascii="Helvetica" w:eastAsia="Calibri" w:hAnsi="Helvetica" w:cs="Calibri"/>
          <w:color w:val="auto"/>
          <w:sz w:val="28"/>
          <w:szCs w:val="24"/>
        </w:rPr>
        <w:t xml:space="preserve"> is what all of us do, every day, as we exegete a variety of texts, from cook books, to instruction manuals, to Sports Illustrated, to your favorite blog.  </w:t>
      </w:r>
      <w:r w:rsidR="005D2B78" w:rsidRPr="00AD799B">
        <w:rPr>
          <w:rFonts w:ascii="Helvetica" w:eastAsia="Calibri" w:hAnsi="Helvetica" w:cs="Calibri"/>
          <w:color w:val="auto"/>
          <w:sz w:val="28"/>
          <w:szCs w:val="24"/>
        </w:rPr>
        <w:t xml:space="preserve"> </w:t>
      </w:r>
    </w:p>
    <w:p w14:paraId="19B5CC02" w14:textId="77777777" w:rsidR="00F40AC9" w:rsidRPr="00AD799B" w:rsidRDefault="00F40AC9" w:rsidP="00BB3931">
      <w:pPr>
        <w:pStyle w:val="Normal1"/>
        <w:spacing w:line="276" w:lineRule="auto"/>
        <w:contextualSpacing w:val="0"/>
        <w:rPr>
          <w:rFonts w:ascii="Helvetica" w:eastAsia="Calibri" w:hAnsi="Helvetica" w:cs="Calibri"/>
          <w:color w:val="auto"/>
          <w:sz w:val="28"/>
          <w:szCs w:val="24"/>
        </w:rPr>
      </w:pPr>
    </w:p>
    <w:p w14:paraId="432EDFA3" w14:textId="3553E4C3" w:rsidR="005D2B78" w:rsidRPr="00AD799B" w:rsidRDefault="005D2B78" w:rsidP="00BB3931">
      <w:pPr>
        <w:pStyle w:val="Normal1"/>
        <w:spacing w:line="276" w:lineRule="auto"/>
        <w:contextualSpacing w:val="0"/>
        <w:rPr>
          <w:rFonts w:ascii="Helvetica" w:eastAsia="Calibri" w:hAnsi="Helvetica" w:cs="Calibri"/>
          <w:b/>
          <w:i/>
          <w:color w:val="auto"/>
          <w:sz w:val="28"/>
          <w:szCs w:val="24"/>
        </w:rPr>
      </w:pPr>
      <w:r w:rsidRPr="00AD799B">
        <w:rPr>
          <w:rFonts w:ascii="Helvetica" w:eastAsia="Calibri" w:hAnsi="Helvetica" w:cs="Calibri"/>
          <w:b/>
          <w:i/>
          <w:color w:val="auto"/>
          <w:sz w:val="28"/>
          <w:szCs w:val="24"/>
        </w:rPr>
        <w:t xml:space="preserve">A. </w:t>
      </w:r>
      <w:r w:rsidR="003B42F4" w:rsidRPr="00AD799B">
        <w:rPr>
          <w:rFonts w:ascii="Helvetica" w:eastAsia="Calibri" w:hAnsi="Helvetica" w:cs="Calibri"/>
          <w:b/>
          <w:i/>
          <w:color w:val="auto"/>
          <w:sz w:val="28"/>
          <w:szCs w:val="24"/>
        </w:rPr>
        <w:t xml:space="preserve">Tool # 1: </w:t>
      </w:r>
      <w:r w:rsidRPr="00AD799B">
        <w:rPr>
          <w:rFonts w:ascii="Helvetica" w:eastAsia="Calibri" w:hAnsi="Helvetica" w:cs="Calibri"/>
          <w:b/>
          <w:i/>
          <w:color w:val="auto"/>
          <w:sz w:val="28"/>
          <w:szCs w:val="24"/>
        </w:rPr>
        <w:t>The Grammatical-Historical Method</w:t>
      </w:r>
    </w:p>
    <w:p w14:paraId="017FB111" w14:textId="1AB89CEA" w:rsidR="005B3330" w:rsidRPr="00AD799B" w:rsidRDefault="005B3330"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Tool number one for this process is </w:t>
      </w:r>
      <w:r w:rsidR="00D93CE3" w:rsidRPr="00AD799B">
        <w:rPr>
          <w:rFonts w:ascii="Helvetica" w:eastAsia="Calibri" w:hAnsi="Helvetica" w:cs="Calibri"/>
          <w:color w:val="auto"/>
          <w:sz w:val="28"/>
          <w:szCs w:val="24"/>
        </w:rPr>
        <w:t xml:space="preserve">the grammatical-historical method - which seeks to answer the question: </w:t>
      </w:r>
      <w:r w:rsidRPr="00AD799B">
        <w:rPr>
          <w:rFonts w:ascii="Helvetica" w:eastAsia="Calibri" w:hAnsi="Helvetica" w:cs="Calibri"/>
          <w:color w:val="auto"/>
          <w:sz w:val="28"/>
          <w:szCs w:val="24"/>
        </w:rPr>
        <w:t xml:space="preserve">“What does that paragraph mean?” You start with a </w:t>
      </w:r>
      <w:r w:rsidR="00D93CE3" w:rsidRPr="00AD799B">
        <w:rPr>
          <w:rFonts w:ascii="Helvetica" w:eastAsia="Calibri" w:hAnsi="Helvetica" w:cs="Calibri"/>
          <w:color w:val="auto"/>
          <w:sz w:val="28"/>
          <w:szCs w:val="24"/>
        </w:rPr>
        <w:t xml:space="preserve">grammatical and structural analysis of the text: </w:t>
      </w:r>
    </w:p>
    <w:p w14:paraId="5520FD7F" w14:textId="77777777" w:rsidR="00F83343" w:rsidRPr="00AD799B" w:rsidRDefault="00F83343" w:rsidP="00BB3931">
      <w:pPr>
        <w:pStyle w:val="Normal1"/>
        <w:spacing w:line="276" w:lineRule="auto"/>
        <w:contextualSpacing w:val="0"/>
        <w:rPr>
          <w:rFonts w:ascii="Helvetica" w:eastAsia="Calibri" w:hAnsi="Helvetica" w:cs="Calibri"/>
          <w:color w:val="auto"/>
          <w:sz w:val="28"/>
          <w:szCs w:val="24"/>
        </w:rPr>
      </w:pPr>
    </w:p>
    <w:p w14:paraId="7347AD25" w14:textId="77777777" w:rsidR="005B3330" w:rsidRPr="00AD799B" w:rsidRDefault="00D93CE3" w:rsidP="00BB3931">
      <w:pPr>
        <w:pStyle w:val="Normal1"/>
        <w:numPr>
          <w:ilvl w:val="0"/>
          <w:numId w:val="4"/>
        </w:numPr>
        <w:contextualSpacing w:val="0"/>
        <w:rPr>
          <w:rFonts w:ascii="Helvetica" w:hAnsi="Helvetica" w:cs="Arial"/>
          <w:color w:val="auto"/>
          <w:sz w:val="28"/>
          <w:szCs w:val="24"/>
        </w:rPr>
      </w:pPr>
      <w:r w:rsidRPr="00AD799B">
        <w:rPr>
          <w:rFonts w:ascii="Helvetica" w:eastAsia="Calibri" w:hAnsi="Helvetica" w:cs="Arial"/>
          <w:color w:val="auto"/>
          <w:sz w:val="28"/>
          <w:szCs w:val="24"/>
        </w:rPr>
        <w:t xml:space="preserve">How does the larger text break up into units? </w:t>
      </w:r>
    </w:p>
    <w:p w14:paraId="7F0833D4" w14:textId="77777777" w:rsidR="005B3330" w:rsidRPr="00AD799B" w:rsidRDefault="005B3330" w:rsidP="00BB3931">
      <w:pPr>
        <w:pStyle w:val="Normal1"/>
        <w:numPr>
          <w:ilvl w:val="0"/>
          <w:numId w:val="4"/>
        </w:numPr>
        <w:contextualSpacing w:val="0"/>
        <w:rPr>
          <w:rFonts w:ascii="Helvetica" w:hAnsi="Helvetica" w:cs="Arial"/>
          <w:color w:val="auto"/>
          <w:sz w:val="28"/>
          <w:szCs w:val="24"/>
        </w:rPr>
      </w:pPr>
      <w:r w:rsidRPr="00AD799B">
        <w:rPr>
          <w:rFonts w:ascii="Helvetica" w:eastAsia="Calibri" w:hAnsi="Helvetica" w:cs="Arial"/>
          <w:color w:val="auto"/>
          <w:sz w:val="28"/>
          <w:szCs w:val="24"/>
        </w:rPr>
        <w:t>W</w:t>
      </w:r>
      <w:r w:rsidR="00D93CE3" w:rsidRPr="00AD799B">
        <w:rPr>
          <w:rFonts w:ascii="Helvetica" w:eastAsia="Calibri" w:hAnsi="Helvetica" w:cs="Arial"/>
          <w:color w:val="auto"/>
          <w:sz w:val="28"/>
          <w:szCs w:val="24"/>
        </w:rPr>
        <w:t>hat’s the subject, the verb and the object, and h</w:t>
      </w:r>
      <w:r w:rsidRPr="00AD799B">
        <w:rPr>
          <w:rFonts w:ascii="Helvetica" w:eastAsia="Calibri" w:hAnsi="Helvetica" w:cs="Arial"/>
          <w:color w:val="auto"/>
          <w:sz w:val="28"/>
          <w:szCs w:val="24"/>
        </w:rPr>
        <w:t xml:space="preserve">ow do they relate. </w:t>
      </w:r>
      <w:r w:rsidR="00D93CE3" w:rsidRPr="00AD799B">
        <w:rPr>
          <w:rFonts w:ascii="Helvetica" w:eastAsia="Calibri" w:hAnsi="Helvetica" w:cs="Arial"/>
          <w:color w:val="auto"/>
          <w:sz w:val="28"/>
          <w:szCs w:val="24"/>
        </w:rPr>
        <w:t>Basic sentence diagramming!</w:t>
      </w:r>
    </w:p>
    <w:p w14:paraId="4DCAB059" w14:textId="78B94F36" w:rsidR="00E92C84" w:rsidRPr="00AD799B" w:rsidRDefault="00D93CE3" w:rsidP="00BB3931">
      <w:pPr>
        <w:pStyle w:val="Normal1"/>
        <w:numPr>
          <w:ilvl w:val="0"/>
          <w:numId w:val="4"/>
        </w:numPr>
        <w:contextualSpacing w:val="0"/>
        <w:rPr>
          <w:rFonts w:ascii="Helvetica" w:hAnsi="Helvetica" w:cs="Arial"/>
          <w:color w:val="auto"/>
          <w:sz w:val="28"/>
          <w:szCs w:val="24"/>
        </w:rPr>
      </w:pPr>
      <w:r w:rsidRPr="00AD799B">
        <w:rPr>
          <w:rFonts w:ascii="Helvetica" w:eastAsia="Calibri" w:hAnsi="Helvetica" w:cs="Arial"/>
          <w:color w:val="auto"/>
          <w:sz w:val="28"/>
          <w:szCs w:val="24"/>
        </w:rPr>
        <w:t xml:space="preserve">How are the sentences connected? </w:t>
      </w:r>
    </w:p>
    <w:p w14:paraId="7820CCEA" w14:textId="78BA6E32" w:rsidR="005B3330" w:rsidRPr="00AD799B" w:rsidRDefault="005B3330" w:rsidP="00BB3931">
      <w:pPr>
        <w:pStyle w:val="Normal1"/>
        <w:numPr>
          <w:ilvl w:val="0"/>
          <w:numId w:val="4"/>
        </w:numPr>
        <w:contextualSpacing w:val="0"/>
        <w:rPr>
          <w:rFonts w:ascii="Helvetica" w:hAnsi="Helvetica" w:cs="Arial"/>
          <w:color w:val="auto"/>
          <w:sz w:val="28"/>
          <w:szCs w:val="24"/>
        </w:rPr>
      </w:pPr>
      <w:r w:rsidRPr="00AD799B">
        <w:rPr>
          <w:rFonts w:ascii="Helvetica" w:eastAsia="Calibri" w:hAnsi="Helvetica" w:cs="Arial"/>
          <w:color w:val="auto"/>
          <w:sz w:val="28"/>
          <w:szCs w:val="24"/>
        </w:rPr>
        <w:t>What’s the general flow of argument?</w:t>
      </w:r>
      <w:r w:rsidR="00683DDA" w:rsidRPr="00AD799B">
        <w:rPr>
          <w:rFonts w:ascii="Helvetica" w:eastAsia="Calibri" w:hAnsi="Helvetica" w:cs="Arial"/>
          <w:color w:val="auto"/>
          <w:sz w:val="28"/>
          <w:szCs w:val="24"/>
        </w:rPr>
        <w:t xml:space="preserve"> </w:t>
      </w:r>
      <w:r w:rsidR="00683DDA" w:rsidRPr="00AD799B">
        <w:rPr>
          <w:rFonts w:ascii="Helvetica" w:eastAsia="Calibri" w:hAnsi="Helvetica" w:cs="Calibri"/>
          <w:color w:val="auto"/>
          <w:sz w:val="28"/>
          <w:szCs w:val="24"/>
        </w:rPr>
        <w:t xml:space="preserve">I got a new pepperoni pizza </w:t>
      </w:r>
      <w:r w:rsidR="00683DDA" w:rsidRPr="00AD799B">
        <w:rPr>
          <w:rFonts w:ascii="Helvetica" w:eastAsia="Calibri" w:hAnsi="Helvetica" w:cs="Calibri"/>
          <w:i/>
          <w:color w:val="auto"/>
          <w:sz w:val="28"/>
          <w:szCs w:val="24"/>
        </w:rPr>
        <w:t>for</w:t>
      </w:r>
      <w:r w:rsidR="00683DDA" w:rsidRPr="00AD799B">
        <w:rPr>
          <w:rFonts w:ascii="Helvetica" w:eastAsia="Calibri" w:hAnsi="Helvetica" w:cs="Calibri"/>
          <w:color w:val="auto"/>
          <w:sz w:val="28"/>
          <w:szCs w:val="24"/>
        </w:rPr>
        <w:t xml:space="preserve"> my wife. Notice the ambiguity of the preposition “for”?</w:t>
      </w:r>
    </w:p>
    <w:p w14:paraId="232278B7" w14:textId="77777777" w:rsidR="00683DDA" w:rsidRPr="00AD799B" w:rsidRDefault="00683DDA" w:rsidP="00BB3931">
      <w:pPr>
        <w:pStyle w:val="Normal1"/>
        <w:spacing w:line="276" w:lineRule="auto"/>
        <w:contextualSpacing w:val="0"/>
        <w:rPr>
          <w:rFonts w:ascii="Helvetica" w:hAnsi="Helvetica"/>
          <w:color w:val="auto"/>
          <w:sz w:val="28"/>
          <w:szCs w:val="24"/>
        </w:rPr>
      </w:pPr>
    </w:p>
    <w:p w14:paraId="61886A19" w14:textId="6FCD8716" w:rsidR="00E92C84" w:rsidRPr="00AD799B" w:rsidRDefault="00683DDA" w:rsidP="00BB3931">
      <w:pPr>
        <w:pStyle w:val="Normal1"/>
        <w:spacing w:line="276" w:lineRule="auto"/>
        <w:contextualSpacing w:val="0"/>
        <w:rPr>
          <w:rFonts w:ascii="Helvetica" w:hAnsi="Helvetica"/>
          <w:color w:val="auto"/>
          <w:sz w:val="28"/>
          <w:szCs w:val="24"/>
        </w:rPr>
      </w:pPr>
      <w:r w:rsidRPr="00AD799B">
        <w:rPr>
          <w:rFonts w:ascii="Helvetica" w:eastAsia="Calibri" w:hAnsi="Helvetica" w:cs="Calibri"/>
          <w:color w:val="auto"/>
          <w:sz w:val="28"/>
          <w:szCs w:val="24"/>
        </w:rPr>
        <w:t xml:space="preserve">And behind the text are a number of questions about the historical context? </w:t>
      </w:r>
    </w:p>
    <w:p w14:paraId="18411627" w14:textId="33AE52AF" w:rsidR="00683DDA" w:rsidRPr="00AD799B" w:rsidRDefault="00D93CE3" w:rsidP="00BB3931">
      <w:pPr>
        <w:pStyle w:val="Normal1"/>
        <w:numPr>
          <w:ilvl w:val="0"/>
          <w:numId w:val="5"/>
        </w:numPr>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Does the historical context (author, date, audience, and provenance), if known, throw light on your und</w:t>
      </w:r>
      <w:r w:rsidR="00683DDA" w:rsidRPr="00AD799B">
        <w:rPr>
          <w:rFonts w:ascii="Helvetica" w:eastAsia="Calibri" w:hAnsi="Helvetica" w:cs="Calibri"/>
          <w:color w:val="auto"/>
          <w:sz w:val="28"/>
          <w:szCs w:val="24"/>
        </w:rPr>
        <w:t xml:space="preserve">erstanding of words or argument? </w:t>
      </w:r>
    </w:p>
    <w:p w14:paraId="1A62E54C" w14:textId="77777777" w:rsidR="00683DDA" w:rsidRPr="00AD799B" w:rsidRDefault="00D93CE3" w:rsidP="00BB3931">
      <w:pPr>
        <w:pStyle w:val="Normal1"/>
        <w:numPr>
          <w:ilvl w:val="0"/>
          <w:numId w:val="5"/>
        </w:numPr>
        <w:contextualSpacing w:val="0"/>
        <w:rPr>
          <w:rFonts w:ascii="Helvetica" w:hAnsi="Helvetica"/>
          <w:color w:val="auto"/>
          <w:sz w:val="28"/>
          <w:szCs w:val="24"/>
        </w:rPr>
      </w:pPr>
      <w:r w:rsidRPr="00AD799B">
        <w:rPr>
          <w:rFonts w:ascii="Helvetica" w:eastAsia="Calibri" w:hAnsi="Helvetica" w:cs="Calibri"/>
          <w:color w:val="auto"/>
          <w:sz w:val="28"/>
          <w:szCs w:val="24"/>
        </w:rPr>
        <w:t>Is there a cultural context that you need to be aware of? E.g., what are Pharisees; what rights did women have in the Roman world.</w:t>
      </w:r>
    </w:p>
    <w:p w14:paraId="59BE7351" w14:textId="5F0362D5" w:rsidR="00E92C84" w:rsidRPr="00AD799B" w:rsidRDefault="00D93CE3" w:rsidP="00BB3931">
      <w:pPr>
        <w:pStyle w:val="Normal1"/>
        <w:numPr>
          <w:ilvl w:val="0"/>
          <w:numId w:val="5"/>
        </w:numPr>
        <w:contextualSpacing w:val="0"/>
        <w:rPr>
          <w:rFonts w:ascii="Helvetica" w:hAnsi="Helvetica"/>
          <w:color w:val="auto"/>
          <w:sz w:val="28"/>
          <w:szCs w:val="24"/>
        </w:rPr>
      </w:pPr>
      <w:r w:rsidRPr="00AD799B">
        <w:rPr>
          <w:rFonts w:ascii="Helvetica" w:eastAsia="Calibri" w:hAnsi="Helvetica" w:cs="Calibri"/>
          <w:color w:val="auto"/>
          <w:sz w:val="28"/>
          <w:szCs w:val="24"/>
        </w:rPr>
        <w:t>Are there issues of geography, politics or history that throw light on the meaning? E.g., where is Tarshish in relation to Nineveh?</w:t>
      </w:r>
    </w:p>
    <w:p w14:paraId="48FDA2C7" w14:textId="77777777" w:rsidR="00F83343" w:rsidRPr="00AD799B" w:rsidRDefault="00F83343" w:rsidP="00BB3931">
      <w:pPr>
        <w:pStyle w:val="Normal1"/>
        <w:ind w:left="720"/>
        <w:contextualSpacing w:val="0"/>
        <w:rPr>
          <w:rFonts w:ascii="Helvetica" w:hAnsi="Helvetica"/>
          <w:color w:val="auto"/>
          <w:sz w:val="28"/>
          <w:szCs w:val="24"/>
        </w:rPr>
      </w:pPr>
    </w:p>
    <w:p w14:paraId="7A5AC0F7" w14:textId="4D1CAC6B" w:rsidR="00E92C84" w:rsidRDefault="00683DDA"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(C</w:t>
      </w:r>
      <w:r w:rsidR="00D93CE3" w:rsidRPr="00AD799B">
        <w:rPr>
          <w:rFonts w:ascii="Helvetica" w:eastAsia="Calibri" w:hAnsi="Helvetica" w:cs="Calibri"/>
          <w:color w:val="auto"/>
          <w:sz w:val="28"/>
          <w:szCs w:val="24"/>
        </w:rPr>
        <w:t>ommentaries, Bible Dictionaries, Encyclopedias and Atlases are extremely helpful here</w:t>
      </w:r>
      <w:r w:rsidRPr="00AD799B">
        <w:rPr>
          <w:rFonts w:ascii="Helvetica" w:eastAsia="Calibri" w:hAnsi="Helvetica" w:cs="Calibri"/>
          <w:color w:val="auto"/>
          <w:sz w:val="28"/>
          <w:szCs w:val="24"/>
        </w:rPr>
        <w:t>.</w:t>
      </w:r>
      <w:r w:rsidR="00D93CE3" w:rsidRPr="00AD799B">
        <w:rPr>
          <w:rFonts w:ascii="Helvetica" w:eastAsia="Calibri" w:hAnsi="Helvetica" w:cs="Calibri"/>
          <w:color w:val="auto"/>
          <w:sz w:val="28"/>
          <w:szCs w:val="24"/>
        </w:rPr>
        <w:t>)</w:t>
      </w:r>
    </w:p>
    <w:p w14:paraId="6E60396C" w14:textId="77777777" w:rsidR="00F40AC9" w:rsidRPr="00AD799B" w:rsidRDefault="00F40AC9" w:rsidP="00BB3931">
      <w:pPr>
        <w:pStyle w:val="Normal1"/>
        <w:spacing w:line="276" w:lineRule="auto"/>
        <w:contextualSpacing w:val="0"/>
        <w:rPr>
          <w:rFonts w:ascii="Helvetica" w:eastAsia="Calibri" w:hAnsi="Helvetica" w:cs="Calibri"/>
          <w:color w:val="auto"/>
          <w:sz w:val="28"/>
          <w:szCs w:val="24"/>
        </w:rPr>
      </w:pPr>
    </w:p>
    <w:p w14:paraId="3D14E989" w14:textId="2413DD0E" w:rsidR="00683DDA" w:rsidRPr="00AD799B" w:rsidRDefault="00683DDA" w:rsidP="00BB3931">
      <w:pPr>
        <w:pStyle w:val="Normal1"/>
        <w:spacing w:line="276" w:lineRule="auto"/>
        <w:contextualSpacing w:val="0"/>
        <w:rPr>
          <w:rFonts w:ascii="Helvetica" w:eastAsia="Calibri" w:hAnsi="Helvetica" w:cs="Calibri"/>
          <w:b/>
          <w:i/>
          <w:color w:val="auto"/>
          <w:sz w:val="28"/>
          <w:szCs w:val="24"/>
        </w:rPr>
      </w:pPr>
      <w:r w:rsidRPr="00AD799B">
        <w:rPr>
          <w:rFonts w:ascii="Helvetica" w:eastAsia="Calibri" w:hAnsi="Helvetica" w:cs="Calibri"/>
          <w:b/>
          <w:i/>
          <w:color w:val="auto"/>
          <w:sz w:val="28"/>
          <w:szCs w:val="24"/>
        </w:rPr>
        <w:t>B. Tool # 2: Literary Form</w:t>
      </w:r>
    </w:p>
    <w:p w14:paraId="38A0A73A" w14:textId="4CD5C626" w:rsidR="00E92C84" w:rsidRDefault="00683DDA"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lastRenderedPageBreak/>
        <w:t xml:space="preserve">Closely related to tool 1, if not actually a part of it, is tool # 2: discerning a text’s literary form—or genre. </w:t>
      </w:r>
      <w:r w:rsidR="00D93CE3" w:rsidRPr="00AD799B">
        <w:rPr>
          <w:rFonts w:ascii="Helvetica" w:eastAsia="Calibri" w:hAnsi="Helvetica" w:cs="Calibri"/>
          <w:color w:val="auto"/>
          <w:sz w:val="28"/>
          <w:szCs w:val="24"/>
        </w:rPr>
        <w:t xml:space="preserve">We intuitively recognize this. On the whole, poetry doesn’t even look like a newspaper article. That’s in part because poetry and </w:t>
      </w:r>
      <w:r w:rsidRPr="00AD799B">
        <w:rPr>
          <w:rFonts w:ascii="Helvetica" w:eastAsia="Calibri" w:hAnsi="Helvetica" w:cs="Calibri"/>
          <w:color w:val="auto"/>
          <w:sz w:val="28"/>
          <w:szCs w:val="24"/>
        </w:rPr>
        <w:t>news reporting belong to</w:t>
      </w:r>
      <w:r w:rsidR="00D93CE3" w:rsidRPr="00AD799B">
        <w:rPr>
          <w:rFonts w:ascii="Helvetica" w:eastAsia="Calibri" w:hAnsi="Helvetica" w:cs="Calibri"/>
          <w:color w:val="auto"/>
          <w:sz w:val="28"/>
          <w:szCs w:val="24"/>
        </w:rPr>
        <w:t xml:space="preserve"> different genres, with their own unique set of internal rules. These rules and patterns have a real bearing on the meaning of the words and sentences an author writes.</w:t>
      </w:r>
    </w:p>
    <w:p w14:paraId="7C87D61F" w14:textId="77777777" w:rsidR="00F40AC9" w:rsidRPr="00AD799B" w:rsidRDefault="00F40AC9" w:rsidP="00BB3931">
      <w:pPr>
        <w:pStyle w:val="Normal1"/>
        <w:spacing w:line="276" w:lineRule="auto"/>
        <w:contextualSpacing w:val="0"/>
        <w:rPr>
          <w:rFonts w:ascii="Helvetica" w:hAnsi="Helvetica"/>
          <w:color w:val="auto"/>
          <w:sz w:val="28"/>
          <w:szCs w:val="24"/>
        </w:rPr>
      </w:pPr>
    </w:p>
    <w:p w14:paraId="6B2C1AD3" w14:textId="4B56856D" w:rsidR="00E92C84" w:rsidRPr="00AD799B" w:rsidRDefault="00F83343"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T</w:t>
      </w:r>
      <w:r w:rsidR="00D93CE3" w:rsidRPr="00AD799B">
        <w:rPr>
          <w:rFonts w:ascii="Helvetica" w:eastAsia="Calibri" w:hAnsi="Helvetica" w:cs="Calibri"/>
          <w:color w:val="auto"/>
          <w:sz w:val="28"/>
          <w:szCs w:val="24"/>
        </w:rPr>
        <w:t>here are multiple literary forms you need to take into account</w:t>
      </w:r>
      <w:r w:rsidRPr="00AD799B">
        <w:rPr>
          <w:rFonts w:ascii="Helvetica" w:eastAsia="Calibri" w:hAnsi="Helvetica" w:cs="Calibri"/>
          <w:color w:val="auto"/>
          <w:sz w:val="28"/>
          <w:szCs w:val="24"/>
        </w:rPr>
        <w:t xml:space="preserve"> in Scripture</w:t>
      </w:r>
      <w:r w:rsidR="00683DDA" w:rsidRPr="00AD799B">
        <w:rPr>
          <w:rFonts w:ascii="Helvetica" w:eastAsia="Calibri" w:hAnsi="Helvetica" w:cs="Calibri"/>
          <w:color w:val="auto"/>
          <w:sz w:val="28"/>
          <w:szCs w:val="24"/>
        </w:rPr>
        <w:t xml:space="preserve">: </w:t>
      </w:r>
      <w:r w:rsidR="00D93CE3" w:rsidRPr="00AD799B">
        <w:rPr>
          <w:rFonts w:ascii="Helvetica" w:eastAsia="Calibri" w:hAnsi="Helvetica" w:cs="Calibri"/>
          <w:color w:val="auto"/>
          <w:sz w:val="28"/>
          <w:szCs w:val="24"/>
        </w:rPr>
        <w:t xml:space="preserve">Narrative; Parable; Poetry; </w:t>
      </w:r>
      <w:r w:rsidRPr="00AD799B">
        <w:rPr>
          <w:rFonts w:ascii="Helvetica" w:eastAsia="Calibri" w:hAnsi="Helvetica" w:cs="Calibri"/>
          <w:color w:val="auto"/>
          <w:sz w:val="28"/>
          <w:szCs w:val="24"/>
        </w:rPr>
        <w:t xml:space="preserve">Wisdom; Prophecy; Epistles; </w:t>
      </w:r>
      <w:r w:rsidR="00D93CE3" w:rsidRPr="00AD799B">
        <w:rPr>
          <w:rFonts w:ascii="Helvetica" w:eastAsia="Calibri" w:hAnsi="Helvetica" w:cs="Calibri"/>
          <w:color w:val="auto"/>
          <w:sz w:val="28"/>
          <w:szCs w:val="24"/>
        </w:rPr>
        <w:t>Apocalyptic</w:t>
      </w:r>
      <w:r w:rsidRPr="00AD799B">
        <w:rPr>
          <w:rFonts w:ascii="Helvetica" w:eastAsia="Calibri" w:hAnsi="Helvetica" w:cs="Calibri"/>
          <w:color w:val="auto"/>
          <w:sz w:val="28"/>
          <w:szCs w:val="24"/>
        </w:rPr>
        <w:t xml:space="preserve">, and more. And the </w:t>
      </w:r>
      <w:r w:rsidR="00D93CE3" w:rsidRPr="00AD799B">
        <w:rPr>
          <w:rFonts w:ascii="Helvetica" w:eastAsia="Calibri" w:hAnsi="Helvetica" w:cs="Calibri"/>
          <w:color w:val="auto"/>
          <w:sz w:val="28"/>
          <w:szCs w:val="24"/>
        </w:rPr>
        <w:t>literary form</w:t>
      </w:r>
      <w:r w:rsidRPr="00AD799B">
        <w:rPr>
          <w:rFonts w:ascii="Helvetica" w:eastAsia="Calibri" w:hAnsi="Helvetica" w:cs="Calibri"/>
          <w:color w:val="auto"/>
          <w:sz w:val="28"/>
          <w:szCs w:val="24"/>
        </w:rPr>
        <w:t xml:space="preserve"> will impact your approach to the author’s intended meaning. The fact that the sentences about getting a pizza for one’s wife belongs to the genre of “gift store junk that hangs in a guest bathroom” communicates that the author is simply trying to be funny.</w:t>
      </w:r>
    </w:p>
    <w:p w14:paraId="217CB08D" w14:textId="77777777" w:rsidR="004C7FA1" w:rsidRPr="00AD799B" w:rsidRDefault="004C7FA1" w:rsidP="00BB3931">
      <w:pPr>
        <w:pStyle w:val="Normal1"/>
        <w:spacing w:line="276" w:lineRule="auto"/>
        <w:contextualSpacing w:val="0"/>
        <w:rPr>
          <w:rFonts w:ascii="Helvetica" w:eastAsia="Calibri" w:hAnsi="Helvetica" w:cs="Calibri"/>
          <w:color w:val="auto"/>
          <w:sz w:val="22"/>
          <w:szCs w:val="24"/>
        </w:rPr>
      </w:pPr>
    </w:p>
    <w:p w14:paraId="29301D8B" w14:textId="23236F97" w:rsidR="004318C0" w:rsidRPr="00AD799B" w:rsidRDefault="004318C0"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Let’s work through one brief example from the text: Psalm 143. Turn there. The final verse, verse 12, reads, </w:t>
      </w:r>
    </w:p>
    <w:p w14:paraId="751E1C68" w14:textId="349B0347" w:rsidR="00975136" w:rsidRPr="00AD799B" w:rsidRDefault="004318C0" w:rsidP="00BB3931">
      <w:pPr>
        <w:pStyle w:val="Normal1"/>
        <w:ind w:firstLine="720"/>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“And in your steadfast love you will cut off my enemies,</w:t>
      </w:r>
    </w:p>
    <w:p w14:paraId="727CB0E4" w14:textId="6C5E4E8E" w:rsidR="004318C0" w:rsidRPr="00AD799B" w:rsidRDefault="004318C0" w:rsidP="00BB3931">
      <w:pPr>
        <w:pStyle w:val="Normal1"/>
        <w:ind w:firstLine="720"/>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And you will destroy all the adversaries of my soul,</w:t>
      </w:r>
    </w:p>
    <w:p w14:paraId="39D99CBA" w14:textId="49204AF3" w:rsidR="004318C0" w:rsidRPr="00AD799B" w:rsidRDefault="004318C0" w:rsidP="00BB3931">
      <w:pPr>
        <w:pStyle w:val="Normal1"/>
        <w:ind w:firstLine="720"/>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ab/>
        <w:t>For I am your servant.”</w:t>
      </w:r>
    </w:p>
    <w:p w14:paraId="36F31D82" w14:textId="77777777" w:rsidR="004318C0" w:rsidRPr="00AD799B" w:rsidRDefault="004318C0" w:rsidP="00BB3931">
      <w:pPr>
        <w:pStyle w:val="Normal1"/>
        <w:contextualSpacing w:val="0"/>
        <w:rPr>
          <w:rFonts w:ascii="Helvetica" w:eastAsia="Calibri" w:hAnsi="Helvetica" w:cs="Calibri"/>
          <w:color w:val="auto"/>
          <w:sz w:val="28"/>
          <w:szCs w:val="24"/>
        </w:rPr>
      </w:pPr>
    </w:p>
    <w:p w14:paraId="27ADF273" w14:textId="77777777" w:rsidR="00051C72" w:rsidRPr="00AD799B" w:rsidRDefault="004318C0" w:rsidP="00BB3931">
      <w:pPr>
        <w:pStyle w:val="Normal1"/>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Now, verses 1 to 11 are filled with the psalmist asking God for help: “Deliver me from my enemies…preserve my life…bring my soul out of trouble.” But here he’s not asking, </w:t>
      </w:r>
      <w:r w:rsidRPr="00AD799B">
        <w:rPr>
          <w:rFonts w:ascii="Helvetica" w:eastAsia="Calibri" w:hAnsi="Helvetica" w:cs="Calibri"/>
          <w:i/>
          <w:color w:val="auto"/>
          <w:sz w:val="28"/>
          <w:szCs w:val="24"/>
        </w:rPr>
        <w:t>what’s he doing?</w:t>
      </w:r>
      <w:r w:rsidRPr="00AD799B">
        <w:rPr>
          <w:rFonts w:ascii="Helvetica" w:eastAsia="Calibri" w:hAnsi="Helvetica" w:cs="Calibri"/>
          <w:color w:val="auto"/>
          <w:sz w:val="28"/>
          <w:szCs w:val="24"/>
        </w:rPr>
        <w:t xml:space="preserve"> He’s stating his trust in the fact that God will rescue him, which we know simply by the grammar, by the indicative: “You will cut off…you will destroy…” And how can he be so assured that God will do these things? For two reasons, and the answer is found in two prepositional phrases: “In your love you will cut off.” And then, “For I am your servant.”</w:t>
      </w:r>
      <w:r w:rsidR="00051C72" w:rsidRPr="00AD799B">
        <w:rPr>
          <w:rFonts w:ascii="Helvetica" w:eastAsia="Calibri" w:hAnsi="Helvetica" w:cs="Calibri"/>
          <w:color w:val="auto"/>
          <w:sz w:val="28"/>
          <w:szCs w:val="24"/>
        </w:rPr>
        <w:t xml:space="preserve"> That last phrase provides what we might call the</w:t>
      </w:r>
      <w:r w:rsidRPr="00AD799B">
        <w:rPr>
          <w:rFonts w:ascii="Helvetica" w:eastAsia="Calibri" w:hAnsi="Helvetica" w:cs="Calibri"/>
          <w:color w:val="auto"/>
          <w:sz w:val="28"/>
          <w:szCs w:val="24"/>
        </w:rPr>
        <w:t xml:space="preserve"> </w:t>
      </w:r>
      <w:r w:rsidR="00051C72" w:rsidRPr="00AD799B">
        <w:rPr>
          <w:rFonts w:ascii="Helvetica" w:eastAsia="Calibri" w:hAnsi="Helvetica" w:cs="Calibri"/>
          <w:i/>
          <w:color w:val="auto"/>
          <w:sz w:val="28"/>
          <w:szCs w:val="24"/>
        </w:rPr>
        <w:t xml:space="preserve">ground. </w:t>
      </w:r>
      <w:r w:rsidR="00051C72" w:rsidRPr="00AD799B">
        <w:rPr>
          <w:rFonts w:ascii="Helvetica" w:eastAsia="Calibri" w:hAnsi="Helvetica" w:cs="Calibri"/>
          <w:color w:val="auto"/>
          <w:sz w:val="28"/>
          <w:szCs w:val="24"/>
        </w:rPr>
        <w:t>“You will destroy…for I am your servant.” That’s the ground of my assurance.</w:t>
      </w:r>
    </w:p>
    <w:p w14:paraId="0BC0D558" w14:textId="77777777" w:rsidR="00051C72" w:rsidRPr="00AD799B" w:rsidRDefault="00051C72" w:rsidP="00BB3931">
      <w:pPr>
        <w:pStyle w:val="Normal1"/>
        <w:contextualSpacing w:val="0"/>
        <w:rPr>
          <w:rFonts w:ascii="Helvetica" w:eastAsia="Calibri" w:hAnsi="Helvetica" w:cs="Calibri"/>
          <w:color w:val="auto"/>
          <w:sz w:val="28"/>
          <w:szCs w:val="24"/>
        </w:rPr>
      </w:pPr>
    </w:p>
    <w:p w14:paraId="27BFCC7F" w14:textId="257D902A" w:rsidR="004318C0" w:rsidRPr="00AD799B" w:rsidRDefault="00051C72" w:rsidP="00BB3931">
      <w:pPr>
        <w:pStyle w:val="Normal1"/>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One last question about this text: what genre is it? Poetry, right. So how does this affect how we interpret the word “enemies”? Do we read that phrase in the same way we would read the word, say, if we were reading 1 and 2 Samuel, which are historical narrative? </w:t>
      </w:r>
      <w:r w:rsidR="005735B9" w:rsidRPr="00AD799B">
        <w:rPr>
          <w:rFonts w:ascii="Helvetica" w:eastAsia="Calibri" w:hAnsi="Helvetica" w:cs="Calibri"/>
          <w:color w:val="auto"/>
          <w:sz w:val="28"/>
          <w:szCs w:val="24"/>
        </w:rPr>
        <w:t>Because we’re in poetry, we know that David is presumably alluding to a literal physical enemy—someone who is trying to do physical harm to him. But we suspect the term probably has broader applicability. It can be a physical enem</w:t>
      </w:r>
      <w:r w:rsidR="004C7FA1" w:rsidRPr="00AD799B">
        <w:rPr>
          <w:rFonts w:ascii="Helvetica" w:eastAsia="Calibri" w:hAnsi="Helvetica" w:cs="Calibri"/>
          <w:color w:val="auto"/>
          <w:sz w:val="28"/>
          <w:szCs w:val="24"/>
        </w:rPr>
        <w:t>y. It can be a spiritual enemy.</w:t>
      </w:r>
    </w:p>
    <w:p w14:paraId="572F0CBB" w14:textId="77777777" w:rsidR="00051C72" w:rsidRPr="00AD799B" w:rsidRDefault="00051C72" w:rsidP="00BB3931">
      <w:pPr>
        <w:pStyle w:val="Normal1"/>
        <w:contextualSpacing w:val="0"/>
        <w:rPr>
          <w:rFonts w:ascii="Helvetica" w:eastAsia="Calibri" w:hAnsi="Helvetica" w:cs="Calibri"/>
          <w:color w:val="auto"/>
          <w:sz w:val="28"/>
          <w:szCs w:val="24"/>
        </w:rPr>
      </w:pPr>
    </w:p>
    <w:p w14:paraId="5ABB56FD" w14:textId="1E7783C4" w:rsidR="003B42F4" w:rsidRPr="00AD799B" w:rsidRDefault="005735B9" w:rsidP="00BB3931">
      <w:pPr>
        <w:pStyle w:val="Normal1"/>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Okay, that’s just scratching the surface of the text. But that’s exegesis in motion. We were staring at the text in its context, and asking questions of it. </w:t>
      </w:r>
      <w:r w:rsidR="003B42F4" w:rsidRPr="00AD799B">
        <w:rPr>
          <w:rFonts w:ascii="Helvetica" w:eastAsia="Calibri" w:hAnsi="Helvetica" w:cs="Calibri"/>
          <w:color w:val="auto"/>
          <w:sz w:val="28"/>
          <w:szCs w:val="24"/>
        </w:rPr>
        <w:t>The Core Seminar on How to Read the Bible goes in</w:t>
      </w:r>
      <w:r w:rsidR="00F83343" w:rsidRPr="00AD799B">
        <w:rPr>
          <w:rFonts w:ascii="Helvetica" w:eastAsia="Calibri" w:hAnsi="Helvetica" w:cs="Calibri"/>
          <w:color w:val="auto"/>
          <w:sz w:val="28"/>
          <w:szCs w:val="24"/>
        </w:rPr>
        <w:t>to</w:t>
      </w:r>
      <w:r w:rsidR="003B42F4" w:rsidRPr="00AD799B">
        <w:rPr>
          <w:rFonts w:ascii="Helvetica" w:eastAsia="Calibri" w:hAnsi="Helvetica" w:cs="Calibri"/>
          <w:color w:val="auto"/>
          <w:sz w:val="28"/>
          <w:szCs w:val="24"/>
        </w:rPr>
        <w:t xml:space="preserve"> depth on </w:t>
      </w:r>
      <w:r w:rsidR="00F83343" w:rsidRPr="00AD799B">
        <w:rPr>
          <w:rFonts w:ascii="Helvetica" w:eastAsia="Calibri" w:hAnsi="Helvetica" w:cs="Calibri"/>
          <w:color w:val="auto"/>
          <w:sz w:val="28"/>
          <w:szCs w:val="24"/>
        </w:rPr>
        <w:t xml:space="preserve">exegesis means we don’t </w:t>
      </w:r>
      <w:r w:rsidR="00F83343" w:rsidRPr="00AD799B">
        <w:rPr>
          <w:rFonts w:ascii="Helvetica" w:eastAsia="Calibri" w:hAnsi="Helvetica" w:cs="Calibri"/>
          <w:color w:val="auto"/>
          <w:sz w:val="28"/>
          <w:szCs w:val="24"/>
        </w:rPr>
        <w:lastRenderedPageBreak/>
        <w:t xml:space="preserve">need to spend any more time here. </w:t>
      </w:r>
    </w:p>
    <w:p w14:paraId="6A06A974" w14:textId="77777777" w:rsidR="005735B9" w:rsidRPr="00AD799B" w:rsidRDefault="005735B9" w:rsidP="00BB3931">
      <w:pPr>
        <w:pStyle w:val="Normal1"/>
        <w:contextualSpacing w:val="0"/>
        <w:rPr>
          <w:rFonts w:ascii="Helvetica" w:eastAsia="Calibri" w:hAnsi="Helvetica" w:cs="Calibri"/>
          <w:color w:val="auto"/>
          <w:sz w:val="28"/>
          <w:szCs w:val="24"/>
        </w:rPr>
      </w:pPr>
    </w:p>
    <w:p w14:paraId="1C9FAA46" w14:textId="77FBE195" w:rsidR="005735B9" w:rsidRPr="00AD799B" w:rsidRDefault="005735B9" w:rsidP="00BB3931">
      <w:pPr>
        <w:pStyle w:val="Normal1"/>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W</w:t>
      </w:r>
      <w:r w:rsidR="00241ED1" w:rsidRPr="00AD799B">
        <w:rPr>
          <w:rFonts w:ascii="Helvetica" w:eastAsia="Calibri" w:hAnsi="Helvetica" w:cs="Calibri"/>
          <w:color w:val="auto"/>
          <w:sz w:val="28"/>
          <w:szCs w:val="24"/>
        </w:rPr>
        <w:t>e still have another whole tool</w:t>
      </w:r>
      <w:r w:rsidRPr="00AD799B">
        <w:rPr>
          <w:rFonts w:ascii="Helvetica" w:eastAsia="Calibri" w:hAnsi="Helvetica" w:cs="Calibri"/>
          <w:color w:val="auto"/>
          <w:sz w:val="28"/>
          <w:szCs w:val="24"/>
        </w:rPr>
        <w:t>box to open…</w:t>
      </w:r>
    </w:p>
    <w:p w14:paraId="3453FED2" w14:textId="77777777" w:rsidR="005735B9" w:rsidRPr="00AD799B" w:rsidRDefault="005735B9" w:rsidP="00BB3931">
      <w:pPr>
        <w:pStyle w:val="Normal1"/>
        <w:contextualSpacing w:val="0"/>
        <w:rPr>
          <w:rFonts w:ascii="Helvetica" w:eastAsia="Calibri" w:hAnsi="Helvetica" w:cs="Calibri"/>
          <w:color w:val="auto"/>
          <w:sz w:val="28"/>
          <w:szCs w:val="24"/>
        </w:rPr>
      </w:pPr>
    </w:p>
    <w:p w14:paraId="60050F03" w14:textId="1E67179B" w:rsidR="003B42F4" w:rsidRPr="00AD799B" w:rsidRDefault="00DB7950" w:rsidP="00BB3931">
      <w:pPr>
        <w:pStyle w:val="Normal1"/>
        <w:spacing w:line="276" w:lineRule="auto"/>
        <w:contextualSpacing w:val="0"/>
        <w:rPr>
          <w:rFonts w:ascii="Helvetica" w:eastAsia="Calibri" w:hAnsi="Helvetica" w:cs="Calibri"/>
          <w:b/>
          <w:color w:val="auto"/>
          <w:sz w:val="28"/>
          <w:szCs w:val="24"/>
        </w:rPr>
      </w:pPr>
      <w:r w:rsidRPr="00AD799B">
        <w:rPr>
          <w:rFonts w:ascii="Helvetica" w:eastAsia="Calibri" w:hAnsi="Helvetica" w:cs="Calibri"/>
          <w:b/>
          <w:color w:val="auto"/>
          <w:sz w:val="28"/>
          <w:szCs w:val="24"/>
        </w:rPr>
        <w:t>II. Tool Box # 2: Storyline Tools</w:t>
      </w:r>
    </w:p>
    <w:p w14:paraId="70BAE443" w14:textId="69E11A27" w:rsidR="00241ED1" w:rsidRPr="00AD799B" w:rsidRDefault="00241ED1"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Inside this second box are all the tools we need that will help us locate a particular text within the storyline of Scripture. Remember, </w:t>
      </w:r>
      <w:r w:rsidR="00BB3931" w:rsidRPr="00AD799B">
        <w:rPr>
          <w:rFonts w:ascii="Helvetica" w:eastAsia="Calibri" w:hAnsi="Helvetica" w:cs="Calibri"/>
          <w:color w:val="auto"/>
          <w:sz w:val="28"/>
          <w:szCs w:val="24"/>
        </w:rPr>
        <w:t>in the first class</w:t>
      </w:r>
      <w:r w:rsidRPr="00AD799B">
        <w:rPr>
          <w:rFonts w:ascii="Helvetica" w:eastAsia="Calibri" w:hAnsi="Helvetica" w:cs="Calibri"/>
          <w:color w:val="auto"/>
          <w:sz w:val="28"/>
          <w:szCs w:val="24"/>
        </w:rPr>
        <w:t>, we said</w:t>
      </w:r>
      <w:r w:rsidR="00BB3931" w:rsidRPr="00AD799B">
        <w:rPr>
          <w:rFonts w:ascii="Helvetica" w:eastAsia="Calibri" w:hAnsi="Helvetica" w:cs="Calibri"/>
          <w:color w:val="auto"/>
          <w:sz w:val="28"/>
          <w:szCs w:val="24"/>
        </w:rPr>
        <w:t>,</w:t>
      </w:r>
      <w:r w:rsidRPr="00AD799B">
        <w:rPr>
          <w:rFonts w:ascii="Helvetica" w:eastAsia="Calibri" w:hAnsi="Helvetica" w:cs="Calibri"/>
          <w:color w:val="auto"/>
          <w:sz w:val="28"/>
          <w:szCs w:val="24"/>
        </w:rPr>
        <w:t xml:space="preserve"> every text needs to be measured and understood according to where it is with respect to the Christ event. I used the analogy of a newspaper article with the headline that read, “Nationals Win World Series.” And we imagined one paragraph in that article, say, paragraph 12, which describes how a relief pitcher entered the game in the seventh inning. </w:t>
      </w:r>
      <w:r w:rsidR="000A7308" w:rsidRPr="00AD799B">
        <w:rPr>
          <w:rFonts w:ascii="Helvetica" w:eastAsia="Calibri" w:hAnsi="Helvetica" w:cs="Calibri"/>
          <w:color w:val="auto"/>
          <w:sz w:val="28"/>
          <w:szCs w:val="24"/>
        </w:rPr>
        <w:t xml:space="preserve">Now, you might exegete paragraph 12 about the relief pitcher just right. But if you don’t then take the next step and explain how paragraph 12 relates to the whole story about how the Nationals won the </w:t>
      </w:r>
      <w:r w:rsidR="00BB3931" w:rsidRPr="00AD799B">
        <w:rPr>
          <w:rFonts w:ascii="Helvetica" w:eastAsia="Calibri" w:hAnsi="Helvetica" w:cs="Calibri"/>
          <w:color w:val="auto"/>
          <w:sz w:val="28"/>
          <w:szCs w:val="24"/>
        </w:rPr>
        <w:t>World Series</w:t>
      </w:r>
      <w:r w:rsidR="000A7308" w:rsidRPr="00AD799B">
        <w:rPr>
          <w:rFonts w:ascii="Helvetica" w:eastAsia="Calibri" w:hAnsi="Helvetica" w:cs="Calibri"/>
          <w:color w:val="auto"/>
          <w:sz w:val="28"/>
          <w:szCs w:val="24"/>
        </w:rPr>
        <w:t xml:space="preserve">, you have really understood the significance of paragraph 12. </w:t>
      </w:r>
    </w:p>
    <w:p w14:paraId="013A5DEE" w14:textId="77777777" w:rsidR="000A7308" w:rsidRPr="00AD799B" w:rsidRDefault="000A7308" w:rsidP="00BB3931">
      <w:pPr>
        <w:pStyle w:val="Normal1"/>
        <w:spacing w:line="276" w:lineRule="auto"/>
        <w:contextualSpacing w:val="0"/>
        <w:rPr>
          <w:rFonts w:ascii="Helvetica" w:eastAsia="Calibri" w:hAnsi="Helvetica" w:cs="Calibri"/>
          <w:color w:val="auto"/>
          <w:sz w:val="28"/>
          <w:szCs w:val="24"/>
        </w:rPr>
      </w:pPr>
    </w:p>
    <w:p w14:paraId="373213C2" w14:textId="5F5C3658" w:rsidR="000A7308" w:rsidRDefault="000A7308"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Well, the headline of the whole Bible, we said last week, is the gospel. Let’s say the headline of the whole Bible is “Jesus Wins!” The goal of opening up this second t</w:t>
      </w:r>
      <w:r w:rsidR="00BE1308" w:rsidRPr="00AD799B">
        <w:rPr>
          <w:rFonts w:ascii="Helvetica" w:eastAsia="Calibri" w:hAnsi="Helvetica" w:cs="Calibri"/>
          <w:color w:val="auto"/>
          <w:sz w:val="28"/>
          <w:szCs w:val="24"/>
        </w:rPr>
        <w:t>ool box is to figure out how any given</w:t>
      </w:r>
      <w:r w:rsidRPr="00AD799B">
        <w:rPr>
          <w:rFonts w:ascii="Helvetica" w:eastAsia="Calibri" w:hAnsi="Helvetica" w:cs="Calibri"/>
          <w:color w:val="auto"/>
          <w:sz w:val="28"/>
          <w:szCs w:val="24"/>
        </w:rPr>
        <w:t xml:space="preserve"> text relates to that headline, “Jesus Wins.”</w:t>
      </w:r>
    </w:p>
    <w:p w14:paraId="022E6711" w14:textId="77777777" w:rsidR="00F40AC9" w:rsidRPr="00AD799B" w:rsidRDefault="00F40AC9" w:rsidP="00BB3931">
      <w:pPr>
        <w:pStyle w:val="Normal1"/>
        <w:spacing w:line="276" w:lineRule="auto"/>
        <w:contextualSpacing w:val="0"/>
        <w:rPr>
          <w:rFonts w:ascii="Helvetica" w:eastAsia="Calibri" w:hAnsi="Helvetica" w:cs="Calibri"/>
          <w:color w:val="auto"/>
          <w:sz w:val="28"/>
          <w:szCs w:val="24"/>
        </w:rPr>
      </w:pPr>
    </w:p>
    <w:p w14:paraId="5F9F333A" w14:textId="35285BB3" w:rsidR="00BE1308" w:rsidRDefault="00BE1308"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So let’s go back to Psalm 143:12 again:</w:t>
      </w:r>
    </w:p>
    <w:p w14:paraId="493497C5" w14:textId="77777777" w:rsidR="00F40AC9" w:rsidRPr="00AD799B" w:rsidRDefault="00F40AC9" w:rsidP="00BB3931">
      <w:pPr>
        <w:pStyle w:val="Normal1"/>
        <w:spacing w:line="276" w:lineRule="auto"/>
        <w:contextualSpacing w:val="0"/>
        <w:rPr>
          <w:rFonts w:ascii="Helvetica" w:eastAsia="Calibri" w:hAnsi="Helvetica" w:cs="Calibri"/>
          <w:color w:val="auto"/>
          <w:sz w:val="28"/>
          <w:szCs w:val="24"/>
        </w:rPr>
      </w:pPr>
      <w:bookmarkStart w:id="1" w:name="_GoBack"/>
      <w:bookmarkEnd w:id="1"/>
    </w:p>
    <w:p w14:paraId="6852B160" w14:textId="77777777" w:rsidR="00BE1308" w:rsidRPr="00AD799B" w:rsidRDefault="00BE1308" w:rsidP="00BB3931">
      <w:pPr>
        <w:pStyle w:val="Normal1"/>
        <w:ind w:firstLine="720"/>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“And in your steadfast love you will cut off my enemies,</w:t>
      </w:r>
    </w:p>
    <w:p w14:paraId="476B976D" w14:textId="77777777" w:rsidR="00BE1308" w:rsidRPr="00AD799B" w:rsidRDefault="00BE1308" w:rsidP="00BB3931">
      <w:pPr>
        <w:pStyle w:val="Normal1"/>
        <w:ind w:firstLine="720"/>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And you will destroy all the adversaries of my soul,</w:t>
      </w:r>
    </w:p>
    <w:p w14:paraId="059D0B7D" w14:textId="77777777" w:rsidR="00BE1308" w:rsidRPr="00AD799B" w:rsidRDefault="00BE1308" w:rsidP="00BB3931">
      <w:pPr>
        <w:pStyle w:val="Normal1"/>
        <w:ind w:firstLine="720"/>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ab/>
        <w:t>For I am your servant.”</w:t>
      </w:r>
    </w:p>
    <w:p w14:paraId="6FB6069B" w14:textId="77777777" w:rsidR="00BE1308" w:rsidRPr="00AD799B" w:rsidRDefault="00BE1308" w:rsidP="00BB3931">
      <w:pPr>
        <w:pStyle w:val="Normal1"/>
        <w:spacing w:line="276" w:lineRule="auto"/>
        <w:contextualSpacing w:val="0"/>
        <w:rPr>
          <w:rFonts w:ascii="Helvetica" w:eastAsia="Calibri" w:hAnsi="Helvetica" w:cs="Calibri"/>
          <w:color w:val="auto"/>
          <w:sz w:val="28"/>
          <w:szCs w:val="24"/>
        </w:rPr>
      </w:pPr>
    </w:p>
    <w:p w14:paraId="797D12E1" w14:textId="4F66F146" w:rsidR="00BE1308" w:rsidRPr="00AD799B" w:rsidRDefault="00BE1308"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Now King David is saying this, as the ascription at the top of the Psalm tells us. Where does this fit into the storyline of the Bible as a whole? What does that have to do with Jesus? What does that have to do with me? </w:t>
      </w:r>
    </w:p>
    <w:p w14:paraId="5D107133" w14:textId="77777777" w:rsidR="004C7FA1" w:rsidRPr="00AD799B" w:rsidRDefault="004C7FA1" w:rsidP="00BB3931">
      <w:pPr>
        <w:pStyle w:val="Normal1"/>
        <w:spacing w:line="276" w:lineRule="auto"/>
        <w:contextualSpacing w:val="0"/>
        <w:rPr>
          <w:rFonts w:ascii="Helvetica" w:eastAsia="Calibri" w:hAnsi="Helvetica" w:cs="Calibri"/>
          <w:b/>
          <w:i/>
          <w:color w:val="auto"/>
          <w:sz w:val="28"/>
          <w:szCs w:val="24"/>
        </w:rPr>
      </w:pPr>
    </w:p>
    <w:p w14:paraId="18911955" w14:textId="0A9D3CD1" w:rsidR="00E86D52" w:rsidRPr="00AD799B" w:rsidRDefault="00FB1124" w:rsidP="00BB3931">
      <w:pPr>
        <w:pStyle w:val="Normal1"/>
        <w:spacing w:line="276" w:lineRule="auto"/>
        <w:contextualSpacing w:val="0"/>
        <w:rPr>
          <w:rFonts w:ascii="Helvetica" w:eastAsia="Calibri" w:hAnsi="Helvetica" w:cs="Calibri"/>
          <w:b/>
          <w:i/>
          <w:color w:val="auto"/>
          <w:sz w:val="28"/>
          <w:szCs w:val="24"/>
        </w:rPr>
      </w:pPr>
      <w:r w:rsidRPr="00AD799B">
        <w:rPr>
          <w:rFonts w:ascii="Helvetica" w:eastAsia="Calibri" w:hAnsi="Helvetica" w:cs="Calibri"/>
          <w:b/>
          <w:i/>
          <w:color w:val="auto"/>
          <w:sz w:val="28"/>
          <w:szCs w:val="24"/>
        </w:rPr>
        <w:t>A. The Key</w:t>
      </w:r>
      <w:r w:rsidR="00E86D52" w:rsidRPr="00AD799B">
        <w:rPr>
          <w:rFonts w:ascii="Helvetica" w:eastAsia="Calibri" w:hAnsi="Helvetica" w:cs="Calibri"/>
          <w:b/>
          <w:i/>
          <w:color w:val="auto"/>
          <w:sz w:val="28"/>
          <w:szCs w:val="24"/>
        </w:rPr>
        <w:t xml:space="preserve"> Is to Look Back and then Look Forward</w:t>
      </w:r>
    </w:p>
    <w:p w14:paraId="118583C9" w14:textId="1097930C" w:rsidR="00E86D52" w:rsidRPr="00AD799B" w:rsidRDefault="00E86D52"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The </w:t>
      </w:r>
      <w:r w:rsidRPr="00AD799B">
        <w:rPr>
          <w:rFonts w:ascii="Helvetica" w:eastAsia="Calibri" w:hAnsi="Helvetica" w:cs="Calibri"/>
          <w:i/>
          <w:color w:val="auto"/>
          <w:sz w:val="28"/>
          <w:szCs w:val="24"/>
        </w:rPr>
        <w:t>way</w:t>
      </w:r>
      <w:r w:rsidRPr="00AD799B">
        <w:rPr>
          <w:rFonts w:ascii="Helvetica" w:eastAsia="Calibri" w:hAnsi="Helvetica" w:cs="Calibri"/>
          <w:color w:val="auto"/>
          <w:sz w:val="28"/>
          <w:szCs w:val="24"/>
        </w:rPr>
        <w:t xml:space="preserve"> to figure out where your text is in the storyline is fairly obvious: you look back, and then you look forward. </w:t>
      </w:r>
      <w:r w:rsidR="00BB3931" w:rsidRPr="00AD799B">
        <w:rPr>
          <w:rFonts w:ascii="Helvetica" w:eastAsia="Calibri" w:hAnsi="Helvetica" w:cs="Calibri"/>
          <w:color w:val="auto"/>
          <w:sz w:val="28"/>
          <w:szCs w:val="24"/>
        </w:rPr>
        <w:t>Right now, I am re-reading the Lion, the Witch and The Wardrobe. I am at the point in the story where the Peter, Susan, E</w:t>
      </w:r>
      <w:r w:rsidR="004C7FA1" w:rsidRPr="00AD799B">
        <w:rPr>
          <w:rFonts w:ascii="Helvetica" w:eastAsia="Calibri" w:hAnsi="Helvetica" w:cs="Calibri"/>
          <w:color w:val="auto"/>
          <w:sz w:val="28"/>
          <w:szCs w:val="24"/>
        </w:rPr>
        <w:t>dmund and Lucy sitting with the Beavers. Well if you were to drop into this point there is a lot you would need to know about how on earth these four English kids were sitting in a beaver dam having dinner with some Beavers. So you need to go back and learn about a place called Narnia and a wardrobe.</w:t>
      </w:r>
      <w:r w:rsidR="0039253B" w:rsidRPr="00AD799B">
        <w:rPr>
          <w:rFonts w:ascii="Helvetica" w:eastAsia="Calibri" w:hAnsi="Helvetica" w:cs="Calibri"/>
          <w:color w:val="auto"/>
          <w:sz w:val="28"/>
          <w:szCs w:val="24"/>
        </w:rPr>
        <w:t xml:space="preserve"> And then you look forward and see how this connects to the end of the story, which I won’t give away.</w:t>
      </w:r>
    </w:p>
    <w:p w14:paraId="028D7031" w14:textId="77777777" w:rsidR="004C7FA1" w:rsidRPr="00AD799B" w:rsidRDefault="004C7FA1" w:rsidP="00BB3931">
      <w:pPr>
        <w:pStyle w:val="Normal1"/>
        <w:spacing w:line="276" w:lineRule="auto"/>
        <w:contextualSpacing w:val="0"/>
        <w:rPr>
          <w:rFonts w:ascii="Helvetica" w:eastAsia="Calibri" w:hAnsi="Helvetica" w:cs="Calibri"/>
          <w:color w:val="auto"/>
          <w:sz w:val="28"/>
          <w:szCs w:val="24"/>
        </w:rPr>
      </w:pPr>
    </w:p>
    <w:p w14:paraId="2DC3DA7E" w14:textId="66CADBF0" w:rsidR="0039253B" w:rsidRPr="00AD799B" w:rsidRDefault="0039253B"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How do we look backward and forward in Scripture. Well, we do that by picking up </w:t>
      </w:r>
      <w:r w:rsidR="004C7FA1" w:rsidRPr="00AD799B">
        <w:rPr>
          <w:rFonts w:ascii="Helvetica" w:eastAsia="Calibri" w:hAnsi="Helvetica" w:cs="Calibri"/>
          <w:color w:val="auto"/>
          <w:sz w:val="28"/>
          <w:szCs w:val="24"/>
        </w:rPr>
        <w:t>one of several storyline tools.</w:t>
      </w:r>
    </w:p>
    <w:p w14:paraId="56CF3902" w14:textId="77777777" w:rsidR="004C7FA1" w:rsidRPr="00AD799B" w:rsidRDefault="004C7FA1" w:rsidP="00BB3931">
      <w:pPr>
        <w:pStyle w:val="Normal1"/>
        <w:spacing w:line="276" w:lineRule="auto"/>
        <w:contextualSpacing w:val="0"/>
        <w:rPr>
          <w:rFonts w:ascii="Helvetica" w:eastAsia="Calibri" w:hAnsi="Helvetica" w:cs="Calibri"/>
          <w:color w:val="auto"/>
          <w:sz w:val="28"/>
          <w:szCs w:val="24"/>
        </w:rPr>
      </w:pPr>
    </w:p>
    <w:p w14:paraId="1CC4102D" w14:textId="29E56420" w:rsidR="004C7FA1" w:rsidRPr="00AD799B" w:rsidRDefault="004C7FA1" w:rsidP="004C7FA1">
      <w:pPr>
        <w:pStyle w:val="Normal1"/>
        <w:spacing w:line="276" w:lineRule="auto"/>
        <w:contextualSpacing w:val="0"/>
        <w:rPr>
          <w:rFonts w:ascii="Helvetica" w:eastAsia="Calibri" w:hAnsi="Helvetica" w:cs="Calibri"/>
          <w:b/>
          <w:i/>
          <w:color w:val="auto"/>
          <w:sz w:val="28"/>
          <w:szCs w:val="24"/>
        </w:rPr>
      </w:pPr>
      <w:r w:rsidRPr="00AD799B">
        <w:rPr>
          <w:rFonts w:ascii="Helvetica" w:eastAsia="Calibri" w:hAnsi="Helvetica" w:cs="Calibri"/>
          <w:b/>
          <w:i/>
          <w:color w:val="auto"/>
          <w:sz w:val="28"/>
          <w:szCs w:val="24"/>
        </w:rPr>
        <w:t>1. Plot</w:t>
      </w:r>
    </w:p>
    <w:p w14:paraId="088E5F58" w14:textId="77777777" w:rsidR="004C7FA1" w:rsidRPr="00AD799B" w:rsidRDefault="004C7FA1" w:rsidP="004C7FA1">
      <w:pPr>
        <w:pStyle w:val="Normal1"/>
        <w:spacing w:line="276" w:lineRule="auto"/>
        <w:rPr>
          <w:rFonts w:ascii="Helvetica" w:eastAsia="Calibri" w:hAnsi="Helvetica" w:cs="Calibri"/>
          <w:color w:val="auto"/>
          <w:sz w:val="28"/>
          <w:szCs w:val="24"/>
        </w:rPr>
      </w:pPr>
      <w:r w:rsidRPr="00AD799B">
        <w:rPr>
          <w:rFonts w:ascii="Helvetica" w:eastAsia="Calibri" w:hAnsi="Helvetica" w:cs="Calibri"/>
          <w:color w:val="auto"/>
          <w:sz w:val="28"/>
          <w:szCs w:val="24"/>
        </w:rPr>
        <w:t>The Bible has a plotline. It tells one story through 66 books that, under the authorship of the Holy Spirit, all arrive at the same port: the person and work of Jesus Christ. This plot is not simply a literary device, but is an historical unfolding of the progressive revelation that culminates in Christ. According to Graeme Goldsworthy,</w:t>
      </w:r>
    </w:p>
    <w:p w14:paraId="6A56FC16" w14:textId="77777777" w:rsidR="004C7FA1" w:rsidRPr="00AD799B" w:rsidRDefault="004C7FA1" w:rsidP="004C7FA1">
      <w:pPr>
        <w:pStyle w:val="Normal1"/>
        <w:spacing w:line="276" w:lineRule="auto"/>
        <w:rPr>
          <w:rFonts w:ascii="Helvetica" w:eastAsia="Calibri" w:hAnsi="Helvetica" w:cs="Calibri"/>
          <w:color w:val="auto"/>
          <w:sz w:val="28"/>
          <w:szCs w:val="24"/>
        </w:rPr>
      </w:pPr>
    </w:p>
    <w:p w14:paraId="58EC74FB" w14:textId="5B536834" w:rsidR="004C7FA1" w:rsidRPr="00AD799B" w:rsidRDefault="004C7FA1" w:rsidP="004C7FA1">
      <w:pPr>
        <w:pStyle w:val="Normal1"/>
        <w:spacing w:line="276" w:lineRule="auto"/>
        <w:rPr>
          <w:rFonts w:ascii="Helvetica" w:eastAsia="Calibri" w:hAnsi="Helvetica" w:cs="Calibri"/>
          <w:color w:val="auto"/>
          <w:sz w:val="28"/>
          <w:szCs w:val="24"/>
        </w:rPr>
      </w:pPr>
      <w:r w:rsidRPr="00AD799B">
        <w:rPr>
          <w:rFonts w:ascii="Helvetica" w:eastAsia="Calibri" w:hAnsi="Helvetica" w:cs="Calibri"/>
          <w:color w:val="auto"/>
          <w:sz w:val="28"/>
          <w:szCs w:val="24"/>
        </w:rPr>
        <w:t>It is the nature of biblical revelation that it tells a story rather than sets out timeless principles in abstract. [The Bible] does contain many timeless principles, but not in abstract. They are given in an historical context of progressive revelation.</w:t>
      </w:r>
    </w:p>
    <w:p w14:paraId="2611CD2F" w14:textId="77777777" w:rsidR="004C7FA1" w:rsidRPr="00AD799B" w:rsidRDefault="004C7FA1" w:rsidP="004C7FA1">
      <w:pPr>
        <w:pStyle w:val="Normal1"/>
        <w:spacing w:line="276" w:lineRule="auto"/>
        <w:rPr>
          <w:rFonts w:ascii="Helvetica" w:eastAsia="Calibri" w:hAnsi="Helvetica" w:cs="Calibri"/>
          <w:color w:val="auto"/>
          <w:sz w:val="28"/>
          <w:szCs w:val="24"/>
        </w:rPr>
      </w:pPr>
    </w:p>
    <w:p w14:paraId="02509C00" w14:textId="77777777" w:rsidR="004C7FA1" w:rsidRPr="00AD799B" w:rsidRDefault="004C7FA1" w:rsidP="004C7FA1">
      <w:pPr>
        <w:pStyle w:val="Normal1"/>
        <w:spacing w:line="276" w:lineRule="auto"/>
        <w:rPr>
          <w:rFonts w:ascii="Helvetica" w:eastAsia="Calibri" w:hAnsi="Helvetica" w:cs="Calibri"/>
          <w:color w:val="auto"/>
          <w:sz w:val="28"/>
          <w:szCs w:val="24"/>
        </w:rPr>
      </w:pPr>
      <w:r w:rsidRPr="00AD799B">
        <w:rPr>
          <w:rFonts w:ascii="Helvetica" w:eastAsia="Calibri" w:hAnsi="Helvetica" w:cs="Calibri"/>
          <w:color w:val="auto"/>
          <w:sz w:val="28"/>
          <w:szCs w:val="24"/>
        </w:rPr>
        <w:t>God did not choose to bring his Son into the world immediately after the fall. Rather, he chose to progressively reveal himself and his plan throughout human history. The result of revealing himself over time, and through the hard and happy history of Israel, was to ensure that when his Son did come we could recognize Jesus to be the fulfillment of all God was doing in history.</w:t>
      </w:r>
    </w:p>
    <w:p w14:paraId="29D176C6" w14:textId="77777777" w:rsidR="004C7FA1" w:rsidRPr="00AD799B" w:rsidRDefault="004C7FA1" w:rsidP="004C7FA1">
      <w:pPr>
        <w:pStyle w:val="Normal1"/>
        <w:spacing w:line="276" w:lineRule="auto"/>
        <w:contextualSpacing w:val="0"/>
        <w:rPr>
          <w:rFonts w:ascii="Helvetica" w:eastAsia="Calibri" w:hAnsi="Helvetica" w:cs="Calibri"/>
          <w:color w:val="auto"/>
          <w:sz w:val="28"/>
          <w:szCs w:val="24"/>
        </w:rPr>
      </w:pPr>
    </w:p>
    <w:p w14:paraId="5AD3987A" w14:textId="697D652B" w:rsidR="004C7FA1" w:rsidRPr="00AD799B" w:rsidRDefault="004C7FA1" w:rsidP="004C7FA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This means we can authentically integrate texts in the Bible with the message of Christ by rightly seeing their place in the plotline of the Bible. Texts are not springboards or foils to get to Christ.</w:t>
      </w:r>
    </w:p>
    <w:p w14:paraId="47E9680C" w14:textId="77777777" w:rsidR="004C7FA1" w:rsidRPr="00AD799B" w:rsidRDefault="004C7FA1" w:rsidP="004C7FA1">
      <w:pPr>
        <w:pStyle w:val="Normal1"/>
        <w:spacing w:line="276" w:lineRule="auto"/>
        <w:contextualSpacing w:val="0"/>
        <w:rPr>
          <w:rFonts w:ascii="Helvetica" w:eastAsia="Calibri" w:hAnsi="Helvetica" w:cs="Calibri"/>
          <w:b/>
          <w:i/>
          <w:color w:val="auto"/>
          <w:sz w:val="28"/>
          <w:szCs w:val="24"/>
        </w:rPr>
      </w:pPr>
    </w:p>
    <w:p w14:paraId="7FA903DD" w14:textId="63C64246" w:rsidR="0039253B" w:rsidRPr="00AD799B" w:rsidRDefault="004C7FA1" w:rsidP="00BB3931">
      <w:pPr>
        <w:pStyle w:val="Normal1"/>
        <w:spacing w:line="276" w:lineRule="auto"/>
        <w:contextualSpacing w:val="0"/>
        <w:rPr>
          <w:rFonts w:ascii="Helvetica" w:eastAsia="Calibri" w:hAnsi="Helvetica" w:cs="Calibri"/>
          <w:b/>
          <w:i/>
          <w:color w:val="auto"/>
          <w:sz w:val="28"/>
          <w:szCs w:val="24"/>
        </w:rPr>
      </w:pPr>
      <w:r w:rsidRPr="00AD799B">
        <w:rPr>
          <w:rFonts w:ascii="Helvetica" w:eastAsia="Calibri" w:hAnsi="Helvetica" w:cs="Calibri"/>
          <w:b/>
          <w:i/>
          <w:color w:val="auto"/>
          <w:sz w:val="28"/>
          <w:szCs w:val="24"/>
        </w:rPr>
        <w:t xml:space="preserve">2. </w:t>
      </w:r>
      <w:r w:rsidR="0039253B" w:rsidRPr="00AD799B">
        <w:rPr>
          <w:rFonts w:ascii="Helvetica" w:eastAsia="Calibri" w:hAnsi="Helvetica" w:cs="Calibri"/>
          <w:b/>
          <w:i/>
          <w:color w:val="auto"/>
          <w:sz w:val="28"/>
          <w:szCs w:val="24"/>
        </w:rPr>
        <w:t>Theme</w:t>
      </w:r>
    </w:p>
    <w:p w14:paraId="7CAC203D" w14:textId="7C1E0BCF" w:rsidR="00E86D52" w:rsidRPr="00AD799B" w:rsidRDefault="004C7FA1"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Another tool is theme.</w:t>
      </w:r>
      <w:r w:rsidR="0039253B" w:rsidRPr="00AD799B">
        <w:rPr>
          <w:rFonts w:ascii="Helvetica" w:eastAsia="Calibri" w:hAnsi="Helvetica" w:cs="Calibri"/>
          <w:color w:val="auto"/>
          <w:sz w:val="28"/>
          <w:szCs w:val="24"/>
        </w:rPr>
        <w:t xml:space="preserve"> Good stories are held together by themes, and multiple, interweaving themes. </w:t>
      </w:r>
      <w:r w:rsidR="00D81998" w:rsidRPr="00AD799B">
        <w:rPr>
          <w:rFonts w:ascii="Helvetica" w:eastAsia="Calibri" w:hAnsi="Helvetica" w:cs="Calibri"/>
          <w:color w:val="auto"/>
          <w:sz w:val="28"/>
          <w:szCs w:val="24"/>
        </w:rPr>
        <w:t>And part of looking back and forward from any one location in a story is knowing how to trace the relevant themes backward and forward. When you know that Darth Vader is Luke’s Father because you’ve seen the end of the second movie, you are going to watch the first movie differently because you’re going to trace that theme. And you’re going to watch for that theme throughout the third movie.</w:t>
      </w:r>
    </w:p>
    <w:p w14:paraId="5C2E9081" w14:textId="0D6953F9" w:rsidR="00D81998" w:rsidRPr="00AD799B" w:rsidRDefault="00D81998"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i/>
          <w:color w:val="auto"/>
          <w:sz w:val="28"/>
          <w:szCs w:val="24"/>
        </w:rPr>
        <w:t>What are some of the primary themes of Psalm 143:12</w:t>
      </w:r>
      <w:r w:rsidRPr="00AD799B">
        <w:rPr>
          <w:rFonts w:ascii="Helvetica" w:eastAsia="Calibri" w:hAnsi="Helvetica" w:cs="Calibri"/>
          <w:color w:val="auto"/>
          <w:sz w:val="28"/>
          <w:szCs w:val="24"/>
        </w:rPr>
        <w:t xml:space="preserve">? God’s love. The enemies of God’s people. The theme of servant…Let’s think just about that second one:  the enemies of God’s people. Standing here at Psalm 143, let’s look back. </w:t>
      </w:r>
      <w:r w:rsidRPr="00AD799B">
        <w:rPr>
          <w:rFonts w:ascii="Helvetica" w:eastAsia="Calibri" w:hAnsi="Helvetica" w:cs="Calibri"/>
          <w:i/>
          <w:color w:val="auto"/>
          <w:sz w:val="28"/>
          <w:szCs w:val="24"/>
        </w:rPr>
        <w:t>Can anyone trace the theme of the enemies of God’s people up to this point?</w:t>
      </w:r>
    </w:p>
    <w:p w14:paraId="21F0E50A" w14:textId="77777777" w:rsidR="004C7FA1" w:rsidRPr="00AD799B" w:rsidRDefault="004C7FA1" w:rsidP="00BB3931">
      <w:pPr>
        <w:pStyle w:val="Normal1"/>
        <w:spacing w:line="276" w:lineRule="auto"/>
        <w:contextualSpacing w:val="0"/>
        <w:rPr>
          <w:rFonts w:ascii="Helvetica" w:eastAsia="Calibri" w:hAnsi="Helvetica" w:cs="Calibri"/>
          <w:color w:val="auto"/>
          <w:sz w:val="28"/>
          <w:szCs w:val="24"/>
        </w:rPr>
      </w:pPr>
    </w:p>
    <w:p w14:paraId="09024CDA" w14:textId="2A2C9D67" w:rsidR="0039253B" w:rsidRPr="00AD799B" w:rsidRDefault="00D81998"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Surely the first enemy of God’s people was the serpent. Close on the heals of Satan was human’s own fall and then sinful nature. By Genesis 4, the story of Cain and Abel tells us that enemies include other human beings. But an interesting thing happens in Genesis 4: human divides into two lines, represented by two kinds of genealogies that are used throughout Genesis: there’s the seed of the woman (Eve) and there’s the seed of the serpent—God’s chosen people and then all humanity. </w:t>
      </w:r>
      <w:r w:rsidR="00D62C39" w:rsidRPr="00AD799B">
        <w:rPr>
          <w:rFonts w:ascii="Helvetica" w:eastAsia="Calibri" w:hAnsi="Helvetica" w:cs="Calibri"/>
          <w:color w:val="auto"/>
          <w:sz w:val="28"/>
          <w:szCs w:val="24"/>
        </w:rPr>
        <w:t xml:space="preserve">And some belonging to general humanity </w:t>
      </w:r>
      <w:r w:rsidR="00D62C39" w:rsidRPr="00AD799B">
        <w:rPr>
          <w:rFonts w:ascii="Helvetica" w:eastAsia="Calibri" w:hAnsi="Helvetica" w:cs="Calibri"/>
          <w:i/>
          <w:color w:val="auto"/>
          <w:sz w:val="28"/>
          <w:szCs w:val="24"/>
        </w:rPr>
        <w:t xml:space="preserve">often </w:t>
      </w:r>
      <w:r w:rsidR="00D62C39" w:rsidRPr="00AD799B">
        <w:rPr>
          <w:rFonts w:ascii="Helvetica" w:eastAsia="Calibri" w:hAnsi="Helvetica" w:cs="Calibri"/>
          <w:color w:val="auto"/>
          <w:sz w:val="28"/>
          <w:szCs w:val="24"/>
        </w:rPr>
        <w:t xml:space="preserve">tries to attack God’s people. You see it in the rivalry between Isaac and Esau. You see it highlighted most dramatically in Pharaoh </w:t>
      </w:r>
      <w:r w:rsidR="00767107" w:rsidRPr="00AD799B">
        <w:rPr>
          <w:rFonts w:ascii="Helvetica" w:eastAsia="Calibri" w:hAnsi="Helvetica" w:cs="Calibri"/>
          <w:color w:val="auto"/>
          <w:sz w:val="28"/>
          <w:szCs w:val="24"/>
        </w:rPr>
        <w:t xml:space="preserve">in Exodus. Then with the giving of the law, and the inheritance of the land, we discover that God’s chosen people </w:t>
      </w:r>
      <w:r w:rsidR="00767107" w:rsidRPr="00AD799B">
        <w:rPr>
          <w:rFonts w:ascii="Helvetica" w:eastAsia="Calibri" w:hAnsi="Helvetica" w:cs="Calibri"/>
          <w:i/>
          <w:color w:val="auto"/>
          <w:sz w:val="28"/>
          <w:szCs w:val="24"/>
        </w:rPr>
        <w:t xml:space="preserve">are </w:t>
      </w:r>
      <w:r w:rsidR="00767107" w:rsidRPr="00AD799B">
        <w:rPr>
          <w:rFonts w:ascii="Helvetica" w:eastAsia="Calibri" w:hAnsi="Helvetica" w:cs="Calibri"/>
          <w:color w:val="auto"/>
          <w:sz w:val="28"/>
          <w:szCs w:val="24"/>
        </w:rPr>
        <w:t xml:space="preserve">the enemy of God. </w:t>
      </w:r>
      <w:r w:rsidR="0060399E" w:rsidRPr="00AD799B">
        <w:rPr>
          <w:rFonts w:ascii="Helvetica" w:eastAsia="Calibri" w:hAnsi="Helvetica" w:cs="Calibri"/>
          <w:color w:val="auto"/>
          <w:sz w:val="28"/>
          <w:szCs w:val="24"/>
        </w:rPr>
        <w:t xml:space="preserve">So he cuts them off in exile? So what does that means about who the real enemy is? </w:t>
      </w:r>
    </w:p>
    <w:p w14:paraId="27B7F797" w14:textId="77777777" w:rsidR="004C7FA1" w:rsidRPr="00AD799B" w:rsidRDefault="004C7FA1" w:rsidP="00BB3931">
      <w:pPr>
        <w:pStyle w:val="Normal1"/>
        <w:contextualSpacing w:val="0"/>
        <w:rPr>
          <w:rFonts w:ascii="Helvetica" w:eastAsia="Calibri" w:hAnsi="Helvetica" w:cs="Calibri"/>
          <w:color w:val="auto"/>
          <w:sz w:val="28"/>
          <w:szCs w:val="24"/>
        </w:rPr>
      </w:pPr>
    </w:p>
    <w:p w14:paraId="384B0B28" w14:textId="0C9F2F7E" w:rsidR="0039253B" w:rsidRPr="00AD799B" w:rsidRDefault="00767107" w:rsidP="00BB3931">
      <w:pPr>
        <w:pStyle w:val="Normal1"/>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Looking forward to Christ, I’m going to ask the question: which enemies did Jesus defeat? </w:t>
      </w:r>
      <w:r w:rsidR="00B33B68" w:rsidRPr="00AD799B">
        <w:rPr>
          <w:rFonts w:ascii="Helvetica" w:eastAsia="Calibri" w:hAnsi="Helvetica" w:cs="Calibri"/>
          <w:color w:val="auto"/>
          <w:sz w:val="28"/>
          <w:szCs w:val="24"/>
        </w:rPr>
        <w:t>Each step of the way, we can see how God protects his people, his seed, from their enemies.</w:t>
      </w:r>
    </w:p>
    <w:p w14:paraId="57A22B34" w14:textId="77777777" w:rsidR="004C7FA1" w:rsidRPr="00AD799B" w:rsidRDefault="004C7FA1" w:rsidP="00BB3931">
      <w:pPr>
        <w:pStyle w:val="Normal1"/>
        <w:contextualSpacing w:val="0"/>
        <w:rPr>
          <w:rFonts w:ascii="Helvetica" w:eastAsia="Calibri" w:hAnsi="Helvetica" w:cs="Calibri"/>
          <w:color w:val="auto"/>
          <w:sz w:val="28"/>
          <w:szCs w:val="24"/>
        </w:rPr>
      </w:pPr>
    </w:p>
    <w:p w14:paraId="03605172" w14:textId="092A3F41" w:rsidR="004C7FA1" w:rsidRPr="00AD799B" w:rsidRDefault="004C7FA1" w:rsidP="00BB3931">
      <w:pPr>
        <w:pStyle w:val="Normal1"/>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What are some other examples of themes?</w:t>
      </w:r>
      <w:r w:rsidR="00A63705" w:rsidRPr="00AD799B">
        <w:rPr>
          <w:rFonts w:ascii="Helvetica" w:eastAsia="Calibri" w:hAnsi="Helvetica" w:cs="Calibri"/>
          <w:color w:val="auto"/>
          <w:sz w:val="28"/>
          <w:szCs w:val="24"/>
        </w:rPr>
        <w:t xml:space="preserve"> Well starting next week we are going to trace through some of those themes: They include covenant (how God relates to his people), kingdom (how God orders and rules over his people), exodus (how God saves his people), exile (how God punishes his people), and many others. These all find their fulfillment in the person and work of Jesus Christ.</w:t>
      </w:r>
    </w:p>
    <w:p w14:paraId="1A2BF0A2" w14:textId="77777777" w:rsidR="00B33B68" w:rsidRPr="00AD799B" w:rsidRDefault="00B33B68" w:rsidP="00BB3931">
      <w:pPr>
        <w:pStyle w:val="Normal1"/>
        <w:contextualSpacing w:val="0"/>
        <w:rPr>
          <w:rFonts w:ascii="Helvetica" w:eastAsia="Calibri" w:hAnsi="Helvetica" w:cs="Calibri"/>
          <w:color w:val="auto"/>
          <w:sz w:val="28"/>
          <w:szCs w:val="24"/>
        </w:rPr>
      </w:pPr>
    </w:p>
    <w:p w14:paraId="11D88CCF" w14:textId="7EC64F97" w:rsidR="00E92C84" w:rsidRPr="00AD799B" w:rsidRDefault="00B33B68" w:rsidP="00BB3931">
      <w:pPr>
        <w:pStyle w:val="Normal1"/>
        <w:contextualSpacing w:val="0"/>
        <w:rPr>
          <w:rFonts w:ascii="Helvetica" w:hAnsi="Helvetica"/>
          <w:color w:val="auto"/>
          <w:sz w:val="28"/>
          <w:szCs w:val="24"/>
        </w:rPr>
      </w:pPr>
      <w:r w:rsidRPr="00AD799B">
        <w:rPr>
          <w:rFonts w:ascii="Helvetica" w:eastAsia="Calibri" w:hAnsi="Helvetica" w:cs="Calibri"/>
          <w:color w:val="auto"/>
          <w:sz w:val="28"/>
          <w:szCs w:val="24"/>
        </w:rPr>
        <w:t>Okay, let’s pick up another tool:</w:t>
      </w:r>
    </w:p>
    <w:p w14:paraId="22BB36EB" w14:textId="77777777" w:rsidR="00B33B68" w:rsidRPr="00AD799B" w:rsidRDefault="00B33B68" w:rsidP="00BB3931">
      <w:pPr>
        <w:pStyle w:val="Normal1"/>
        <w:contextualSpacing w:val="0"/>
        <w:rPr>
          <w:rFonts w:ascii="Helvetica" w:eastAsia="Calibri" w:hAnsi="Helvetica" w:cs="Calibri"/>
          <w:b/>
          <w:i/>
          <w:color w:val="auto"/>
          <w:sz w:val="28"/>
          <w:szCs w:val="24"/>
        </w:rPr>
      </w:pPr>
    </w:p>
    <w:p w14:paraId="0F0CCD82" w14:textId="03300A3B" w:rsidR="00E92C84" w:rsidRPr="00AD799B" w:rsidRDefault="00812432" w:rsidP="00BB3931">
      <w:pPr>
        <w:pStyle w:val="Normal1"/>
        <w:spacing w:line="276" w:lineRule="auto"/>
        <w:contextualSpacing w:val="0"/>
        <w:rPr>
          <w:rFonts w:ascii="Helvetica" w:hAnsi="Helvetica"/>
          <w:color w:val="auto"/>
          <w:sz w:val="28"/>
          <w:szCs w:val="24"/>
        </w:rPr>
      </w:pPr>
      <w:r w:rsidRPr="00AD799B">
        <w:rPr>
          <w:rFonts w:ascii="Helvetica" w:eastAsia="Calibri" w:hAnsi="Helvetica" w:cs="Calibri"/>
          <w:b/>
          <w:i/>
          <w:color w:val="auto"/>
          <w:sz w:val="28"/>
          <w:szCs w:val="24"/>
          <w:highlight w:val="white"/>
        </w:rPr>
        <w:t xml:space="preserve">3. </w:t>
      </w:r>
      <w:r w:rsidR="00D93CE3" w:rsidRPr="00AD799B">
        <w:rPr>
          <w:rFonts w:ascii="Helvetica" w:eastAsia="Calibri" w:hAnsi="Helvetica" w:cs="Calibri"/>
          <w:b/>
          <w:i/>
          <w:color w:val="auto"/>
          <w:sz w:val="28"/>
          <w:szCs w:val="24"/>
          <w:highlight w:val="white"/>
        </w:rPr>
        <w:t>Promise-Fulfillment</w:t>
      </w:r>
    </w:p>
    <w:p w14:paraId="7934BE41" w14:textId="460E28A1" w:rsidR="00E92C84" w:rsidRPr="00AD799B" w:rsidRDefault="00D93CE3" w:rsidP="00BB3931">
      <w:pPr>
        <w:pStyle w:val="Normal1"/>
        <w:spacing w:line="276" w:lineRule="auto"/>
        <w:contextualSpacing w:val="0"/>
        <w:rPr>
          <w:rFonts w:ascii="Helvetica" w:hAnsi="Helvetica"/>
          <w:color w:val="auto"/>
          <w:sz w:val="28"/>
          <w:szCs w:val="24"/>
        </w:rPr>
      </w:pPr>
      <w:r w:rsidRPr="00AD799B">
        <w:rPr>
          <w:rFonts w:ascii="Helvetica" w:eastAsia="Calibri" w:hAnsi="Helvetica" w:cs="Calibri"/>
          <w:color w:val="auto"/>
          <w:sz w:val="28"/>
          <w:szCs w:val="24"/>
          <w:highlight w:val="white"/>
        </w:rPr>
        <w:t xml:space="preserve">When we read our Bibles, we see that God is Promise-Making God and a Promise-Keeping God.  </w:t>
      </w:r>
      <w:r w:rsidR="006F6E37" w:rsidRPr="00AD799B">
        <w:rPr>
          <w:rFonts w:ascii="Helvetica" w:eastAsia="Calibri" w:hAnsi="Helvetica" w:cs="Calibri"/>
          <w:color w:val="auto"/>
          <w:sz w:val="28"/>
          <w:szCs w:val="24"/>
          <w:highlight w:val="white"/>
        </w:rPr>
        <w:t>Un</w:t>
      </w:r>
      <w:r w:rsidRPr="00AD799B">
        <w:rPr>
          <w:rFonts w:ascii="Helvetica" w:eastAsia="Calibri" w:hAnsi="Helvetica" w:cs="Calibri"/>
          <w:color w:val="auto"/>
          <w:sz w:val="28"/>
          <w:szCs w:val="24"/>
          <w:highlight w:val="white"/>
        </w:rPr>
        <w:t>like us</w:t>
      </w:r>
      <w:r w:rsidR="006F6E37" w:rsidRPr="00AD799B">
        <w:rPr>
          <w:rFonts w:ascii="Helvetica" w:eastAsia="Calibri" w:hAnsi="Helvetica" w:cs="Calibri"/>
          <w:color w:val="auto"/>
          <w:sz w:val="28"/>
          <w:szCs w:val="24"/>
          <w:highlight w:val="white"/>
        </w:rPr>
        <w:t>,</w:t>
      </w:r>
      <w:r w:rsidRPr="00AD799B">
        <w:rPr>
          <w:rFonts w:ascii="Helvetica" w:eastAsia="Calibri" w:hAnsi="Helvetica" w:cs="Calibri"/>
          <w:color w:val="auto"/>
          <w:sz w:val="28"/>
          <w:szCs w:val="24"/>
          <w:highlight w:val="white"/>
        </w:rPr>
        <w:t xml:space="preserve"> </w:t>
      </w:r>
      <w:r w:rsidR="006F6E37" w:rsidRPr="00AD799B">
        <w:rPr>
          <w:rFonts w:ascii="Helvetica" w:eastAsia="Calibri" w:hAnsi="Helvetica" w:cs="Calibri"/>
          <w:color w:val="auto"/>
          <w:sz w:val="28"/>
          <w:szCs w:val="24"/>
          <w:highlight w:val="white"/>
        </w:rPr>
        <w:t>he a</w:t>
      </w:r>
      <w:r w:rsidRPr="00AD799B">
        <w:rPr>
          <w:rFonts w:ascii="Helvetica" w:eastAsia="Calibri" w:hAnsi="Helvetica" w:cs="Calibri"/>
          <w:color w:val="auto"/>
          <w:sz w:val="28"/>
          <w:szCs w:val="24"/>
          <w:highlight w:val="white"/>
        </w:rPr>
        <w:t xml:space="preserve">lways keeps his promises. It is this conviction of the faithfulness of God that underlies so much of the Biblical authors frame of mind as they write. </w:t>
      </w:r>
    </w:p>
    <w:p w14:paraId="65052770" w14:textId="77777777" w:rsidR="00812432" w:rsidRPr="00AD799B" w:rsidRDefault="00812432" w:rsidP="00BB3931">
      <w:pPr>
        <w:pStyle w:val="Normal1"/>
        <w:spacing w:line="276" w:lineRule="auto"/>
        <w:contextualSpacing w:val="0"/>
        <w:rPr>
          <w:rFonts w:ascii="Helvetica" w:eastAsia="Calibri" w:hAnsi="Helvetica" w:cs="Calibri"/>
          <w:color w:val="auto"/>
          <w:sz w:val="28"/>
          <w:szCs w:val="24"/>
          <w:highlight w:val="white"/>
        </w:rPr>
      </w:pPr>
    </w:p>
    <w:p w14:paraId="7773AF22" w14:textId="77777777" w:rsidR="00E92C84" w:rsidRPr="00AD799B" w:rsidRDefault="00D93CE3" w:rsidP="00BB3931">
      <w:pPr>
        <w:pStyle w:val="Normal1"/>
        <w:spacing w:line="276" w:lineRule="auto"/>
        <w:contextualSpacing w:val="0"/>
        <w:rPr>
          <w:rFonts w:ascii="Helvetica" w:hAnsi="Helvetica"/>
          <w:color w:val="auto"/>
          <w:sz w:val="28"/>
          <w:szCs w:val="24"/>
        </w:rPr>
      </w:pPr>
      <w:r w:rsidRPr="00AD799B">
        <w:rPr>
          <w:rFonts w:ascii="Helvetica" w:eastAsia="Calibri" w:hAnsi="Helvetica" w:cs="Calibri"/>
          <w:color w:val="auto"/>
          <w:sz w:val="28"/>
          <w:szCs w:val="24"/>
          <w:highlight w:val="white"/>
        </w:rPr>
        <w:t xml:space="preserve">We see in Scripture that the promises of God (prophecies in the broadest sense of the term) typically have multiple horizons of fulfillment. What’s more, each successive fulfillment is not only later in time chronologically, but greater in significance both theologically and historically. </w:t>
      </w:r>
    </w:p>
    <w:p w14:paraId="11C6E1C3" w14:textId="77777777" w:rsidR="00812432" w:rsidRPr="00AD799B" w:rsidRDefault="00812432" w:rsidP="00BB3931">
      <w:pPr>
        <w:pStyle w:val="Normal1"/>
        <w:spacing w:line="276" w:lineRule="auto"/>
        <w:contextualSpacing w:val="0"/>
        <w:rPr>
          <w:rFonts w:ascii="Helvetica" w:eastAsia="Calibri" w:hAnsi="Helvetica" w:cs="Calibri"/>
          <w:color w:val="auto"/>
          <w:sz w:val="28"/>
          <w:szCs w:val="24"/>
          <w:highlight w:val="white"/>
        </w:rPr>
      </w:pPr>
    </w:p>
    <w:p w14:paraId="3A48FB42" w14:textId="77777777" w:rsidR="006F6E37" w:rsidRPr="00AD799B" w:rsidRDefault="00D93CE3" w:rsidP="00BB3931">
      <w:pPr>
        <w:pStyle w:val="Normal1"/>
        <w:spacing w:line="276" w:lineRule="auto"/>
        <w:contextualSpacing w:val="0"/>
        <w:rPr>
          <w:rFonts w:ascii="Helvetica" w:eastAsia="Calibri" w:hAnsi="Helvetica" w:cs="Calibri"/>
          <w:b/>
          <w:color w:val="auto"/>
          <w:sz w:val="28"/>
          <w:szCs w:val="24"/>
          <w:highlight w:val="white"/>
        </w:rPr>
      </w:pPr>
      <w:r w:rsidRPr="00AD799B">
        <w:rPr>
          <w:rFonts w:ascii="Helvetica" w:eastAsia="Calibri" w:hAnsi="Helvetica" w:cs="Calibri"/>
          <w:color w:val="auto"/>
          <w:sz w:val="28"/>
          <w:szCs w:val="24"/>
          <w:highlight w:val="white"/>
        </w:rPr>
        <w:t>Let me give an example that illustrates both the multiple-horizons and the ever-greater character of God’s promise-keeping. Consider God’s promise to Abraham in Gen 12:1-3</w:t>
      </w:r>
      <w:r w:rsidR="006F6E37" w:rsidRPr="00AD799B">
        <w:rPr>
          <w:rFonts w:ascii="Helvetica" w:eastAsia="Calibri" w:hAnsi="Helvetica" w:cs="Calibri"/>
          <w:b/>
          <w:color w:val="auto"/>
          <w:sz w:val="28"/>
          <w:szCs w:val="24"/>
          <w:highlight w:val="white"/>
        </w:rPr>
        <w:t>:</w:t>
      </w:r>
      <w:r w:rsidRPr="00AD799B">
        <w:rPr>
          <w:rFonts w:ascii="Helvetica" w:eastAsia="Calibri" w:hAnsi="Helvetica" w:cs="Calibri"/>
          <w:b/>
          <w:color w:val="auto"/>
          <w:sz w:val="28"/>
          <w:szCs w:val="24"/>
          <w:highlight w:val="white"/>
        </w:rPr>
        <w:t xml:space="preserve"> </w:t>
      </w:r>
    </w:p>
    <w:p w14:paraId="2C129E5E" w14:textId="1CDBD836" w:rsidR="00E92C84" w:rsidRPr="00AD799B" w:rsidRDefault="00D93CE3" w:rsidP="00BB3931">
      <w:pPr>
        <w:pStyle w:val="Normal1"/>
        <w:spacing w:line="276" w:lineRule="auto"/>
        <w:ind w:left="720"/>
        <w:contextualSpacing w:val="0"/>
        <w:rPr>
          <w:rFonts w:ascii="Helvetica" w:hAnsi="Helvetica"/>
          <w:color w:val="auto"/>
          <w:sz w:val="28"/>
          <w:szCs w:val="24"/>
        </w:rPr>
      </w:pPr>
      <w:r w:rsidRPr="00AD799B">
        <w:rPr>
          <w:rFonts w:ascii="Helvetica" w:eastAsia="Calibri" w:hAnsi="Helvetica" w:cs="Calibri"/>
          <w:color w:val="auto"/>
          <w:sz w:val="28"/>
          <w:szCs w:val="24"/>
          <w:highlight w:val="white"/>
        </w:rPr>
        <w:t>The Lord had said to Abram, “Go from your country, your people and your father’s household to the land I will show you. “I will make you into a great nation, and I will bless you; I will make your name great, and you will be a blessing. I will bless those who bless you, and whoever curses you I will curse; and all peoples on earth will be blessed through you.”</w:t>
      </w:r>
    </w:p>
    <w:p w14:paraId="15CFB9CD" w14:textId="77777777" w:rsidR="00812432" w:rsidRPr="00AD799B" w:rsidRDefault="00812432" w:rsidP="00BB3931">
      <w:pPr>
        <w:pStyle w:val="Normal1"/>
        <w:tabs>
          <w:tab w:val="left" w:pos="220"/>
          <w:tab w:val="left" w:pos="720"/>
        </w:tabs>
        <w:spacing w:line="276" w:lineRule="auto"/>
        <w:rPr>
          <w:rFonts w:ascii="Helvetica" w:eastAsia="Calibri" w:hAnsi="Helvetica" w:cs="Calibri"/>
          <w:color w:val="auto"/>
          <w:sz w:val="28"/>
          <w:szCs w:val="24"/>
          <w:highlight w:val="white"/>
        </w:rPr>
      </w:pPr>
    </w:p>
    <w:p w14:paraId="006ACB95" w14:textId="27BB67FE" w:rsidR="00E92C84" w:rsidRPr="00AD799B" w:rsidRDefault="00D93CE3" w:rsidP="00BB3931">
      <w:pPr>
        <w:pStyle w:val="Normal1"/>
        <w:tabs>
          <w:tab w:val="left" w:pos="220"/>
          <w:tab w:val="left" w:pos="720"/>
        </w:tabs>
        <w:spacing w:line="276" w:lineRule="auto"/>
        <w:rPr>
          <w:rFonts w:ascii="Helvetica" w:hAnsi="Helvetica"/>
          <w:color w:val="auto"/>
          <w:sz w:val="28"/>
          <w:szCs w:val="24"/>
        </w:rPr>
      </w:pPr>
      <w:r w:rsidRPr="00AD799B">
        <w:rPr>
          <w:rFonts w:ascii="Helvetica" w:eastAsia="Calibri" w:hAnsi="Helvetica" w:cs="Calibri"/>
          <w:color w:val="auto"/>
          <w:sz w:val="28"/>
          <w:szCs w:val="24"/>
          <w:highlight w:val="white"/>
        </w:rPr>
        <w:t xml:space="preserve">God promises that childless Abraham will be the father of a great nation that will bless the nations of the earth. </w:t>
      </w:r>
      <w:r w:rsidR="006F6E37" w:rsidRPr="00AD799B">
        <w:rPr>
          <w:rFonts w:ascii="Helvetica" w:hAnsi="Helvetica"/>
          <w:color w:val="auto"/>
          <w:sz w:val="28"/>
          <w:szCs w:val="24"/>
        </w:rPr>
        <w:t xml:space="preserve"> </w:t>
      </w:r>
      <w:r w:rsidRPr="00AD799B">
        <w:rPr>
          <w:rFonts w:ascii="Helvetica" w:eastAsia="Calibri" w:hAnsi="Helvetica" w:cs="Calibri"/>
          <w:color w:val="auto"/>
          <w:sz w:val="28"/>
          <w:szCs w:val="24"/>
          <w:highlight w:val="white"/>
        </w:rPr>
        <w:t>A few verses later he promises to give Abraham’s offspring the land of Canaan</w:t>
      </w:r>
      <w:r w:rsidR="006F6E37" w:rsidRPr="00AD799B">
        <w:rPr>
          <w:rFonts w:ascii="Helvetica" w:eastAsia="Calibri" w:hAnsi="Helvetica" w:cs="Calibri"/>
          <w:color w:val="auto"/>
          <w:sz w:val="28"/>
          <w:szCs w:val="24"/>
          <w:highlight w:val="white"/>
        </w:rPr>
        <w:t xml:space="preserve">. Now consider how this promise is fulfilled: </w:t>
      </w:r>
    </w:p>
    <w:p w14:paraId="1C10BEE4" w14:textId="7038FEBD" w:rsidR="00E92C84" w:rsidRPr="00AD799B" w:rsidRDefault="006F6E37" w:rsidP="00BB3931">
      <w:pPr>
        <w:pStyle w:val="Normal1"/>
        <w:numPr>
          <w:ilvl w:val="0"/>
          <w:numId w:val="1"/>
        </w:numPr>
        <w:tabs>
          <w:tab w:val="left" w:pos="220"/>
          <w:tab w:val="left" w:pos="720"/>
        </w:tabs>
        <w:spacing w:line="276" w:lineRule="auto"/>
        <w:ind w:hanging="499"/>
        <w:rPr>
          <w:rFonts w:ascii="Helvetica" w:hAnsi="Helvetica"/>
          <w:color w:val="auto"/>
          <w:sz w:val="28"/>
          <w:szCs w:val="24"/>
        </w:rPr>
      </w:pPr>
      <w:r w:rsidRPr="00AD799B">
        <w:rPr>
          <w:rFonts w:ascii="Helvetica" w:eastAsia="Calibri" w:hAnsi="Helvetica" w:cs="Calibri"/>
          <w:color w:val="auto"/>
          <w:sz w:val="28"/>
          <w:szCs w:val="24"/>
          <w:highlight w:val="white"/>
        </w:rPr>
        <w:t>First, there’s the m</w:t>
      </w:r>
      <w:r w:rsidR="00D93CE3" w:rsidRPr="00AD799B">
        <w:rPr>
          <w:rFonts w:ascii="Helvetica" w:eastAsia="Calibri" w:hAnsi="Helvetica" w:cs="Calibri"/>
          <w:color w:val="auto"/>
          <w:sz w:val="28"/>
          <w:szCs w:val="24"/>
          <w:highlight w:val="white"/>
        </w:rPr>
        <w:t>iraculous birth of Isaac -&gt; Jacob -&gt; 12 Sons</w:t>
      </w:r>
    </w:p>
    <w:p w14:paraId="4977E74D" w14:textId="4E31E191" w:rsidR="00E92C84" w:rsidRPr="00AD799B" w:rsidRDefault="006F6E37" w:rsidP="00BB3931">
      <w:pPr>
        <w:pStyle w:val="Normal1"/>
        <w:numPr>
          <w:ilvl w:val="0"/>
          <w:numId w:val="1"/>
        </w:numPr>
        <w:tabs>
          <w:tab w:val="left" w:pos="220"/>
          <w:tab w:val="left" w:pos="720"/>
        </w:tabs>
        <w:spacing w:line="276" w:lineRule="auto"/>
        <w:ind w:hanging="499"/>
        <w:rPr>
          <w:rFonts w:ascii="Helvetica" w:hAnsi="Helvetica"/>
          <w:color w:val="auto"/>
          <w:sz w:val="28"/>
          <w:szCs w:val="24"/>
        </w:rPr>
      </w:pPr>
      <w:r w:rsidRPr="00AD799B">
        <w:rPr>
          <w:rFonts w:ascii="Helvetica" w:eastAsia="Calibri" w:hAnsi="Helvetica" w:cs="Calibri"/>
          <w:color w:val="auto"/>
          <w:sz w:val="28"/>
          <w:szCs w:val="24"/>
          <w:highlight w:val="white"/>
        </w:rPr>
        <w:t xml:space="preserve">By the opening of Exodus, there a multitude of people, so many Pharaoh is intimidated. </w:t>
      </w:r>
    </w:p>
    <w:p w14:paraId="17F15C57" w14:textId="44B270D8" w:rsidR="00E92C84" w:rsidRPr="00AD799B" w:rsidRDefault="00D93CE3" w:rsidP="00BB3931">
      <w:pPr>
        <w:pStyle w:val="Normal1"/>
        <w:numPr>
          <w:ilvl w:val="0"/>
          <w:numId w:val="1"/>
        </w:numPr>
        <w:tabs>
          <w:tab w:val="left" w:pos="220"/>
          <w:tab w:val="left" w:pos="720"/>
        </w:tabs>
        <w:spacing w:line="276" w:lineRule="auto"/>
        <w:ind w:hanging="499"/>
        <w:rPr>
          <w:rFonts w:ascii="Helvetica" w:hAnsi="Helvetica"/>
          <w:color w:val="auto"/>
          <w:sz w:val="28"/>
          <w:szCs w:val="24"/>
        </w:rPr>
      </w:pPr>
      <w:r w:rsidRPr="00AD799B">
        <w:rPr>
          <w:rFonts w:ascii="Helvetica" w:eastAsia="Calibri" w:hAnsi="Helvetica" w:cs="Calibri"/>
          <w:color w:val="auto"/>
          <w:sz w:val="28"/>
          <w:szCs w:val="24"/>
          <w:highlight w:val="white"/>
        </w:rPr>
        <w:t xml:space="preserve">Joshua </w:t>
      </w:r>
      <w:r w:rsidR="006F6E37" w:rsidRPr="00AD799B">
        <w:rPr>
          <w:rFonts w:ascii="Helvetica" w:eastAsia="Calibri" w:hAnsi="Helvetica" w:cs="Calibri"/>
          <w:color w:val="auto"/>
          <w:sz w:val="28"/>
          <w:szCs w:val="24"/>
          <w:highlight w:val="white"/>
        </w:rPr>
        <w:t>recounts the story of</w:t>
      </w:r>
      <w:r w:rsidRPr="00AD799B">
        <w:rPr>
          <w:rFonts w:ascii="Helvetica" w:eastAsia="Calibri" w:hAnsi="Helvetica" w:cs="Calibri"/>
          <w:color w:val="auto"/>
          <w:sz w:val="28"/>
          <w:szCs w:val="24"/>
          <w:highlight w:val="white"/>
        </w:rPr>
        <w:t xml:space="preserve"> the nation </w:t>
      </w:r>
      <w:r w:rsidR="006F6E37" w:rsidRPr="00AD799B">
        <w:rPr>
          <w:rFonts w:ascii="Helvetica" w:eastAsia="Calibri" w:hAnsi="Helvetica" w:cs="Calibri"/>
          <w:color w:val="auto"/>
          <w:sz w:val="28"/>
          <w:szCs w:val="24"/>
          <w:highlight w:val="white"/>
        </w:rPr>
        <w:t>conquering a</w:t>
      </w:r>
      <w:r w:rsidRPr="00AD799B">
        <w:rPr>
          <w:rFonts w:ascii="Helvetica" w:eastAsia="Calibri" w:hAnsi="Helvetica" w:cs="Calibri"/>
          <w:color w:val="auto"/>
          <w:sz w:val="28"/>
          <w:szCs w:val="24"/>
          <w:highlight w:val="white"/>
        </w:rPr>
        <w:t xml:space="preserve"> land. </w:t>
      </w:r>
    </w:p>
    <w:p w14:paraId="21702BDB" w14:textId="42C3719D" w:rsidR="00E92C84" w:rsidRPr="00AD799B" w:rsidRDefault="006F6E37" w:rsidP="00BB3931">
      <w:pPr>
        <w:pStyle w:val="Normal1"/>
        <w:numPr>
          <w:ilvl w:val="0"/>
          <w:numId w:val="1"/>
        </w:numPr>
        <w:tabs>
          <w:tab w:val="left" w:pos="220"/>
          <w:tab w:val="left" w:pos="720"/>
        </w:tabs>
        <w:spacing w:line="276" w:lineRule="auto"/>
        <w:ind w:hanging="499"/>
        <w:rPr>
          <w:rFonts w:ascii="Helvetica" w:hAnsi="Helvetica"/>
          <w:color w:val="auto"/>
          <w:sz w:val="28"/>
          <w:szCs w:val="24"/>
        </w:rPr>
      </w:pPr>
      <w:r w:rsidRPr="00AD799B">
        <w:rPr>
          <w:rFonts w:ascii="Helvetica" w:eastAsia="Calibri" w:hAnsi="Helvetica" w:cs="Calibri"/>
          <w:color w:val="auto"/>
          <w:sz w:val="28"/>
          <w:szCs w:val="24"/>
          <w:highlight w:val="white"/>
        </w:rPr>
        <w:t xml:space="preserve">By the time of King Solomon, the </w:t>
      </w:r>
      <w:r w:rsidR="00D93CE3" w:rsidRPr="00AD799B">
        <w:rPr>
          <w:rFonts w:ascii="Helvetica" w:eastAsia="Calibri" w:hAnsi="Helvetica" w:cs="Calibri"/>
          <w:color w:val="auto"/>
          <w:sz w:val="28"/>
          <w:szCs w:val="24"/>
          <w:highlight w:val="white"/>
        </w:rPr>
        <w:t xml:space="preserve">nations </w:t>
      </w:r>
      <w:r w:rsidRPr="00AD799B">
        <w:rPr>
          <w:rFonts w:ascii="Helvetica" w:eastAsia="Calibri" w:hAnsi="Helvetica" w:cs="Calibri"/>
          <w:color w:val="auto"/>
          <w:sz w:val="28"/>
          <w:szCs w:val="24"/>
          <w:highlight w:val="white"/>
        </w:rPr>
        <w:t>is prospering greatly by his wisdom.</w:t>
      </w:r>
    </w:p>
    <w:p w14:paraId="674F3783" w14:textId="5EEA7C09" w:rsidR="00E92C84" w:rsidRPr="00AD799B" w:rsidRDefault="006F6E37" w:rsidP="00BB3931">
      <w:pPr>
        <w:pStyle w:val="Normal1"/>
        <w:numPr>
          <w:ilvl w:val="0"/>
          <w:numId w:val="1"/>
        </w:numPr>
        <w:tabs>
          <w:tab w:val="left" w:pos="220"/>
          <w:tab w:val="left" w:pos="720"/>
        </w:tabs>
        <w:spacing w:line="276" w:lineRule="auto"/>
        <w:ind w:hanging="499"/>
        <w:rPr>
          <w:rFonts w:ascii="Helvetica" w:hAnsi="Helvetica"/>
          <w:color w:val="auto"/>
          <w:sz w:val="28"/>
          <w:szCs w:val="24"/>
        </w:rPr>
      </w:pPr>
      <w:r w:rsidRPr="00AD799B">
        <w:rPr>
          <w:rFonts w:ascii="Helvetica" w:eastAsia="Calibri" w:hAnsi="Helvetica" w:cs="Calibri"/>
          <w:color w:val="auto"/>
          <w:sz w:val="28"/>
          <w:szCs w:val="24"/>
          <w:highlight w:val="white"/>
        </w:rPr>
        <w:t xml:space="preserve">Of course, </w:t>
      </w:r>
      <w:r w:rsidR="00D93CE3" w:rsidRPr="00AD799B">
        <w:rPr>
          <w:rFonts w:ascii="Helvetica" w:eastAsia="Calibri" w:hAnsi="Helvetica" w:cs="Calibri"/>
          <w:color w:val="auto"/>
          <w:sz w:val="28"/>
          <w:szCs w:val="24"/>
          <w:highlight w:val="white"/>
        </w:rPr>
        <w:t xml:space="preserve">Jesus is the True Promised Offspring (Paul makes clear in Galatians &amp; Romans). And by faith in Jesus, men and women from every nation are blessed, as they become children of Abraham, a spiritual nation that spreads to the very end of the earth, and yet like Abraham once again lives as aliens and strangers. </w:t>
      </w:r>
    </w:p>
    <w:p w14:paraId="65119D51" w14:textId="66D392B2" w:rsidR="00E92C84" w:rsidRPr="00AD799B" w:rsidRDefault="006F6E37" w:rsidP="00BB3931">
      <w:pPr>
        <w:pStyle w:val="Normal1"/>
        <w:numPr>
          <w:ilvl w:val="0"/>
          <w:numId w:val="1"/>
        </w:numPr>
        <w:tabs>
          <w:tab w:val="left" w:pos="220"/>
          <w:tab w:val="left" w:pos="720"/>
        </w:tabs>
        <w:spacing w:line="276" w:lineRule="auto"/>
        <w:ind w:hanging="499"/>
        <w:rPr>
          <w:rFonts w:ascii="Helvetica" w:hAnsi="Helvetica"/>
          <w:color w:val="auto"/>
          <w:sz w:val="28"/>
          <w:szCs w:val="24"/>
        </w:rPr>
      </w:pPr>
      <w:r w:rsidRPr="00AD799B">
        <w:rPr>
          <w:rFonts w:ascii="Helvetica" w:eastAsia="Calibri" w:hAnsi="Helvetica" w:cs="Calibri"/>
          <w:color w:val="auto"/>
          <w:sz w:val="28"/>
          <w:szCs w:val="24"/>
          <w:highlight w:val="white"/>
        </w:rPr>
        <w:t>But wait, there’s more: a</w:t>
      </w:r>
      <w:r w:rsidR="00D93CE3" w:rsidRPr="00AD799B">
        <w:rPr>
          <w:rFonts w:ascii="Helvetica" w:eastAsia="Calibri" w:hAnsi="Helvetica" w:cs="Calibri"/>
          <w:color w:val="auto"/>
          <w:sz w:val="28"/>
          <w:szCs w:val="24"/>
          <w:highlight w:val="white"/>
        </w:rPr>
        <w:t xml:space="preserve"> New Heaven and a New Earth - a great nation of all God’s People under God’s rule (Hebrews 4 and Revelation 21-22).</w:t>
      </w:r>
    </w:p>
    <w:p w14:paraId="5D17BDA5" w14:textId="77777777" w:rsidR="00812432" w:rsidRPr="00AD799B" w:rsidRDefault="00812432" w:rsidP="00BB3931">
      <w:pPr>
        <w:pStyle w:val="Normal1"/>
        <w:spacing w:line="276" w:lineRule="auto"/>
        <w:contextualSpacing w:val="0"/>
        <w:rPr>
          <w:rFonts w:ascii="Helvetica" w:eastAsia="Calibri" w:hAnsi="Helvetica" w:cs="Calibri"/>
          <w:color w:val="auto"/>
          <w:sz w:val="28"/>
          <w:szCs w:val="24"/>
          <w:highlight w:val="white"/>
        </w:rPr>
      </w:pPr>
    </w:p>
    <w:p w14:paraId="6FCD0883" w14:textId="77777777" w:rsidR="00E92C84" w:rsidRPr="00AD799B" w:rsidRDefault="00D93CE3" w:rsidP="00BB3931">
      <w:pPr>
        <w:pStyle w:val="Normal1"/>
        <w:spacing w:line="276" w:lineRule="auto"/>
        <w:contextualSpacing w:val="0"/>
        <w:rPr>
          <w:rFonts w:ascii="Helvetica" w:hAnsi="Helvetica"/>
          <w:color w:val="auto"/>
          <w:sz w:val="28"/>
          <w:szCs w:val="24"/>
        </w:rPr>
      </w:pPr>
      <w:r w:rsidRPr="00AD799B">
        <w:rPr>
          <w:rFonts w:ascii="Helvetica" w:eastAsia="Calibri" w:hAnsi="Helvetica" w:cs="Calibri"/>
          <w:color w:val="auto"/>
          <w:sz w:val="28"/>
          <w:szCs w:val="24"/>
          <w:highlight w:val="white"/>
        </w:rPr>
        <w:t>How many times was the promise to Abraham fulfilled? I count at least 5 times, all clearly identified in Scripture. And each time greater than the one before.</w:t>
      </w:r>
    </w:p>
    <w:p w14:paraId="57C081F1" w14:textId="22BD5F26" w:rsidR="006F6E37" w:rsidRPr="00AD799B" w:rsidRDefault="00D93CE3"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highlight w:val="white"/>
        </w:rPr>
        <w:t xml:space="preserve">So when we read a passage of Scripture, we want to see where/how it’s fulfilled throughout the entire Storyline of the Bible.  </w:t>
      </w:r>
      <w:r w:rsidR="006F6E37" w:rsidRPr="00AD799B">
        <w:rPr>
          <w:rFonts w:ascii="Helvetica" w:eastAsia="Calibri" w:hAnsi="Helvetica" w:cs="Calibri"/>
          <w:color w:val="auto"/>
          <w:sz w:val="28"/>
          <w:szCs w:val="24"/>
        </w:rPr>
        <w:t>We could do the same with Psalm 143:12 and see how the Psalmist is resting on God’s promises to cut off his enemies.</w:t>
      </w:r>
    </w:p>
    <w:p w14:paraId="1F3517E6" w14:textId="77777777" w:rsidR="00663287" w:rsidRPr="00AD799B" w:rsidRDefault="00663287" w:rsidP="00BB3931">
      <w:pPr>
        <w:pStyle w:val="Normal1"/>
        <w:spacing w:line="276" w:lineRule="auto"/>
        <w:contextualSpacing w:val="0"/>
        <w:rPr>
          <w:rFonts w:ascii="Helvetica" w:eastAsia="Calibri" w:hAnsi="Helvetica" w:cs="Calibri"/>
          <w:color w:val="auto"/>
          <w:sz w:val="28"/>
          <w:szCs w:val="24"/>
        </w:rPr>
      </w:pPr>
    </w:p>
    <w:p w14:paraId="52E2A62D" w14:textId="7477A554" w:rsidR="00663287" w:rsidRPr="00AD799B" w:rsidRDefault="00663287"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Sometimes to see promise and fulfillment is the see how the New Testament authors use Old Testament texts. The gospel writers some time make it explicit “This happened so that x would be fulfilled…” One of the greatest tools in biblical theology is cross-references.</w:t>
      </w:r>
    </w:p>
    <w:p w14:paraId="18D63602" w14:textId="77777777" w:rsidR="00812432" w:rsidRPr="00AD799B" w:rsidRDefault="00812432" w:rsidP="00BB3931">
      <w:pPr>
        <w:pStyle w:val="Normal1"/>
        <w:spacing w:line="276" w:lineRule="auto"/>
        <w:contextualSpacing w:val="0"/>
        <w:rPr>
          <w:rFonts w:ascii="Helvetica" w:eastAsia="Calibri" w:hAnsi="Helvetica" w:cs="Calibri"/>
          <w:b/>
          <w:i/>
          <w:color w:val="auto"/>
          <w:sz w:val="28"/>
          <w:szCs w:val="24"/>
          <w:highlight w:val="white"/>
        </w:rPr>
      </w:pPr>
    </w:p>
    <w:p w14:paraId="686B14FB" w14:textId="2EDABECB" w:rsidR="00E92C84" w:rsidRPr="00AD799B" w:rsidRDefault="00812432" w:rsidP="00BB3931">
      <w:pPr>
        <w:pStyle w:val="Normal1"/>
        <w:spacing w:line="276" w:lineRule="auto"/>
        <w:contextualSpacing w:val="0"/>
        <w:rPr>
          <w:rFonts w:ascii="Helvetica" w:hAnsi="Helvetica"/>
          <w:i/>
          <w:color w:val="auto"/>
          <w:sz w:val="28"/>
          <w:szCs w:val="24"/>
        </w:rPr>
      </w:pPr>
      <w:r w:rsidRPr="00AD799B">
        <w:rPr>
          <w:rFonts w:ascii="Helvetica" w:eastAsia="Calibri" w:hAnsi="Helvetica" w:cs="Calibri"/>
          <w:b/>
          <w:i/>
          <w:color w:val="auto"/>
          <w:sz w:val="28"/>
          <w:szCs w:val="24"/>
          <w:highlight w:val="white"/>
        </w:rPr>
        <w:t xml:space="preserve">4. </w:t>
      </w:r>
      <w:r w:rsidR="00D93CE3" w:rsidRPr="00AD799B">
        <w:rPr>
          <w:rFonts w:ascii="Helvetica" w:eastAsia="Calibri" w:hAnsi="Helvetica" w:cs="Calibri"/>
          <w:b/>
          <w:i/>
          <w:color w:val="auto"/>
          <w:sz w:val="28"/>
          <w:szCs w:val="24"/>
          <w:highlight w:val="white"/>
        </w:rPr>
        <w:t>Typology</w:t>
      </w:r>
    </w:p>
    <w:p w14:paraId="6F10E102" w14:textId="214170F8" w:rsidR="00E92C84" w:rsidRPr="00AD799B" w:rsidRDefault="00337FAE" w:rsidP="00BB3931">
      <w:pPr>
        <w:pStyle w:val="Normal1"/>
        <w:spacing w:line="276" w:lineRule="auto"/>
        <w:contextualSpacing w:val="0"/>
        <w:rPr>
          <w:rFonts w:ascii="Helvetica" w:hAnsi="Helvetica"/>
          <w:color w:val="auto"/>
          <w:sz w:val="28"/>
          <w:szCs w:val="24"/>
        </w:rPr>
      </w:pPr>
      <w:r w:rsidRPr="00AD799B">
        <w:rPr>
          <w:rFonts w:ascii="Helvetica" w:eastAsia="Calibri" w:hAnsi="Helvetica" w:cs="Calibri"/>
          <w:color w:val="auto"/>
          <w:sz w:val="28"/>
          <w:szCs w:val="24"/>
          <w:highlight w:val="white"/>
        </w:rPr>
        <w:t xml:space="preserve">Now, an assumption in </w:t>
      </w:r>
      <w:r w:rsidR="00BF09D6" w:rsidRPr="00AD799B">
        <w:rPr>
          <w:rFonts w:ascii="Helvetica" w:eastAsia="Calibri" w:hAnsi="Helvetica" w:cs="Calibri"/>
          <w:color w:val="auto"/>
          <w:sz w:val="28"/>
          <w:szCs w:val="24"/>
          <w:highlight w:val="white"/>
        </w:rPr>
        <w:t>this pattern of Promise-Fulfillment is that God not only speaks, it is assumed that he is also the Lord of History. He providentially orders events and even individual lives so that they prefigure what is yet to come. They exist as historical analogies that correspond to future fulfillment.</w:t>
      </w:r>
    </w:p>
    <w:p w14:paraId="6CE2B068" w14:textId="77777777" w:rsidR="00812432" w:rsidRPr="00AD799B" w:rsidRDefault="00812432" w:rsidP="00BB3931">
      <w:pPr>
        <w:pStyle w:val="Normal1"/>
        <w:spacing w:line="276" w:lineRule="auto"/>
        <w:contextualSpacing w:val="0"/>
        <w:rPr>
          <w:rFonts w:ascii="Helvetica" w:eastAsia="Calibri" w:hAnsi="Helvetica" w:cs="Calibri"/>
          <w:color w:val="auto"/>
          <w:sz w:val="28"/>
          <w:szCs w:val="24"/>
          <w:highlight w:val="white"/>
        </w:rPr>
      </w:pPr>
    </w:p>
    <w:p w14:paraId="2A29D143" w14:textId="7ACD7D6C" w:rsidR="009B3C8E" w:rsidRPr="00AD799B" w:rsidRDefault="00D93CE3" w:rsidP="00BB3931">
      <w:pPr>
        <w:pStyle w:val="Normal1"/>
        <w:spacing w:line="276" w:lineRule="auto"/>
        <w:contextualSpacing w:val="0"/>
        <w:rPr>
          <w:rFonts w:ascii="Helvetica" w:eastAsia="Calibri" w:hAnsi="Helvetica" w:cs="Calibri"/>
          <w:color w:val="auto"/>
          <w:sz w:val="28"/>
          <w:szCs w:val="24"/>
          <w:highlight w:val="white"/>
        </w:rPr>
      </w:pPr>
      <w:r w:rsidRPr="00AD799B">
        <w:rPr>
          <w:rFonts w:ascii="Helvetica" w:eastAsia="Calibri" w:hAnsi="Helvetica" w:cs="Calibri"/>
          <w:color w:val="auto"/>
          <w:sz w:val="28"/>
          <w:szCs w:val="24"/>
          <w:highlight w:val="white"/>
        </w:rPr>
        <w:t xml:space="preserve">The biblical language for this is types, which simple means pattern or example. </w:t>
      </w:r>
      <w:r w:rsidR="00BF09D6" w:rsidRPr="00AD799B">
        <w:rPr>
          <w:rFonts w:ascii="Helvetica" w:eastAsia="Calibri" w:hAnsi="Helvetica" w:cs="Calibri"/>
          <w:color w:val="auto"/>
          <w:sz w:val="28"/>
          <w:szCs w:val="24"/>
          <w:highlight w:val="white"/>
        </w:rPr>
        <w:t>Typology is our next tool.</w:t>
      </w:r>
      <w:r w:rsidR="009B3C8E" w:rsidRPr="00AD799B">
        <w:rPr>
          <w:rFonts w:ascii="Helvetica" w:eastAsia="Calibri" w:hAnsi="Helvetica" w:cs="Calibri"/>
          <w:color w:val="auto"/>
          <w:sz w:val="28"/>
          <w:szCs w:val="24"/>
          <w:highlight w:val="white"/>
        </w:rPr>
        <w:t xml:space="preserve"> To say something is a “type” of something else in the Bible means that you are asserting God intended to </w:t>
      </w:r>
      <w:r w:rsidR="005B684C" w:rsidRPr="00AD799B">
        <w:rPr>
          <w:rFonts w:ascii="Helvetica" w:eastAsia="Calibri" w:hAnsi="Helvetica" w:cs="Calibri"/>
          <w:color w:val="auto"/>
          <w:sz w:val="28"/>
          <w:szCs w:val="24"/>
          <w:highlight w:val="white"/>
        </w:rPr>
        <w:t xml:space="preserve">teach us about a second thing by connecting it to a first thing. Some event, person, or institution is organically connected by God’s intent to </w:t>
      </w:r>
      <w:r w:rsidR="005B684C" w:rsidRPr="00AD799B">
        <w:rPr>
          <w:rFonts w:ascii="Helvetica" w:hAnsi="Helvetica"/>
          <w:color w:val="auto"/>
          <w:sz w:val="28"/>
          <w:szCs w:val="24"/>
        </w:rPr>
        <w:t xml:space="preserve">something else so that the first things helps us to interpret and understand the second thing. </w:t>
      </w:r>
    </w:p>
    <w:p w14:paraId="4F968323" w14:textId="77777777" w:rsidR="00812432" w:rsidRPr="00AD799B" w:rsidRDefault="00812432" w:rsidP="00BB3931">
      <w:pPr>
        <w:pStyle w:val="Normal1"/>
        <w:spacing w:line="276" w:lineRule="auto"/>
        <w:contextualSpacing w:val="0"/>
        <w:rPr>
          <w:rFonts w:ascii="Helvetica" w:eastAsia="Calibri" w:hAnsi="Helvetica" w:cs="Calibri"/>
          <w:color w:val="auto"/>
          <w:sz w:val="28"/>
          <w:szCs w:val="24"/>
          <w:highlight w:val="white"/>
        </w:rPr>
      </w:pPr>
    </w:p>
    <w:p w14:paraId="5FA013D6" w14:textId="214DBBE7" w:rsidR="00BF09D6" w:rsidRPr="00AD799B" w:rsidRDefault="00BF09D6" w:rsidP="00BB3931">
      <w:pPr>
        <w:pStyle w:val="Normal1"/>
        <w:spacing w:line="276" w:lineRule="auto"/>
        <w:contextualSpacing w:val="0"/>
        <w:rPr>
          <w:rFonts w:ascii="Helvetica" w:eastAsia="Calibri" w:hAnsi="Helvetica" w:cs="Calibri"/>
          <w:color w:val="auto"/>
          <w:sz w:val="28"/>
          <w:szCs w:val="24"/>
          <w:highlight w:val="white"/>
        </w:rPr>
      </w:pPr>
      <w:r w:rsidRPr="00AD799B">
        <w:rPr>
          <w:rFonts w:ascii="Helvetica" w:eastAsia="Calibri" w:hAnsi="Helvetica" w:cs="Calibri"/>
          <w:color w:val="auto"/>
          <w:sz w:val="28"/>
          <w:szCs w:val="24"/>
          <w:highlight w:val="white"/>
        </w:rPr>
        <w:t>Listen, for instance, to Romans 5:14: “</w:t>
      </w:r>
      <w:r w:rsidRPr="00AD799B">
        <w:rPr>
          <w:rFonts w:ascii="Helvetica" w:hAnsi="Helvetica" w:cs="Verdana"/>
          <w:color w:val="auto"/>
          <w:sz w:val="28"/>
          <w:szCs w:val="24"/>
        </w:rPr>
        <w:t xml:space="preserve">Yet death reigned from Adam to Moses, even over those whose sinning was not like the transgression of Adam, who was a type of the one who was to come.” </w:t>
      </w:r>
      <w:r w:rsidRPr="00AD799B">
        <w:rPr>
          <w:rFonts w:ascii="Helvetica" w:eastAsia="Calibri" w:hAnsi="Helvetica" w:cs="Calibri"/>
          <w:color w:val="auto"/>
          <w:sz w:val="28"/>
          <w:szCs w:val="24"/>
          <w:highlight w:val="white"/>
        </w:rPr>
        <w:t>Paul does not simply drawing a comparison between Adam and Christ. He’s argues for a historical correspondence in which the type, Adam, points forward to and finds it’s redemptive fulfillment in the antitype, Christ. The former helps us to understand and even defines for us the work and meaning of the latter: both exercise a federal headship over the human race, one bringing death, one bringing life. Christ, then, doesn’t merely repeat Adam. The type points forward to something greater than itself.</w:t>
      </w:r>
    </w:p>
    <w:p w14:paraId="5C31AB35" w14:textId="77777777" w:rsidR="00812432" w:rsidRPr="00AD799B" w:rsidRDefault="00812432" w:rsidP="00BB3931">
      <w:pPr>
        <w:pStyle w:val="Normal1"/>
        <w:spacing w:line="276" w:lineRule="auto"/>
        <w:contextualSpacing w:val="0"/>
        <w:rPr>
          <w:rFonts w:ascii="Helvetica" w:eastAsia="Calibri" w:hAnsi="Helvetica" w:cs="Calibri"/>
          <w:color w:val="auto"/>
          <w:sz w:val="28"/>
          <w:szCs w:val="24"/>
          <w:highlight w:val="white"/>
        </w:rPr>
      </w:pPr>
    </w:p>
    <w:p w14:paraId="2C5727CD" w14:textId="1F76B764" w:rsidR="00337FAE" w:rsidRPr="00AD799B" w:rsidRDefault="00337FAE" w:rsidP="00BB3931">
      <w:pPr>
        <w:pStyle w:val="Normal1"/>
        <w:spacing w:line="276" w:lineRule="auto"/>
        <w:contextualSpacing w:val="0"/>
        <w:rPr>
          <w:rFonts w:ascii="Helvetica" w:eastAsia="Calibri" w:hAnsi="Helvetica" w:cs="Calibri"/>
          <w:color w:val="auto"/>
          <w:sz w:val="28"/>
          <w:szCs w:val="24"/>
          <w:highlight w:val="white"/>
        </w:rPr>
      </w:pPr>
      <w:r w:rsidRPr="00AD799B">
        <w:rPr>
          <w:rFonts w:ascii="Helvetica" w:eastAsia="Calibri" w:hAnsi="Helvetica" w:cs="Calibri"/>
          <w:color w:val="auto"/>
          <w:sz w:val="28"/>
          <w:szCs w:val="24"/>
          <w:highlight w:val="white"/>
        </w:rPr>
        <w:t xml:space="preserve">Now a type </w:t>
      </w:r>
      <w:r w:rsidR="00D93CE3" w:rsidRPr="00AD799B">
        <w:rPr>
          <w:rFonts w:ascii="Helvetica" w:eastAsia="Calibri" w:hAnsi="Helvetica" w:cs="Calibri"/>
          <w:color w:val="auto"/>
          <w:sz w:val="28"/>
          <w:szCs w:val="24"/>
          <w:highlight w:val="white"/>
        </w:rPr>
        <w:t xml:space="preserve">is not simply </w:t>
      </w:r>
      <w:r w:rsidRPr="00AD799B">
        <w:rPr>
          <w:rFonts w:ascii="Helvetica" w:eastAsia="Calibri" w:hAnsi="Helvetica" w:cs="Calibri"/>
          <w:color w:val="auto"/>
          <w:sz w:val="28"/>
          <w:szCs w:val="24"/>
          <w:highlight w:val="white"/>
        </w:rPr>
        <w:t>allegory that</w:t>
      </w:r>
      <w:r w:rsidR="00D93CE3" w:rsidRPr="00AD799B">
        <w:rPr>
          <w:rFonts w:ascii="Helvetica" w:eastAsia="Calibri" w:hAnsi="Helvetica" w:cs="Calibri"/>
          <w:color w:val="auto"/>
          <w:sz w:val="28"/>
          <w:szCs w:val="24"/>
          <w:highlight w:val="white"/>
        </w:rPr>
        <w:t xml:space="preserve"> makes arbitrary and mere linguistic connections between symbol and the thing symbolized</w:t>
      </w:r>
      <w:r w:rsidRPr="00AD799B">
        <w:rPr>
          <w:rFonts w:ascii="Helvetica" w:eastAsia="Calibri" w:hAnsi="Helvetica" w:cs="Calibri"/>
          <w:color w:val="auto"/>
          <w:sz w:val="28"/>
          <w:szCs w:val="24"/>
          <w:highlight w:val="white"/>
        </w:rPr>
        <w:t xml:space="preserve">. For example, </w:t>
      </w:r>
      <w:r w:rsidR="00D93CE3" w:rsidRPr="00AD799B">
        <w:rPr>
          <w:rFonts w:ascii="Helvetica" w:eastAsia="Calibri" w:hAnsi="Helvetica" w:cs="Calibri"/>
          <w:color w:val="auto"/>
          <w:sz w:val="28"/>
          <w:szCs w:val="24"/>
          <w:highlight w:val="white"/>
        </w:rPr>
        <w:t>in the parable of the Good Samaritan, the Inn is the church, the innkeeper is Paul, the oil and</w:t>
      </w:r>
      <w:r w:rsidRPr="00AD799B">
        <w:rPr>
          <w:rFonts w:ascii="Helvetica" w:eastAsia="Calibri" w:hAnsi="Helvetica" w:cs="Calibri"/>
          <w:color w:val="auto"/>
          <w:sz w:val="28"/>
          <w:szCs w:val="24"/>
          <w:highlight w:val="white"/>
        </w:rPr>
        <w:t xml:space="preserve"> wine are the sacraments, and so forth. Or the five stones that David picks up to slay Goliath represent</w:t>
      </w:r>
      <w:r w:rsidR="00D93CE3" w:rsidRPr="00AD799B">
        <w:rPr>
          <w:rFonts w:ascii="Helvetica" w:eastAsia="Calibri" w:hAnsi="Helvetica" w:cs="Calibri"/>
          <w:color w:val="auto"/>
          <w:sz w:val="28"/>
          <w:szCs w:val="24"/>
          <w:highlight w:val="white"/>
        </w:rPr>
        <w:t xml:space="preserve"> </w:t>
      </w:r>
      <w:r w:rsidRPr="00AD799B">
        <w:rPr>
          <w:rFonts w:ascii="Helvetica" w:eastAsia="Calibri" w:hAnsi="Helvetica" w:cs="Calibri"/>
          <w:color w:val="auto"/>
          <w:sz w:val="28"/>
          <w:szCs w:val="24"/>
          <w:highlight w:val="white"/>
        </w:rPr>
        <w:t xml:space="preserve">faith, hope, love, and, uh, </w:t>
      </w:r>
      <w:r w:rsidR="00185355" w:rsidRPr="00AD799B">
        <w:rPr>
          <w:rFonts w:ascii="Helvetica" w:eastAsia="Calibri" w:hAnsi="Helvetica" w:cs="Calibri"/>
          <w:color w:val="auto"/>
          <w:sz w:val="28"/>
          <w:szCs w:val="24"/>
          <w:highlight w:val="white"/>
        </w:rPr>
        <w:t xml:space="preserve">strength and honor. No, wait, that’s </w:t>
      </w:r>
      <w:r w:rsidR="00BF4600" w:rsidRPr="00AD799B">
        <w:rPr>
          <w:rFonts w:ascii="Helvetica" w:eastAsia="Calibri" w:hAnsi="Helvetica" w:cs="Calibri"/>
          <w:color w:val="auto"/>
          <w:sz w:val="28"/>
          <w:szCs w:val="24"/>
          <w:highlight w:val="white"/>
        </w:rPr>
        <w:t xml:space="preserve">Russell Crowe as </w:t>
      </w:r>
      <w:r w:rsidR="00185355" w:rsidRPr="00AD799B">
        <w:rPr>
          <w:rFonts w:ascii="Helvetica" w:eastAsia="Calibri" w:hAnsi="Helvetica" w:cs="Calibri"/>
          <w:color w:val="auto"/>
          <w:sz w:val="28"/>
          <w:szCs w:val="24"/>
          <w:highlight w:val="white"/>
        </w:rPr>
        <w:t xml:space="preserve">the Gladiator. You see the problem with allegory? Another famous example is Augustine describing the scarlet cord that Rahab lowered from Jericho that saved her as the blood of Christ dripping form his body. There’s a surface resemblance between the two things, but that doesn’t make is a type. </w:t>
      </w:r>
    </w:p>
    <w:p w14:paraId="7881F3C1" w14:textId="77777777" w:rsidR="00812432" w:rsidRPr="00AD799B" w:rsidRDefault="00812432" w:rsidP="00BB3931">
      <w:pPr>
        <w:pStyle w:val="Normal1"/>
        <w:spacing w:line="276" w:lineRule="auto"/>
        <w:contextualSpacing w:val="0"/>
        <w:rPr>
          <w:rFonts w:ascii="Helvetica" w:eastAsia="Calibri" w:hAnsi="Helvetica" w:cs="Calibri"/>
          <w:color w:val="auto"/>
          <w:sz w:val="28"/>
          <w:szCs w:val="24"/>
        </w:rPr>
      </w:pPr>
    </w:p>
    <w:p w14:paraId="38518E3F" w14:textId="2C713BB6" w:rsidR="005B684C" w:rsidRPr="00AD799B" w:rsidRDefault="00185355"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I think the safest way to establish a type</w:t>
      </w:r>
      <w:r w:rsidR="005B684C" w:rsidRPr="00AD799B">
        <w:rPr>
          <w:rFonts w:ascii="Helvetica" w:eastAsia="Calibri" w:hAnsi="Helvetica" w:cs="Calibri"/>
          <w:color w:val="auto"/>
          <w:sz w:val="28"/>
          <w:szCs w:val="24"/>
        </w:rPr>
        <w:t xml:space="preserve"> is to root it in the biblical text. Nowhere does the text say that Jesus is the scarlet cord of Rahab. But the text does refer to Jesus as last Adam, Abraham’s Seed, new Israel, David’s greater Son. </w:t>
      </w:r>
    </w:p>
    <w:p w14:paraId="0F0C6DB1" w14:textId="77777777" w:rsidR="00812432" w:rsidRPr="00AD799B" w:rsidRDefault="00812432" w:rsidP="00BB3931">
      <w:pPr>
        <w:pStyle w:val="Normal1"/>
        <w:spacing w:line="276" w:lineRule="auto"/>
        <w:contextualSpacing w:val="0"/>
        <w:rPr>
          <w:rFonts w:ascii="Helvetica" w:eastAsia="Calibri" w:hAnsi="Helvetica" w:cs="Calibri"/>
          <w:color w:val="auto"/>
          <w:sz w:val="28"/>
          <w:szCs w:val="24"/>
        </w:rPr>
      </w:pPr>
    </w:p>
    <w:p w14:paraId="07A5FA2D" w14:textId="6A8D4FEA" w:rsidR="005B684C" w:rsidRPr="00AD799B" w:rsidRDefault="005B684C"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It also describes him as the Passover Lamb, the once-for-all sacrifice, the temple, the Good Shepherd, </w:t>
      </w:r>
      <w:r w:rsidR="00F215EF" w:rsidRPr="00AD799B">
        <w:rPr>
          <w:rFonts w:ascii="Helvetica" w:eastAsia="Calibri" w:hAnsi="Helvetica" w:cs="Calibri"/>
          <w:color w:val="auto"/>
          <w:sz w:val="28"/>
          <w:szCs w:val="24"/>
        </w:rPr>
        <w:t xml:space="preserve">a king, a priest, </w:t>
      </w:r>
      <w:r w:rsidRPr="00AD799B">
        <w:rPr>
          <w:rFonts w:ascii="Helvetica" w:eastAsia="Calibri" w:hAnsi="Helvetica" w:cs="Calibri"/>
          <w:color w:val="auto"/>
          <w:sz w:val="28"/>
          <w:szCs w:val="24"/>
        </w:rPr>
        <w:t>the Rock struck by Moses, the true Exodus, the vine of Israel, the Lord of the Sabbath.</w:t>
      </w:r>
    </w:p>
    <w:p w14:paraId="6AD8D818" w14:textId="77777777" w:rsidR="00812432" w:rsidRPr="00AD799B" w:rsidRDefault="00812432" w:rsidP="00BB3931">
      <w:pPr>
        <w:pStyle w:val="Normal1"/>
        <w:spacing w:line="276" w:lineRule="auto"/>
        <w:contextualSpacing w:val="0"/>
        <w:rPr>
          <w:rFonts w:ascii="Helvetica" w:eastAsia="Calibri" w:hAnsi="Helvetica" w:cs="Calibri"/>
          <w:color w:val="auto"/>
          <w:sz w:val="28"/>
          <w:szCs w:val="24"/>
        </w:rPr>
      </w:pPr>
    </w:p>
    <w:p w14:paraId="64BFAEB9" w14:textId="77777777" w:rsidR="005B684C" w:rsidRPr="00AD799B" w:rsidRDefault="005B684C"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So we can look back at these institutions, persons, and events, and say that they are “types” of Christ. And again, </w:t>
      </w:r>
      <w:r w:rsidRPr="00AD799B">
        <w:rPr>
          <w:rFonts w:ascii="Helvetica" w:eastAsia="Calibri" w:hAnsi="Helvetica" w:cs="Calibri"/>
          <w:i/>
          <w:color w:val="auto"/>
          <w:sz w:val="28"/>
          <w:szCs w:val="24"/>
        </w:rPr>
        <w:t>why is it important to say something is a type of Christ?</w:t>
      </w:r>
    </w:p>
    <w:p w14:paraId="07DE35F0" w14:textId="30E5B57C" w:rsidR="005B684C" w:rsidRPr="00AD799B" w:rsidRDefault="005B684C"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It will affect how you interpret the person and work of Christ. To say he’s the temple of God, for instance, tells us the Spirit dwells in him in a special way, and that he is the one through whom we draw near to God.     </w:t>
      </w:r>
    </w:p>
    <w:p w14:paraId="1BE704C9" w14:textId="77777777" w:rsidR="00812432" w:rsidRPr="00AD799B" w:rsidRDefault="00812432" w:rsidP="00BB3931">
      <w:pPr>
        <w:pStyle w:val="Normal1"/>
        <w:spacing w:line="276" w:lineRule="auto"/>
        <w:contextualSpacing w:val="0"/>
        <w:rPr>
          <w:rFonts w:ascii="Helvetica" w:eastAsia="Calibri" w:hAnsi="Helvetica" w:cs="Calibri"/>
          <w:i/>
          <w:color w:val="auto"/>
          <w:sz w:val="28"/>
          <w:szCs w:val="24"/>
        </w:rPr>
      </w:pPr>
    </w:p>
    <w:p w14:paraId="4B4790C8" w14:textId="7B46EDA4" w:rsidR="0021351D" w:rsidRPr="00AD799B" w:rsidRDefault="000B4285" w:rsidP="00BB3931">
      <w:pPr>
        <w:pStyle w:val="Normal1"/>
        <w:spacing w:line="276" w:lineRule="auto"/>
        <w:contextualSpacing w:val="0"/>
        <w:rPr>
          <w:rFonts w:ascii="Helvetica" w:eastAsia="Calibri" w:hAnsi="Helvetica" w:cs="Calibri"/>
          <w:i/>
          <w:color w:val="auto"/>
          <w:sz w:val="28"/>
          <w:szCs w:val="24"/>
        </w:rPr>
      </w:pPr>
      <w:r w:rsidRPr="00AD799B">
        <w:rPr>
          <w:rFonts w:ascii="Helvetica" w:eastAsia="Calibri" w:hAnsi="Helvetica" w:cs="Calibri"/>
          <w:i/>
          <w:color w:val="auto"/>
          <w:szCs w:val="24"/>
        </w:rPr>
        <w:t>[</w:t>
      </w:r>
      <w:r w:rsidR="0021351D" w:rsidRPr="00AD799B">
        <w:rPr>
          <w:rFonts w:ascii="Helvetica" w:eastAsia="Calibri" w:hAnsi="Helvetica" w:cs="Calibri"/>
          <w:i/>
          <w:color w:val="auto"/>
          <w:sz w:val="28"/>
          <w:szCs w:val="24"/>
        </w:rPr>
        <w:t>Think about the text Mark is preaching on soon, what are the types</w:t>
      </w:r>
      <w:r w:rsidRPr="00AD799B">
        <w:rPr>
          <w:rFonts w:ascii="Helvetica" w:eastAsia="Calibri" w:hAnsi="Helvetica" w:cs="Calibri"/>
          <w:i/>
          <w:color w:val="auto"/>
          <w:sz w:val="28"/>
          <w:szCs w:val="24"/>
        </w:rPr>
        <w:t xml:space="preserve"> in the passage? Luke seems to be using the Flood of Gen 6-7 in vv.26-27 to talk typologically about the final judgment or the coming of the Kingdom.]</w:t>
      </w:r>
    </w:p>
    <w:p w14:paraId="53C6BBB7" w14:textId="77777777" w:rsidR="000B4285" w:rsidRPr="00AD799B" w:rsidRDefault="000B4285" w:rsidP="00BB3931">
      <w:pPr>
        <w:pStyle w:val="Normal1"/>
        <w:spacing w:line="276" w:lineRule="auto"/>
        <w:contextualSpacing w:val="0"/>
        <w:rPr>
          <w:rFonts w:ascii="Helvetica" w:eastAsia="Calibri" w:hAnsi="Helvetica" w:cs="Calibri"/>
          <w:i/>
          <w:color w:val="auto"/>
          <w:sz w:val="28"/>
          <w:szCs w:val="24"/>
        </w:rPr>
      </w:pPr>
    </w:p>
    <w:p w14:paraId="4A3FB5C0" w14:textId="7B3C7673" w:rsidR="00F215EF" w:rsidRPr="00AD799B" w:rsidRDefault="00F215EF"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i/>
          <w:color w:val="auto"/>
          <w:sz w:val="28"/>
          <w:szCs w:val="24"/>
        </w:rPr>
        <w:t>Are there any types in Psalm 143:12</w:t>
      </w:r>
      <w:r w:rsidRPr="00AD799B">
        <w:rPr>
          <w:rFonts w:ascii="Helvetica" w:eastAsia="Calibri" w:hAnsi="Helvetica" w:cs="Calibri"/>
          <w:color w:val="auto"/>
          <w:sz w:val="28"/>
          <w:szCs w:val="24"/>
        </w:rPr>
        <w:t xml:space="preserve">? </w:t>
      </w:r>
      <w:r w:rsidR="00AF18D2" w:rsidRPr="00AD799B">
        <w:rPr>
          <w:rFonts w:ascii="Helvetica" w:eastAsia="Calibri" w:hAnsi="Helvetica" w:cs="Calibri"/>
          <w:color w:val="auto"/>
          <w:sz w:val="28"/>
          <w:szCs w:val="24"/>
        </w:rPr>
        <w:t xml:space="preserve">I think there are two: David and the servant. </w:t>
      </w:r>
      <w:r w:rsidR="006E5FDD" w:rsidRPr="00AD799B">
        <w:rPr>
          <w:rFonts w:ascii="Helvetica" w:eastAsia="Calibri" w:hAnsi="Helvetica" w:cs="Calibri"/>
          <w:color w:val="auto"/>
          <w:sz w:val="28"/>
          <w:szCs w:val="24"/>
        </w:rPr>
        <w:t xml:space="preserve">So you have the Davidic kingship theme, tied together in this Psalm to the servant theme, presenting with a connection that the people of Jesus’ day didn’t always see. David is the servant. </w:t>
      </w:r>
      <w:r w:rsidR="006E5FDD" w:rsidRPr="00AD799B">
        <w:rPr>
          <w:rFonts w:ascii="Helvetica" w:eastAsia="Calibri" w:hAnsi="Helvetica" w:cs="Calibri"/>
          <w:i/>
          <w:color w:val="auto"/>
          <w:sz w:val="28"/>
          <w:szCs w:val="24"/>
        </w:rPr>
        <w:t>What happens when we trace this type forward?</w:t>
      </w:r>
      <w:r w:rsidR="006E5FDD" w:rsidRPr="00AD799B">
        <w:rPr>
          <w:rFonts w:ascii="Helvetica" w:eastAsia="Calibri" w:hAnsi="Helvetica" w:cs="Calibri"/>
          <w:color w:val="auto"/>
          <w:sz w:val="28"/>
          <w:szCs w:val="24"/>
        </w:rPr>
        <w:t xml:space="preserve"> </w:t>
      </w:r>
    </w:p>
    <w:p w14:paraId="08AF5470" w14:textId="77777777" w:rsidR="00812432" w:rsidRPr="00AD799B" w:rsidRDefault="00812432" w:rsidP="00BB3931">
      <w:pPr>
        <w:pStyle w:val="Normal1"/>
        <w:spacing w:line="276" w:lineRule="auto"/>
        <w:contextualSpacing w:val="0"/>
        <w:rPr>
          <w:rFonts w:ascii="Helvetica" w:eastAsia="Calibri" w:hAnsi="Helvetica" w:cs="Calibri"/>
          <w:color w:val="auto"/>
          <w:sz w:val="28"/>
          <w:szCs w:val="24"/>
        </w:rPr>
      </w:pPr>
    </w:p>
    <w:p w14:paraId="634F7B5C" w14:textId="1CECAF80" w:rsidR="006E5FDD" w:rsidRPr="00AD799B" w:rsidRDefault="006E5FDD" w:rsidP="00BB3931">
      <w:pPr>
        <w:pStyle w:val="Normal1"/>
        <w:spacing w:line="276" w:lineRule="auto"/>
        <w:contextualSpacing w:val="0"/>
        <w:rPr>
          <w:rFonts w:ascii="Helvetica" w:hAnsi="Helvetica" w:cs="Verdana"/>
          <w:color w:val="auto"/>
          <w:sz w:val="28"/>
          <w:szCs w:val="24"/>
        </w:rPr>
      </w:pPr>
      <w:r w:rsidRPr="00AD799B">
        <w:rPr>
          <w:rFonts w:ascii="Helvetica" w:eastAsia="Calibri" w:hAnsi="Helvetica" w:cs="Calibri"/>
          <w:color w:val="auto"/>
          <w:sz w:val="28"/>
          <w:szCs w:val="24"/>
        </w:rPr>
        <w:t>Well, we know the servant brings Jew and Gentile together from Isaiah 49, and that he suffers the sins of his people in Isaiah 53. And then we know that in Matthew 12, that the divine says of Jesus, “</w:t>
      </w:r>
      <w:r w:rsidRPr="00AD799B">
        <w:rPr>
          <w:rFonts w:ascii="Helvetica" w:hAnsi="Helvetica" w:cs="Verdana"/>
          <w:color w:val="auto"/>
          <w:sz w:val="28"/>
          <w:szCs w:val="24"/>
        </w:rPr>
        <w:t xml:space="preserve">Behold, my </w:t>
      </w:r>
      <w:r w:rsidRPr="00AD799B">
        <w:rPr>
          <w:rFonts w:ascii="Helvetica" w:hAnsi="Helvetica" w:cs="Verdana"/>
          <w:bCs/>
          <w:color w:val="auto"/>
          <w:sz w:val="28"/>
          <w:szCs w:val="24"/>
        </w:rPr>
        <w:t>servant</w:t>
      </w:r>
      <w:r w:rsidRPr="00AD799B">
        <w:rPr>
          <w:rFonts w:ascii="Helvetica" w:hAnsi="Helvetica" w:cs="Verdana"/>
          <w:color w:val="auto"/>
          <w:sz w:val="28"/>
          <w:szCs w:val="24"/>
        </w:rPr>
        <w:t xml:space="preserve"> whom I have chosen, my beloved with whom my soul is well pleased. I will put my Spirit upon him, and he will proclaim justice to the Gentiles.”</w:t>
      </w:r>
    </w:p>
    <w:p w14:paraId="4946EFC1" w14:textId="77777777" w:rsidR="00812432" w:rsidRPr="00AD799B" w:rsidRDefault="00812432" w:rsidP="00BB3931">
      <w:pPr>
        <w:pStyle w:val="Normal1"/>
        <w:spacing w:line="276" w:lineRule="auto"/>
        <w:contextualSpacing w:val="0"/>
        <w:rPr>
          <w:rFonts w:ascii="Helvetica" w:hAnsi="Helvetica" w:cs="Verdana"/>
          <w:color w:val="auto"/>
          <w:sz w:val="28"/>
          <w:szCs w:val="24"/>
        </w:rPr>
      </w:pPr>
    </w:p>
    <w:p w14:paraId="3F15865C" w14:textId="2B1D0869" w:rsidR="006E5FDD" w:rsidRPr="00AD799B" w:rsidRDefault="006E5FDD" w:rsidP="00BB3931">
      <w:pPr>
        <w:pStyle w:val="Normal1"/>
        <w:spacing w:line="276" w:lineRule="auto"/>
        <w:contextualSpacing w:val="0"/>
        <w:rPr>
          <w:rFonts w:ascii="Helvetica" w:eastAsia="Calibri" w:hAnsi="Helvetica" w:cs="Calibri"/>
          <w:color w:val="auto"/>
          <w:sz w:val="28"/>
          <w:szCs w:val="24"/>
        </w:rPr>
      </w:pPr>
      <w:r w:rsidRPr="00AD799B">
        <w:rPr>
          <w:rFonts w:ascii="Helvetica" w:hAnsi="Helvetica" w:cs="Verdana"/>
          <w:color w:val="auto"/>
          <w:sz w:val="28"/>
          <w:szCs w:val="24"/>
        </w:rPr>
        <w:t>It seems that Jesus is the servant to which Psalm 143:12 very much points. The Father loves Jesus. The Father will cut of Jesus’ enemies. He will hear Jesus’ prayers.</w:t>
      </w:r>
    </w:p>
    <w:p w14:paraId="13654178" w14:textId="5C7954A5" w:rsidR="00E92C84" w:rsidRPr="00AD799B" w:rsidRDefault="005B684C" w:rsidP="00BB3931">
      <w:pPr>
        <w:pStyle w:val="Normal1"/>
        <w:spacing w:line="276" w:lineRule="auto"/>
        <w:contextualSpacing w:val="0"/>
        <w:rPr>
          <w:rFonts w:ascii="Helvetica" w:hAnsi="Helvetica"/>
          <w:i/>
          <w:color w:val="auto"/>
          <w:sz w:val="28"/>
          <w:szCs w:val="24"/>
        </w:rPr>
      </w:pPr>
      <w:r w:rsidRPr="00AD799B">
        <w:rPr>
          <w:rFonts w:ascii="Helvetica" w:eastAsia="Calibri" w:hAnsi="Helvetica" w:cs="Calibri"/>
          <w:color w:val="auto"/>
          <w:sz w:val="28"/>
          <w:szCs w:val="24"/>
          <w:highlight w:val="white"/>
        </w:rPr>
        <w:t>This leads us to a last</w:t>
      </w:r>
      <w:r w:rsidR="00F215EF" w:rsidRPr="00AD799B">
        <w:rPr>
          <w:rFonts w:ascii="Helvetica" w:eastAsia="Calibri" w:hAnsi="Helvetica" w:cs="Calibri"/>
          <w:color w:val="auto"/>
          <w:sz w:val="28"/>
          <w:szCs w:val="24"/>
          <w:highlight w:val="white"/>
        </w:rPr>
        <w:t xml:space="preserve"> storyline tool:</w:t>
      </w:r>
    </w:p>
    <w:p w14:paraId="05067005" w14:textId="77777777" w:rsidR="00812432" w:rsidRPr="00AD799B" w:rsidRDefault="00812432" w:rsidP="00BB3931">
      <w:pPr>
        <w:pStyle w:val="Normal1"/>
        <w:spacing w:line="276" w:lineRule="auto"/>
        <w:contextualSpacing w:val="0"/>
        <w:rPr>
          <w:rFonts w:ascii="Helvetica" w:eastAsia="Calibri" w:hAnsi="Helvetica" w:cs="Calibri"/>
          <w:b/>
          <w:i/>
          <w:color w:val="auto"/>
          <w:sz w:val="28"/>
          <w:szCs w:val="24"/>
          <w:highlight w:val="white"/>
        </w:rPr>
      </w:pPr>
    </w:p>
    <w:p w14:paraId="2E8D4900" w14:textId="64CC19CB" w:rsidR="00E92C84" w:rsidRPr="00AD799B" w:rsidRDefault="00812432" w:rsidP="00BB3931">
      <w:pPr>
        <w:pStyle w:val="Normal1"/>
        <w:spacing w:line="276" w:lineRule="auto"/>
        <w:contextualSpacing w:val="0"/>
        <w:rPr>
          <w:rFonts w:ascii="Helvetica" w:hAnsi="Helvetica"/>
          <w:i/>
          <w:color w:val="auto"/>
          <w:sz w:val="28"/>
          <w:szCs w:val="24"/>
        </w:rPr>
      </w:pPr>
      <w:r w:rsidRPr="00AD799B">
        <w:rPr>
          <w:rFonts w:ascii="Helvetica" w:eastAsia="Calibri" w:hAnsi="Helvetica" w:cs="Calibri"/>
          <w:b/>
          <w:i/>
          <w:color w:val="auto"/>
          <w:sz w:val="28"/>
          <w:szCs w:val="24"/>
          <w:highlight w:val="white"/>
        </w:rPr>
        <w:t xml:space="preserve">5. </w:t>
      </w:r>
      <w:r w:rsidR="00D93CE3" w:rsidRPr="00AD799B">
        <w:rPr>
          <w:rFonts w:ascii="Helvetica" w:eastAsia="Calibri" w:hAnsi="Helvetica" w:cs="Calibri"/>
          <w:b/>
          <w:i/>
          <w:color w:val="auto"/>
          <w:sz w:val="28"/>
          <w:szCs w:val="24"/>
          <w:highlight w:val="white"/>
        </w:rPr>
        <w:t>Continuity and Discontinuity</w:t>
      </w:r>
    </w:p>
    <w:p w14:paraId="26159B7E" w14:textId="3ED648DA" w:rsidR="00E92C84" w:rsidRPr="00AD799B" w:rsidRDefault="00D93CE3" w:rsidP="00BB3931">
      <w:pPr>
        <w:pStyle w:val="Normal1"/>
        <w:spacing w:line="276" w:lineRule="auto"/>
        <w:contextualSpacing w:val="0"/>
        <w:rPr>
          <w:rFonts w:ascii="Helvetica" w:hAnsi="Helvetica"/>
          <w:color w:val="auto"/>
          <w:sz w:val="28"/>
          <w:szCs w:val="24"/>
        </w:rPr>
      </w:pPr>
      <w:r w:rsidRPr="00AD799B">
        <w:rPr>
          <w:rFonts w:ascii="Helvetica" w:eastAsia="Calibri" w:hAnsi="Helvetica" w:cs="Calibri"/>
          <w:color w:val="auto"/>
          <w:sz w:val="28"/>
          <w:szCs w:val="24"/>
          <w:highlight w:val="white"/>
        </w:rPr>
        <w:t xml:space="preserve">But the difference between promise and fulfillment cannot simply be explained as a </w:t>
      </w:r>
      <w:r w:rsidR="006E5FDD" w:rsidRPr="00AD799B">
        <w:rPr>
          <w:rFonts w:ascii="Helvetica" w:eastAsia="Calibri" w:hAnsi="Helvetica" w:cs="Calibri"/>
          <w:color w:val="auto"/>
          <w:sz w:val="28"/>
          <w:szCs w:val="24"/>
          <w:highlight w:val="white"/>
        </w:rPr>
        <w:t xml:space="preserve">movement from less to greater, or a difference of degree. </w:t>
      </w:r>
      <w:r w:rsidRPr="00AD799B">
        <w:rPr>
          <w:rFonts w:ascii="Helvetica" w:eastAsia="Calibri" w:hAnsi="Helvetica" w:cs="Calibri"/>
          <w:color w:val="auto"/>
          <w:sz w:val="28"/>
          <w:szCs w:val="24"/>
          <w:highlight w:val="white"/>
        </w:rPr>
        <w:t>Despite the continuity of the story, the movement from promise to fulfillment is described in Scripture as the movement between shadow and reality (Col 2:17), between a mere copy and the genuine article (Heb 8:5), between mere symbol and the truth it represented (John 4:23; 15:1). What that means is that in addition to continuity, there is significant discontinuity as we move across the epochs from one horizon of fulfillment to another.</w:t>
      </w:r>
    </w:p>
    <w:p w14:paraId="6304192D" w14:textId="77777777" w:rsidR="00812432" w:rsidRPr="00AD799B" w:rsidRDefault="00812432" w:rsidP="00BB3931">
      <w:pPr>
        <w:pStyle w:val="Normal1"/>
        <w:spacing w:line="276" w:lineRule="auto"/>
        <w:contextualSpacing w:val="0"/>
        <w:rPr>
          <w:rFonts w:ascii="Helvetica" w:eastAsia="Calibri" w:hAnsi="Helvetica" w:cs="Calibri"/>
          <w:color w:val="auto"/>
          <w:sz w:val="28"/>
          <w:szCs w:val="24"/>
        </w:rPr>
      </w:pPr>
    </w:p>
    <w:p w14:paraId="25FAEFA4" w14:textId="3BCCBECB" w:rsidR="00E92C84" w:rsidRPr="00AD799B" w:rsidRDefault="00D93CE3"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And this is impor</w:t>
      </w:r>
      <w:r w:rsidR="006E5FDD" w:rsidRPr="00AD799B">
        <w:rPr>
          <w:rFonts w:ascii="Helvetica" w:eastAsia="Calibri" w:hAnsi="Helvetica" w:cs="Calibri"/>
          <w:color w:val="auto"/>
          <w:sz w:val="28"/>
          <w:szCs w:val="24"/>
        </w:rPr>
        <w:t>tant because it means that the s</w:t>
      </w:r>
      <w:r w:rsidRPr="00AD799B">
        <w:rPr>
          <w:rFonts w:ascii="Helvetica" w:eastAsia="Calibri" w:hAnsi="Helvetica" w:cs="Calibri"/>
          <w:color w:val="auto"/>
          <w:sz w:val="28"/>
          <w:szCs w:val="24"/>
        </w:rPr>
        <w:t xml:space="preserve">eed </w:t>
      </w:r>
      <w:r w:rsidR="006E5FDD" w:rsidRPr="00AD799B">
        <w:rPr>
          <w:rFonts w:ascii="Helvetica" w:eastAsia="Calibri" w:hAnsi="Helvetica" w:cs="Calibri"/>
          <w:color w:val="auto"/>
          <w:sz w:val="28"/>
          <w:szCs w:val="24"/>
        </w:rPr>
        <w:t>of a type or a promise p</w:t>
      </w:r>
      <w:r w:rsidRPr="00AD799B">
        <w:rPr>
          <w:rFonts w:ascii="Helvetica" w:eastAsia="Calibri" w:hAnsi="Helvetica" w:cs="Calibri"/>
          <w:color w:val="auto"/>
          <w:sz w:val="28"/>
          <w:szCs w:val="24"/>
        </w:rPr>
        <w:t>oint</w:t>
      </w:r>
      <w:r w:rsidR="006E5FDD" w:rsidRPr="00AD799B">
        <w:rPr>
          <w:rFonts w:ascii="Helvetica" w:eastAsia="Calibri" w:hAnsi="Helvetica" w:cs="Calibri"/>
          <w:color w:val="auto"/>
          <w:sz w:val="28"/>
          <w:szCs w:val="24"/>
        </w:rPr>
        <w:t>s</w:t>
      </w:r>
      <w:r w:rsidRPr="00AD799B">
        <w:rPr>
          <w:rFonts w:ascii="Helvetica" w:eastAsia="Calibri" w:hAnsi="Helvetica" w:cs="Calibri"/>
          <w:color w:val="auto"/>
          <w:sz w:val="28"/>
          <w:szCs w:val="24"/>
        </w:rPr>
        <w:t xml:space="preserve"> </w:t>
      </w:r>
      <w:r w:rsidR="006E5FDD" w:rsidRPr="00AD799B">
        <w:rPr>
          <w:rFonts w:ascii="Helvetica" w:eastAsia="Calibri" w:hAnsi="Helvetica" w:cs="Calibri"/>
          <w:color w:val="auto"/>
          <w:sz w:val="28"/>
          <w:szCs w:val="24"/>
        </w:rPr>
        <w:t>us to the f</w:t>
      </w:r>
      <w:r w:rsidRPr="00AD799B">
        <w:rPr>
          <w:rFonts w:ascii="Helvetica" w:eastAsia="Calibri" w:hAnsi="Helvetica" w:cs="Calibri"/>
          <w:color w:val="auto"/>
          <w:sz w:val="28"/>
          <w:szCs w:val="24"/>
        </w:rPr>
        <w:t>ulfillment</w:t>
      </w:r>
      <w:r w:rsidR="006E5FDD" w:rsidRPr="00AD799B">
        <w:rPr>
          <w:rFonts w:ascii="Helvetica" w:eastAsia="Calibri" w:hAnsi="Helvetica" w:cs="Calibri"/>
          <w:color w:val="auto"/>
          <w:sz w:val="28"/>
          <w:szCs w:val="24"/>
        </w:rPr>
        <w:t xml:space="preserve">, but that fulfillment is the point of the story all along. It’s the reality, the substance. </w:t>
      </w:r>
    </w:p>
    <w:p w14:paraId="2F46B761" w14:textId="77777777" w:rsidR="00812432" w:rsidRPr="00AD799B" w:rsidRDefault="00812432" w:rsidP="00BB3931">
      <w:pPr>
        <w:pStyle w:val="Normal1"/>
        <w:spacing w:line="276" w:lineRule="auto"/>
        <w:contextualSpacing w:val="0"/>
        <w:rPr>
          <w:rFonts w:ascii="Helvetica" w:eastAsia="Calibri" w:hAnsi="Helvetica" w:cs="Calibri"/>
          <w:color w:val="auto"/>
          <w:sz w:val="28"/>
          <w:szCs w:val="24"/>
        </w:rPr>
      </w:pPr>
    </w:p>
    <w:p w14:paraId="4F0604AD" w14:textId="6DDCD3BA" w:rsidR="006442E5" w:rsidRPr="00AD799B" w:rsidRDefault="00116683"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We’ve already seen the continuity between Psalm 143:12 and Christ. </w:t>
      </w:r>
      <w:r w:rsidR="006442E5" w:rsidRPr="00AD799B">
        <w:rPr>
          <w:rFonts w:ascii="Helvetica" w:eastAsia="Calibri" w:hAnsi="Helvetica" w:cs="Calibri"/>
          <w:color w:val="auto"/>
          <w:sz w:val="28"/>
          <w:szCs w:val="24"/>
        </w:rPr>
        <w:t xml:space="preserve">What about </w:t>
      </w:r>
      <w:r w:rsidR="00BF4600" w:rsidRPr="00AD799B">
        <w:rPr>
          <w:rFonts w:ascii="Helvetica" w:eastAsia="Calibri" w:hAnsi="Helvetica" w:cs="Calibri"/>
          <w:color w:val="auto"/>
          <w:sz w:val="28"/>
          <w:szCs w:val="24"/>
        </w:rPr>
        <w:t>discontinuity</w:t>
      </w:r>
      <w:r w:rsidR="006442E5" w:rsidRPr="00AD799B">
        <w:rPr>
          <w:rFonts w:ascii="Helvetica" w:eastAsia="Calibri" w:hAnsi="Helvetica" w:cs="Calibri"/>
          <w:color w:val="auto"/>
          <w:sz w:val="28"/>
          <w:szCs w:val="24"/>
        </w:rPr>
        <w:t>?</w:t>
      </w:r>
      <w:r w:rsidR="00BF4600" w:rsidRPr="00AD799B">
        <w:rPr>
          <w:rFonts w:ascii="Helvetica" w:eastAsia="Calibri" w:hAnsi="Helvetica" w:cs="Calibri"/>
          <w:color w:val="auto"/>
          <w:sz w:val="28"/>
          <w:szCs w:val="24"/>
        </w:rPr>
        <w:t xml:space="preserve"> </w:t>
      </w:r>
      <w:r w:rsidR="006442E5" w:rsidRPr="00AD799B">
        <w:rPr>
          <w:rFonts w:ascii="Helvetica" w:eastAsia="Calibri" w:hAnsi="Helvetica" w:cs="Calibri"/>
          <w:color w:val="auto"/>
          <w:sz w:val="28"/>
          <w:szCs w:val="24"/>
        </w:rPr>
        <w:t xml:space="preserve">Here’s something remarkable. How does Jesus play the servant? The New Testament is very clear. </w:t>
      </w:r>
      <w:r w:rsidR="006442E5" w:rsidRPr="00AD799B">
        <w:rPr>
          <w:rFonts w:ascii="Helvetica" w:eastAsia="Calibri" w:hAnsi="Helvetica" w:cs="Calibri"/>
          <w:i/>
          <w:color w:val="auto"/>
          <w:sz w:val="28"/>
          <w:szCs w:val="24"/>
        </w:rPr>
        <w:t xml:space="preserve">He </w:t>
      </w:r>
      <w:r w:rsidR="006442E5" w:rsidRPr="00AD799B">
        <w:rPr>
          <w:rFonts w:ascii="Helvetica" w:eastAsia="Calibri" w:hAnsi="Helvetica" w:cs="Calibri"/>
          <w:color w:val="auto"/>
          <w:sz w:val="28"/>
          <w:szCs w:val="24"/>
        </w:rPr>
        <w:t xml:space="preserve">is the one who is cut off as an enemy. Or rather, God rescues his people from their primary enemy, sin and death, by identifying his Son and servant with that enemy on the cross, and having his servant pay the full price of that sin. And then Jesus is given all authority in heaven and earth and declared king. That is how king and servant come together in the New Testament—not exactly what David had in mind. </w:t>
      </w:r>
    </w:p>
    <w:p w14:paraId="46F5CA85" w14:textId="77777777" w:rsidR="00812432" w:rsidRPr="00AD799B" w:rsidRDefault="00812432" w:rsidP="00BB3931">
      <w:pPr>
        <w:pStyle w:val="Normal1"/>
        <w:spacing w:line="276" w:lineRule="auto"/>
        <w:contextualSpacing w:val="0"/>
        <w:rPr>
          <w:rFonts w:ascii="Helvetica" w:eastAsia="Calibri" w:hAnsi="Helvetica" w:cs="Calibri"/>
          <w:color w:val="auto"/>
          <w:sz w:val="28"/>
          <w:szCs w:val="24"/>
          <w:highlight w:val="white"/>
        </w:rPr>
      </w:pPr>
    </w:p>
    <w:p w14:paraId="26C82944" w14:textId="4EAA184B" w:rsidR="00E92C84" w:rsidRPr="00AD799B" w:rsidRDefault="00BF4600"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highlight w:val="white"/>
        </w:rPr>
        <w:t>Our basis for hope is not just in the points of continuity in the movement from promise to fulfill</w:t>
      </w:r>
      <w:r w:rsidR="006442E5" w:rsidRPr="00AD799B">
        <w:rPr>
          <w:rFonts w:ascii="Helvetica" w:eastAsia="Calibri" w:hAnsi="Helvetica" w:cs="Calibri"/>
          <w:color w:val="auto"/>
          <w:sz w:val="28"/>
          <w:szCs w:val="24"/>
          <w:highlight w:val="white"/>
        </w:rPr>
        <w:t xml:space="preserve">ment; it’s in the discontinuity. Jesus would bring all these themes together in </w:t>
      </w:r>
      <w:r w:rsidR="00C61CE2" w:rsidRPr="00AD799B">
        <w:rPr>
          <w:rFonts w:ascii="Helvetica" w:eastAsia="Calibri" w:hAnsi="Helvetica" w:cs="Calibri"/>
          <w:color w:val="auto"/>
          <w:sz w:val="28"/>
          <w:szCs w:val="24"/>
          <w:highlight w:val="white"/>
        </w:rPr>
        <w:t xml:space="preserve">the utterly unique act of his death and resurrection. </w:t>
      </w:r>
      <w:r w:rsidR="00C61CE2" w:rsidRPr="00AD799B">
        <w:rPr>
          <w:rFonts w:ascii="Helvetica" w:eastAsia="Calibri" w:hAnsi="Helvetica" w:cs="Calibri"/>
          <w:color w:val="auto"/>
          <w:sz w:val="28"/>
          <w:szCs w:val="24"/>
        </w:rPr>
        <w:t xml:space="preserve">And it’s in him alone our hope lies, not in any of his typological predecessors. My hope is not that I can be like David. It’s in Christ alone. </w:t>
      </w:r>
    </w:p>
    <w:p w14:paraId="5E6738B1" w14:textId="77777777" w:rsidR="00812432" w:rsidRPr="00AD799B" w:rsidRDefault="00812432" w:rsidP="00BB3931">
      <w:pPr>
        <w:pStyle w:val="Normal1"/>
        <w:spacing w:line="276" w:lineRule="auto"/>
        <w:contextualSpacing w:val="0"/>
        <w:rPr>
          <w:rFonts w:ascii="Helvetica" w:eastAsia="Calibri" w:hAnsi="Helvetica" w:cs="Calibri"/>
          <w:b/>
          <w:color w:val="auto"/>
          <w:sz w:val="28"/>
          <w:szCs w:val="24"/>
          <w:highlight w:val="white"/>
        </w:rPr>
      </w:pPr>
    </w:p>
    <w:p w14:paraId="67E3E281" w14:textId="77777777" w:rsidR="00E92C84" w:rsidRPr="00AD799B" w:rsidRDefault="00D93CE3" w:rsidP="00BB3931">
      <w:pPr>
        <w:pStyle w:val="Normal1"/>
        <w:spacing w:line="276" w:lineRule="auto"/>
        <w:contextualSpacing w:val="0"/>
        <w:rPr>
          <w:rFonts w:ascii="Helvetica" w:hAnsi="Helvetica"/>
          <w:color w:val="auto"/>
          <w:sz w:val="28"/>
          <w:szCs w:val="24"/>
        </w:rPr>
      </w:pPr>
      <w:r w:rsidRPr="00AD799B">
        <w:rPr>
          <w:rFonts w:ascii="Helvetica" w:eastAsia="Calibri" w:hAnsi="Helvetica" w:cs="Calibri"/>
          <w:b/>
          <w:color w:val="auto"/>
          <w:sz w:val="28"/>
          <w:szCs w:val="24"/>
          <w:highlight w:val="white"/>
        </w:rPr>
        <w:t>Conclusion</w:t>
      </w:r>
    </w:p>
    <w:p w14:paraId="38F6B91D" w14:textId="77777777" w:rsidR="00812432" w:rsidRPr="00AD799B" w:rsidRDefault="00812432" w:rsidP="00BB3931">
      <w:pPr>
        <w:pStyle w:val="Normal1"/>
        <w:spacing w:line="276" w:lineRule="auto"/>
        <w:contextualSpacing w:val="0"/>
        <w:rPr>
          <w:rFonts w:ascii="Helvetica" w:eastAsia="Calibri" w:hAnsi="Helvetica" w:cs="Calibri"/>
          <w:color w:val="auto"/>
          <w:sz w:val="28"/>
          <w:szCs w:val="24"/>
          <w:highlight w:val="white"/>
        </w:rPr>
      </w:pPr>
    </w:p>
    <w:p w14:paraId="2C754FAC" w14:textId="77777777" w:rsidR="00E92C84" w:rsidRPr="00AD799B" w:rsidRDefault="00D93CE3"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highlight w:val="white"/>
        </w:rPr>
        <w:t xml:space="preserve">Okay, so let’s sum up the tool sets we need to really understand a passage of Scripture. </w:t>
      </w:r>
    </w:p>
    <w:p w14:paraId="79302D5A" w14:textId="77777777" w:rsidR="00BF4600" w:rsidRPr="00AD799B" w:rsidRDefault="00BF4600" w:rsidP="00BB3931">
      <w:pPr>
        <w:pStyle w:val="Normal1"/>
        <w:spacing w:line="276" w:lineRule="auto"/>
        <w:contextualSpacing w:val="0"/>
        <w:rPr>
          <w:rFonts w:ascii="Helvetica" w:eastAsia="Calibri" w:hAnsi="Helvetica" w:cs="Calibri"/>
          <w:color w:val="auto"/>
          <w:sz w:val="28"/>
          <w:szCs w:val="24"/>
        </w:rPr>
      </w:pPr>
      <w:r w:rsidRPr="00AD799B">
        <w:rPr>
          <w:rFonts w:ascii="Helvetica" w:eastAsia="Calibri" w:hAnsi="Helvetica" w:cs="Calibri"/>
          <w:color w:val="auto"/>
          <w:sz w:val="28"/>
          <w:szCs w:val="24"/>
        </w:rPr>
        <w:t xml:space="preserve">Biblical theology teaches us to start with the tools of exegesis. And then we move to the storyline tools of themes, covenants, promise-fulfillment, and typology, and these help us to mark off points of continuity and discontinuity. </w:t>
      </w:r>
    </w:p>
    <w:p w14:paraId="6C286D11" w14:textId="77777777" w:rsidR="00812432" w:rsidRPr="00AD799B" w:rsidRDefault="00812432" w:rsidP="00BB3931">
      <w:pPr>
        <w:pStyle w:val="Normal1"/>
        <w:spacing w:line="276" w:lineRule="auto"/>
        <w:contextualSpacing w:val="0"/>
        <w:rPr>
          <w:rFonts w:ascii="Helvetica" w:eastAsia="Calibri" w:hAnsi="Helvetica" w:cs="Calibri"/>
          <w:color w:val="auto"/>
          <w:sz w:val="28"/>
          <w:szCs w:val="24"/>
        </w:rPr>
      </w:pPr>
    </w:p>
    <w:p w14:paraId="1A767C38" w14:textId="29994F78" w:rsidR="00BF4600" w:rsidRPr="00AD799B" w:rsidRDefault="00BF4600" w:rsidP="00BB3931">
      <w:pPr>
        <w:pStyle w:val="Normal1"/>
        <w:spacing w:line="276" w:lineRule="auto"/>
        <w:contextualSpacing w:val="0"/>
        <w:rPr>
          <w:rFonts w:ascii="Helvetica" w:hAnsi="Helvetica"/>
          <w:color w:val="auto"/>
          <w:sz w:val="28"/>
          <w:szCs w:val="24"/>
        </w:rPr>
      </w:pPr>
      <w:r w:rsidRPr="00AD799B">
        <w:rPr>
          <w:rFonts w:ascii="Helvetica" w:eastAsia="Calibri" w:hAnsi="Helvetica" w:cs="Calibri"/>
          <w:color w:val="auto"/>
          <w:sz w:val="28"/>
          <w:szCs w:val="24"/>
        </w:rPr>
        <w:t xml:space="preserve">To put it another way, we look down in our exegesis, then we look backward and forward in our biblical theology.  </w:t>
      </w:r>
    </w:p>
    <w:p w14:paraId="65ED15B7" w14:textId="77777777" w:rsidR="00812432" w:rsidRPr="00AD799B" w:rsidRDefault="00812432" w:rsidP="00BB3931">
      <w:pPr>
        <w:pStyle w:val="Normal1"/>
        <w:spacing w:line="276" w:lineRule="auto"/>
        <w:contextualSpacing w:val="0"/>
        <w:rPr>
          <w:rFonts w:ascii="Helvetica" w:eastAsia="Calibri" w:hAnsi="Helvetica" w:cs="Calibri"/>
          <w:color w:val="auto"/>
          <w:sz w:val="28"/>
          <w:szCs w:val="24"/>
          <w:highlight w:val="white"/>
        </w:rPr>
      </w:pPr>
    </w:p>
    <w:p w14:paraId="12D2C1F3" w14:textId="0E728944" w:rsidR="00E92C84" w:rsidRPr="00AD799B" w:rsidRDefault="00D93CE3" w:rsidP="00BB3931">
      <w:pPr>
        <w:pStyle w:val="Normal1"/>
        <w:spacing w:line="276" w:lineRule="auto"/>
        <w:contextualSpacing w:val="0"/>
        <w:rPr>
          <w:rFonts w:ascii="Helvetica" w:hAnsi="Helvetica"/>
          <w:color w:val="auto"/>
          <w:sz w:val="28"/>
          <w:szCs w:val="24"/>
        </w:rPr>
      </w:pPr>
      <w:r w:rsidRPr="00AD799B">
        <w:rPr>
          <w:rFonts w:ascii="Helvetica" w:eastAsia="Calibri" w:hAnsi="Helvetica" w:cs="Calibri"/>
          <w:color w:val="auto"/>
          <w:sz w:val="28"/>
          <w:szCs w:val="24"/>
          <w:highlight w:val="white"/>
        </w:rPr>
        <w:t>Ultimately, they help us read the story of a</w:t>
      </w:r>
      <w:r w:rsidR="006442E5" w:rsidRPr="00AD799B">
        <w:rPr>
          <w:rFonts w:ascii="Helvetica" w:eastAsia="Calibri" w:hAnsi="Helvetica" w:cs="Calibri"/>
          <w:color w:val="auto"/>
          <w:sz w:val="28"/>
          <w:szCs w:val="24"/>
          <w:highlight w:val="white"/>
        </w:rPr>
        <w:t xml:space="preserve"> king and servant</w:t>
      </w:r>
      <w:r w:rsidRPr="00AD799B">
        <w:rPr>
          <w:rFonts w:ascii="Helvetica" w:eastAsia="Calibri" w:hAnsi="Helvetica" w:cs="Calibri"/>
          <w:color w:val="auto"/>
          <w:sz w:val="28"/>
          <w:szCs w:val="24"/>
          <w:highlight w:val="white"/>
        </w:rPr>
        <w:t xml:space="preserve"> King, a Kingdom, and the King’s relationship with his subjects.  And see how this single story has God as both its author and primary actor, and that its center as well as its climax is the glory of God through salvation in Christ.</w:t>
      </w:r>
      <w:r w:rsidR="00BF09D6" w:rsidRPr="00AD799B">
        <w:rPr>
          <w:rFonts w:ascii="Helvetica" w:eastAsia="Calibri" w:hAnsi="Helvetica" w:cs="Calibri"/>
          <w:color w:val="auto"/>
          <w:sz w:val="28"/>
          <w:szCs w:val="24"/>
          <w:highlight w:val="white"/>
          <w:vertAlign w:val="superscript"/>
        </w:rPr>
        <w:t xml:space="preserve"> </w:t>
      </w:r>
    </w:p>
    <w:sectPr w:rsidR="00E92C84" w:rsidRPr="00AD799B" w:rsidSect="00AD799B">
      <w:headerReference w:type="even" r:id="rId7"/>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6ABDC" w14:textId="77777777" w:rsidR="000B4285" w:rsidRDefault="000B4285">
      <w:r>
        <w:separator/>
      </w:r>
    </w:p>
  </w:endnote>
  <w:endnote w:type="continuationSeparator" w:id="0">
    <w:p w14:paraId="2CFC3C87" w14:textId="77777777" w:rsidR="000B4285" w:rsidRDefault="000B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E215" w14:textId="77777777" w:rsidR="000B4285" w:rsidRDefault="000B4285">
    <w:pPr>
      <w:pStyle w:val="Normal1"/>
      <w:tabs>
        <w:tab w:val="center" w:pos="4320"/>
        <w:tab w:val="right" w:pos="8640"/>
      </w:tabs>
      <w:contextualSpacing w:val="0"/>
    </w:pPr>
    <w:r>
      <w:fldChar w:fldCharType="begin"/>
    </w:r>
    <w:r>
      <w:instrText>PAGE</w:instrText>
    </w:r>
    <w:r>
      <w:fldChar w:fldCharType="separate"/>
    </w:r>
    <w:r w:rsidR="00F40AC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75B8B" w14:textId="77777777" w:rsidR="000B4285" w:rsidRDefault="000B4285">
      <w:r>
        <w:separator/>
      </w:r>
    </w:p>
  </w:footnote>
  <w:footnote w:type="continuationSeparator" w:id="0">
    <w:p w14:paraId="3579473B" w14:textId="77777777" w:rsidR="000B4285" w:rsidRDefault="000B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96A7B" w14:textId="77777777" w:rsidR="00E95A0A" w:rsidRDefault="00E95A0A" w:rsidP="007476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87DA7" w14:textId="77777777" w:rsidR="00E95A0A" w:rsidRDefault="00E95A0A" w:rsidP="00E95A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F7E40" w14:textId="77777777" w:rsidR="00E95A0A" w:rsidRDefault="00E95A0A" w:rsidP="007476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AC9">
      <w:rPr>
        <w:rStyle w:val="PageNumber"/>
        <w:noProof/>
      </w:rPr>
      <w:t>4</w:t>
    </w:r>
    <w:r>
      <w:rPr>
        <w:rStyle w:val="PageNumber"/>
      </w:rPr>
      <w:fldChar w:fldCharType="end"/>
    </w:r>
  </w:p>
  <w:p w14:paraId="197B1DB6" w14:textId="77777777" w:rsidR="00E95A0A" w:rsidRDefault="00E95A0A" w:rsidP="00E95A0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FDE"/>
    <w:multiLevelType w:val="hybridMultilevel"/>
    <w:tmpl w:val="3594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45B23"/>
    <w:multiLevelType w:val="hybridMultilevel"/>
    <w:tmpl w:val="C7E41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637D9"/>
    <w:multiLevelType w:val="hybridMultilevel"/>
    <w:tmpl w:val="994A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A0621"/>
    <w:multiLevelType w:val="hybridMultilevel"/>
    <w:tmpl w:val="A2E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65996"/>
    <w:multiLevelType w:val="multilevel"/>
    <w:tmpl w:val="1C0C8190"/>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decimal"/>
      <w:lvlText w:val="%2."/>
      <w:lvlJc w:val="left"/>
      <w:pPr>
        <w:ind w:left="0" w:firstLine="0"/>
      </w:pPr>
      <w:rPr>
        <w:rFonts w:ascii="Calibri" w:eastAsia="Calibri" w:hAnsi="Calibri" w:cs="Calibri"/>
        <w:b w:val="0"/>
        <w:i w:val="0"/>
        <w:smallCaps w:val="0"/>
        <w:strike w:val="0"/>
        <w:color w:val="000000"/>
        <w:sz w:val="22"/>
        <w:u w:val="none"/>
        <w:vertAlign w:val="baseline"/>
      </w:rPr>
    </w:lvl>
    <w:lvl w:ilvl="2">
      <w:start w:val="1"/>
      <w:numFmt w:val="decimal"/>
      <w:lvlText w:val="%3."/>
      <w:lvlJc w:val="left"/>
      <w:pPr>
        <w:ind w:left="0" w:firstLine="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0" w:firstLine="0"/>
      </w:pPr>
      <w:rPr>
        <w:rFonts w:ascii="Calibri" w:eastAsia="Calibri" w:hAnsi="Calibri" w:cs="Calibri"/>
        <w:b w:val="0"/>
        <w:i w:val="0"/>
        <w:smallCaps w:val="0"/>
        <w:strike w:val="0"/>
        <w:color w:val="000000"/>
        <w:sz w:val="22"/>
        <w:u w:val="none"/>
        <w:vertAlign w:val="baseline"/>
      </w:rPr>
    </w:lvl>
    <w:lvl w:ilvl="4">
      <w:start w:val="1"/>
      <w:numFmt w:val="decimal"/>
      <w:lvlText w:val="%5."/>
      <w:lvlJc w:val="left"/>
      <w:pPr>
        <w:ind w:left="0" w:firstLine="0"/>
      </w:pPr>
      <w:rPr>
        <w:rFonts w:ascii="Calibri" w:eastAsia="Calibri" w:hAnsi="Calibri" w:cs="Calibri"/>
        <w:b w:val="0"/>
        <w:i w:val="0"/>
        <w:smallCaps w:val="0"/>
        <w:strike w:val="0"/>
        <w:color w:val="000000"/>
        <w:sz w:val="22"/>
        <w:u w:val="none"/>
        <w:vertAlign w:val="baseline"/>
      </w:rPr>
    </w:lvl>
    <w:lvl w:ilvl="5">
      <w:start w:val="1"/>
      <w:numFmt w:val="decimal"/>
      <w:lvlText w:val="%6."/>
      <w:lvlJc w:val="left"/>
      <w:pPr>
        <w:ind w:left="0" w:firstLine="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0" w:firstLine="0"/>
      </w:pPr>
      <w:rPr>
        <w:rFonts w:ascii="Calibri" w:eastAsia="Calibri" w:hAnsi="Calibri" w:cs="Calibri"/>
        <w:b w:val="0"/>
        <w:i w:val="0"/>
        <w:smallCaps w:val="0"/>
        <w:strike w:val="0"/>
        <w:color w:val="000000"/>
        <w:sz w:val="22"/>
        <w:u w:val="none"/>
        <w:vertAlign w:val="baseline"/>
      </w:rPr>
    </w:lvl>
    <w:lvl w:ilvl="7">
      <w:start w:val="1"/>
      <w:numFmt w:val="decimal"/>
      <w:lvlText w:val="%8."/>
      <w:lvlJc w:val="left"/>
      <w:pPr>
        <w:ind w:left="0" w:firstLine="0"/>
      </w:pPr>
      <w:rPr>
        <w:rFonts w:ascii="Calibri" w:eastAsia="Calibri" w:hAnsi="Calibri" w:cs="Calibri"/>
        <w:b w:val="0"/>
        <w:i w:val="0"/>
        <w:smallCaps w:val="0"/>
        <w:strike w:val="0"/>
        <w:color w:val="000000"/>
        <w:sz w:val="22"/>
        <w:u w:val="none"/>
        <w:vertAlign w:val="baseline"/>
      </w:rPr>
    </w:lvl>
    <w:lvl w:ilvl="8">
      <w:start w:val="1"/>
      <w:numFmt w:val="decimal"/>
      <w:lvlText w:val="%9."/>
      <w:lvlJc w:val="left"/>
      <w:pPr>
        <w:ind w:left="0" w:firstLine="0"/>
      </w:pPr>
      <w:rPr>
        <w:rFonts w:ascii="Calibri" w:eastAsia="Calibri" w:hAnsi="Calibri" w:cs="Calibri"/>
        <w:b w:val="0"/>
        <w:i w:val="0"/>
        <w:smallCaps w:val="0"/>
        <w:strike w:val="0"/>
        <w:color w:val="000000"/>
        <w:sz w:val="22"/>
        <w:u w:val="none"/>
        <w:vertAlign w:val="baseline"/>
      </w:rPr>
    </w:lvl>
  </w:abstractNum>
  <w:abstractNum w:abstractNumId="5" w15:restartNumberingAfterBreak="0">
    <w:nsid w:val="6CC04F95"/>
    <w:multiLevelType w:val="multilevel"/>
    <w:tmpl w:val="85581410"/>
    <w:lvl w:ilvl="0">
      <w:start w:val="1"/>
      <w:numFmt w:val="bullet"/>
      <w:lvlText w:val="●"/>
      <w:lvlJc w:val="left"/>
      <w:pPr>
        <w:ind w:left="720" w:firstLine="360"/>
      </w:pPr>
      <w:rPr>
        <w:rFonts w:ascii="Calibri" w:eastAsia="Calibri" w:hAnsi="Calibri" w:cs="Calibri"/>
        <w:b w:val="0"/>
        <w:i w:val="0"/>
        <w:smallCaps w:val="0"/>
        <w:strike w:val="0"/>
        <w:color w:val="000000"/>
        <w:sz w:val="28"/>
        <w:highlight w:val="whit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8"/>
        <w:highlight w:val="whit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8"/>
        <w:highlight w:val="whit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8"/>
        <w:highlight w:val="whit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8"/>
        <w:highlight w:val="whit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8"/>
        <w:highlight w:val="whit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8"/>
        <w:highlight w:val="whit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8"/>
        <w:highlight w:val="whit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8"/>
        <w:highlight w:val="white"/>
        <w:u w:val="none"/>
        <w:vertAlign w:val="baseline"/>
      </w:rPr>
    </w:lvl>
  </w:abstractNum>
  <w:abstractNum w:abstractNumId="6" w15:restartNumberingAfterBreak="0">
    <w:nsid w:val="77501B67"/>
    <w:multiLevelType w:val="multilevel"/>
    <w:tmpl w:val="DDFEEF4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decimal"/>
      <w:lvlText w:val="%2."/>
      <w:lvlJc w:val="left"/>
      <w:pPr>
        <w:ind w:left="0" w:firstLine="0"/>
      </w:pPr>
      <w:rPr>
        <w:rFonts w:ascii="Calibri" w:eastAsia="Calibri" w:hAnsi="Calibri" w:cs="Calibri"/>
        <w:b w:val="0"/>
        <w:i w:val="0"/>
        <w:smallCaps w:val="0"/>
        <w:strike w:val="0"/>
        <w:color w:val="000000"/>
        <w:sz w:val="22"/>
        <w:u w:val="none"/>
        <w:vertAlign w:val="baseline"/>
      </w:rPr>
    </w:lvl>
    <w:lvl w:ilvl="2">
      <w:start w:val="1"/>
      <w:numFmt w:val="decimal"/>
      <w:lvlText w:val="%3."/>
      <w:lvlJc w:val="left"/>
      <w:pPr>
        <w:ind w:left="0" w:firstLine="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0" w:firstLine="0"/>
      </w:pPr>
      <w:rPr>
        <w:rFonts w:ascii="Calibri" w:eastAsia="Calibri" w:hAnsi="Calibri" w:cs="Calibri"/>
        <w:b w:val="0"/>
        <w:i w:val="0"/>
        <w:smallCaps w:val="0"/>
        <w:strike w:val="0"/>
        <w:color w:val="000000"/>
        <w:sz w:val="22"/>
        <w:u w:val="none"/>
        <w:vertAlign w:val="baseline"/>
      </w:rPr>
    </w:lvl>
    <w:lvl w:ilvl="4">
      <w:start w:val="1"/>
      <w:numFmt w:val="decimal"/>
      <w:lvlText w:val="%5."/>
      <w:lvlJc w:val="left"/>
      <w:pPr>
        <w:ind w:left="0" w:firstLine="0"/>
      </w:pPr>
      <w:rPr>
        <w:rFonts w:ascii="Calibri" w:eastAsia="Calibri" w:hAnsi="Calibri" w:cs="Calibri"/>
        <w:b w:val="0"/>
        <w:i w:val="0"/>
        <w:smallCaps w:val="0"/>
        <w:strike w:val="0"/>
        <w:color w:val="000000"/>
        <w:sz w:val="22"/>
        <w:u w:val="none"/>
        <w:vertAlign w:val="baseline"/>
      </w:rPr>
    </w:lvl>
    <w:lvl w:ilvl="5">
      <w:start w:val="1"/>
      <w:numFmt w:val="decimal"/>
      <w:lvlText w:val="%6."/>
      <w:lvlJc w:val="left"/>
      <w:pPr>
        <w:ind w:left="0" w:firstLine="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0" w:firstLine="0"/>
      </w:pPr>
      <w:rPr>
        <w:rFonts w:ascii="Calibri" w:eastAsia="Calibri" w:hAnsi="Calibri" w:cs="Calibri"/>
        <w:b w:val="0"/>
        <w:i w:val="0"/>
        <w:smallCaps w:val="0"/>
        <w:strike w:val="0"/>
        <w:color w:val="000000"/>
        <w:sz w:val="22"/>
        <w:u w:val="none"/>
        <w:vertAlign w:val="baseline"/>
      </w:rPr>
    </w:lvl>
    <w:lvl w:ilvl="7">
      <w:start w:val="1"/>
      <w:numFmt w:val="decimal"/>
      <w:lvlText w:val="%8."/>
      <w:lvlJc w:val="left"/>
      <w:pPr>
        <w:ind w:left="0" w:firstLine="0"/>
      </w:pPr>
      <w:rPr>
        <w:rFonts w:ascii="Calibri" w:eastAsia="Calibri" w:hAnsi="Calibri" w:cs="Calibri"/>
        <w:b w:val="0"/>
        <w:i w:val="0"/>
        <w:smallCaps w:val="0"/>
        <w:strike w:val="0"/>
        <w:color w:val="000000"/>
        <w:sz w:val="22"/>
        <w:u w:val="none"/>
        <w:vertAlign w:val="baseline"/>
      </w:rPr>
    </w:lvl>
    <w:lvl w:ilvl="8">
      <w:start w:val="1"/>
      <w:numFmt w:val="decimal"/>
      <w:lvlText w:val="%9."/>
      <w:lvlJc w:val="left"/>
      <w:pPr>
        <w:ind w:left="0" w:firstLine="0"/>
      </w:pPr>
      <w:rPr>
        <w:rFonts w:ascii="Calibri" w:eastAsia="Calibri" w:hAnsi="Calibri" w:cs="Calibri"/>
        <w:b w:val="0"/>
        <w:i w:val="0"/>
        <w:smallCaps w:val="0"/>
        <w:strike w:val="0"/>
        <w:color w:val="000000"/>
        <w:sz w:val="22"/>
        <w:u w:val="none"/>
        <w:vertAlign w:val="baseline"/>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2C84"/>
    <w:rsid w:val="00040AFA"/>
    <w:rsid w:val="00051C72"/>
    <w:rsid w:val="000A7308"/>
    <w:rsid w:val="000B4285"/>
    <w:rsid w:val="00116683"/>
    <w:rsid w:val="00185355"/>
    <w:rsid w:val="00195ADF"/>
    <w:rsid w:val="0021351D"/>
    <w:rsid w:val="00241ED1"/>
    <w:rsid w:val="00271913"/>
    <w:rsid w:val="002E1C57"/>
    <w:rsid w:val="00337FAE"/>
    <w:rsid w:val="0039253B"/>
    <w:rsid w:val="0039787A"/>
    <w:rsid w:val="003B42F4"/>
    <w:rsid w:val="004318C0"/>
    <w:rsid w:val="00475874"/>
    <w:rsid w:val="004C7FA1"/>
    <w:rsid w:val="004E4E0A"/>
    <w:rsid w:val="00511989"/>
    <w:rsid w:val="005735B9"/>
    <w:rsid w:val="005B3330"/>
    <w:rsid w:val="005B684C"/>
    <w:rsid w:val="005D2B78"/>
    <w:rsid w:val="005E0E62"/>
    <w:rsid w:val="0060399E"/>
    <w:rsid w:val="006442E5"/>
    <w:rsid w:val="00663287"/>
    <w:rsid w:val="00683DDA"/>
    <w:rsid w:val="006D014F"/>
    <w:rsid w:val="006E5FDD"/>
    <w:rsid w:val="006F4CD4"/>
    <w:rsid w:val="006F6E37"/>
    <w:rsid w:val="0076635F"/>
    <w:rsid w:val="00767107"/>
    <w:rsid w:val="00812432"/>
    <w:rsid w:val="00834F40"/>
    <w:rsid w:val="00975136"/>
    <w:rsid w:val="009B3C8E"/>
    <w:rsid w:val="00A544AB"/>
    <w:rsid w:val="00A63705"/>
    <w:rsid w:val="00A63E34"/>
    <w:rsid w:val="00AD799B"/>
    <w:rsid w:val="00AF18D2"/>
    <w:rsid w:val="00B33B68"/>
    <w:rsid w:val="00B6348E"/>
    <w:rsid w:val="00BB11B1"/>
    <w:rsid w:val="00BB3931"/>
    <w:rsid w:val="00BC1B77"/>
    <w:rsid w:val="00BE1308"/>
    <w:rsid w:val="00BF09D6"/>
    <w:rsid w:val="00BF4600"/>
    <w:rsid w:val="00C61CE2"/>
    <w:rsid w:val="00D06E85"/>
    <w:rsid w:val="00D425EB"/>
    <w:rsid w:val="00D62C39"/>
    <w:rsid w:val="00D81998"/>
    <w:rsid w:val="00D93CE3"/>
    <w:rsid w:val="00DB7950"/>
    <w:rsid w:val="00E86D52"/>
    <w:rsid w:val="00E92C84"/>
    <w:rsid w:val="00E95A0A"/>
    <w:rsid w:val="00F215EF"/>
    <w:rsid w:val="00F40AC9"/>
    <w:rsid w:val="00F83343"/>
    <w:rsid w:val="00FB1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C9E17"/>
  <w15:docId w15:val="{F1B4DCC1-AC0D-418E-B276-A511488A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93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CE3"/>
    <w:rPr>
      <w:rFonts w:ascii="Lucida Grande" w:hAnsi="Lucida Grande" w:cs="Lucida Grande"/>
      <w:sz w:val="18"/>
      <w:szCs w:val="18"/>
    </w:rPr>
  </w:style>
  <w:style w:type="paragraph" w:styleId="Header">
    <w:name w:val="header"/>
    <w:basedOn w:val="Normal"/>
    <w:link w:val="HeaderChar"/>
    <w:uiPriority w:val="99"/>
    <w:unhideWhenUsed/>
    <w:rsid w:val="00683DDA"/>
    <w:pPr>
      <w:tabs>
        <w:tab w:val="center" w:pos="4320"/>
        <w:tab w:val="right" w:pos="8640"/>
      </w:tabs>
    </w:pPr>
  </w:style>
  <w:style w:type="character" w:customStyle="1" w:styleId="HeaderChar">
    <w:name w:val="Header Char"/>
    <w:basedOn w:val="DefaultParagraphFont"/>
    <w:link w:val="Header"/>
    <w:uiPriority w:val="99"/>
    <w:rsid w:val="00683DDA"/>
  </w:style>
  <w:style w:type="paragraph" w:styleId="Footer">
    <w:name w:val="footer"/>
    <w:basedOn w:val="Normal"/>
    <w:link w:val="FooterChar"/>
    <w:uiPriority w:val="99"/>
    <w:unhideWhenUsed/>
    <w:rsid w:val="00683DDA"/>
    <w:pPr>
      <w:tabs>
        <w:tab w:val="center" w:pos="4320"/>
        <w:tab w:val="right" w:pos="8640"/>
      </w:tabs>
    </w:pPr>
  </w:style>
  <w:style w:type="character" w:customStyle="1" w:styleId="FooterChar">
    <w:name w:val="Footer Char"/>
    <w:basedOn w:val="DefaultParagraphFont"/>
    <w:link w:val="Footer"/>
    <w:uiPriority w:val="99"/>
    <w:rsid w:val="00683DDA"/>
  </w:style>
  <w:style w:type="character" w:styleId="PageNumber">
    <w:name w:val="page number"/>
    <w:basedOn w:val="DefaultParagraphFont"/>
    <w:uiPriority w:val="99"/>
    <w:semiHidden/>
    <w:unhideWhenUsed/>
    <w:rsid w:val="00E95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3339</Words>
  <Characters>19036</Characters>
  <Application>Microsoft Office Word</Application>
  <DocSecurity>0</DocSecurity>
  <Lines>158</Lines>
  <Paragraphs>44</Paragraphs>
  <ScaleCrop>false</ScaleCrop>
  <Company/>
  <LinksUpToDate>false</LinksUpToDate>
  <CharactersWithSpaces>22331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2_BT_Bible_Manuscript_2013.docx</dc:title>
  <cp:lastModifiedBy>Isaac Adams</cp:lastModifiedBy>
  <cp:revision>3</cp:revision>
  <dcterms:created xsi:type="dcterms:W3CDTF">2016-02-27T20:52:00Z</dcterms:created>
  <dcterms:modified xsi:type="dcterms:W3CDTF">2017-08-25T21:13:00Z</dcterms:modified>
</cp:coreProperties>
</file>