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083" w:rsidRPr="005D0C93" w:rsidRDefault="00676083" w:rsidP="00676083">
      <w:pPr>
        <w:pStyle w:val="PlainText"/>
        <w:spacing w:line="240" w:lineRule="auto"/>
        <w:ind w:firstLine="0"/>
        <w:rPr>
          <w:b/>
          <w:bCs/>
          <w:color w:val="000000"/>
          <w:szCs w:val="24"/>
        </w:rPr>
      </w:pPr>
    </w:p>
    <w:p w:rsidR="00676083" w:rsidRPr="005D0C93" w:rsidRDefault="00676083" w:rsidP="00676083">
      <w:pPr>
        <w:pStyle w:val="PlainText"/>
        <w:numPr>
          <w:ilvl w:val="0"/>
          <w:numId w:val="24"/>
        </w:numPr>
        <w:spacing w:line="240" w:lineRule="auto"/>
        <w:rPr>
          <w:bCs/>
          <w:color w:val="000000"/>
          <w:szCs w:val="24"/>
        </w:rPr>
      </w:pPr>
      <w:r w:rsidRPr="005D0C93">
        <w:rPr>
          <w:bCs/>
          <w:color w:val="000000"/>
          <w:szCs w:val="24"/>
        </w:rPr>
        <w:t>Be Humble (Jam 4:6-10)</w:t>
      </w:r>
    </w:p>
    <w:p w:rsidR="00676083" w:rsidRPr="005D0C93" w:rsidRDefault="00676083" w:rsidP="00676083">
      <w:pPr>
        <w:pStyle w:val="PlainText"/>
        <w:spacing w:line="240" w:lineRule="auto"/>
        <w:ind w:left="720" w:firstLine="0"/>
        <w:rPr>
          <w:bCs/>
          <w:color w:val="000000"/>
          <w:szCs w:val="24"/>
        </w:rPr>
      </w:pPr>
    </w:p>
    <w:p w:rsidR="00676083" w:rsidRPr="005D0C93" w:rsidRDefault="00676083" w:rsidP="00676083">
      <w:pPr>
        <w:pStyle w:val="PlainText"/>
        <w:spacing w:line="240" w:lineRule="auto"/>
        <w:ind w:left="720" w:firstLine="0"/>
        <w:rPr>
          <w:bCs/>
          <w:color w:val="000000"/>
          <w:szCs w:val="24"/>
        </w:rPr>
      </w:pPr>
    </w:p>
    <w:p w:rsidR="00676083" w:rsidRPr="005D0C93" w:rsidRDefault="00676083" w:rsidP="00676083">
      <w:pPr>
        <w:pStyle w:val="PlainText"/>
        <w:spacing w:line="240" w:lineRule="auto"/>
        <w:ind w:left="720" w:firstLine="0"/>
        <w:rPr>
          <w:bCs/>
          <w:color w:val="000000"/>
          <w:szCs w:val="24"/>
        </w:rPr>
      </w:pPr>
    </w:p>
    <w:p w:rsidR="00676083" w:rsidRPr="005D0C93" w:rsidRDefault="00676083" w:rsidP="00676083">
      <w:pPr>
        <w:pStyle w:val="PlainText"/>
        <w:spacing w:line="240" w:lineRule="auto"/>
        <w:ind w:left="720" w:firstLine="0"/>
        <w:rPr>
          <w:bCs/>
          <w:color w:val="000000"/>
          <w:szCs w:val="24"/>
        </w:rPr>
      </w:pPr>
    </w:p>
    <w:p w:rsidR="00676083" w:rsidRPr="005D0C93" w:rsidRDefault="00676083" w:rsidP="00676083">
      <w:pPr>
        <w:pStyle w:val="PlainText"/>
        <w:numPr>
          <w:ilvl w:val="0"/>
          <w:numId w:val="24"/>
        </w:numPr>
        <w:spacing w:line="240" w:lineRule="auto"/>
        <w:rPr>
          <w:bCs/>
          <w:color w:val="000000"/>
          <w:szCs w:val="24"/>
        </w:rPr>
      </w:pPr>
      <w:r w:rsidRPr="005D0C93">
        <w:rPr>
          <w:bCs/>
          <w:color w:val="000000"/>
          <w:szCs w:val="24"/>
        </w:rPr>
        <w:t>Be Encouraging</w:t>
      </w:r>
      <w:r w:rsidR="005930C0" w:rsidRPr="005D0C93">
        <w:rPr>
          <w:bCs/>
          <w:color w:val="000000"/>
          <w:szCs w:val="24"/>
        </w:rPr>
        <w:t xml:space="preserve"> (Acts 15:32)</w:t>
      </w:r>
    </w:p>
    <w:p w:rsidR="00676083" w:rsidRPr="005D0C93" w:rsidRDefault="00676083" w:rsidP="00676083">
      <w:pPr>
        <w:pStyle w:val="PlainText"/>
        <w:spacing w:line="240" w:lineRule="auto"/>
        <w:ind w:firstLine="0"/>
        <w:rPr>
          <w:b/>
          <w:bCs/>
          <w:color w:val="000000"/>
          <w:szCs w:val="24"/>
        </w:rPr>
      </w:pPr>
    </w:p>
    <w:p w:rsidR="00676083" w:rsidRPr="005D0C93" w:rsidRDefault="00676083" w:rsidP="00676083">
      <w:pPr>
        <w:pStyle w:val="PlainText"/>
        <w:spacing w:line="240" w:lineRule="auto"/>
        <w:ind w:firstLine="0"/>
        <w:rPr>
          <w:b/>
          <w:bCs/>
          <w:color w:val="000000"/>
          <w:szCs w:val="24"/>
        </w:rPr>
      </w:pPr>
    </w:p>
    <w:p w:rsidR="00676083" w:rsidRPr="005D0C93" w:rsidRDefault="00676083" w:rsidP="00676083">
      <w:pPr>
        <w:pStyle w:val="PlainText"/>
        <w:spacing w:line="240" w:lineRule="auto"/>
        <w:ind w:firstLine="0"/>
        <w:rPr>
          <w:b/>
          <w:bCs/>
          <w:color w:val="000000"/>
          <w:szCs w:val="24"/>
        </w:rPr>
      </w:pPr>
    </w:p>
    <w:p w:rsidR="00676083" w:rsidRPr="005D0C93" w:rsidRDefault="00676083" w:rsidP="00676083">
      <w:pPr>
        <w:pStyle w:val="PlainText"/>
        <w:spacing w:line="240" w:lineRule="auto"/>
        <w:ind w:firstLine="0"/>
        <w:rPr>
          <w:b/>
          <w:bCs/>
          <w:color w:val="000000"/>
          <w:szCs w:val="24"/>
        </w:rPr>
      </w:pPr>
    </w:p>
    <w:p w:rsidR="00676083" w:rsidRPr="005D0C93" w:rsidRDefault="00676083" w:rsidP="00676083">
      <w:pPr>
        <w:pStyle w:val="PlainText"/>
        <w:numPr>
          <w:ilvl w:val="0"/>
          <w:numId w:val="24"/>
        </w:numPr>
        <w:spacing w:line="240" w:lineRule="auto"/>
        <w:rPr>
          <w:bCs/>
          <w:color w:val="000000"/>
          <w:szCs w:val="24"/>
        </w:rPr>
      </w:pPr>
      <w:r w:rsidRPr="005D0C93">
        <w:rPr>
          <w:bCs/>
          <w:color w:val="000000"/>
          <w:szCs w:val="24"/>
        </w:rPr>
        <w:t>Be Available</w:t>
      </w:r>
      <w:r w:rsidR="00E23EDF" w:rsidRPr="005D0C93">
        <w:rPr>
          <w:bCs/>
          <w:color w:val="000000"/>
          <w:szCs w:val="24"/>
        </w:rPr>
        <w:t xml:space="preserve"> (Gal 6:10)</w:t>
      </w:r>
    </w:p>
    <w:p w:rsidR="00676083" w:rsidRPr="005D0C93" w:rsidRDefault="00676083" w:rsidP="00676083">
      <w:pPr>
        <w:pStyle w:val="PlainText"/>
        <w:spacing w:line="240" w:lineRule="auto"/>
        <w:ind w:firstLine="0"/>
        <w:rPr>
          <w:b/>
          <w:bCs/>
          <w:color w:val="000000"/>
          <w:szCs w:val="24"/>
        </w:rPr>
      </w:pPr>
    </w:p>
    <w:p w:rsidR="00676083" w:rsidRPr="005D0C93" w:rsidRDefault="00676083" w:rsidP="00676083">
      <w:pPr>
        <w:pStyle w:val="PlainText"/>
        <w:spacing w:line="240" w:lineRule="auto"/>
        <w:ind w:firstLine="0"/>
        <w:rPr>
          <w:b/>
          <w:bCs/>
          <w:color w:val="000000"/>
          <w:szCs w:val="24"/>
        </w:rPr>
      </w:pPr>
    </w:p>
    <w:p w:rsidR="00676083" w:rsidRPr="005D0C93" w:rsidRDefault="00676083" w:rsidP="00676083">
      <w:pPr>
        <w:pStyle w:val="PlainText"/>
        <w:spacing w:line="240" w:lineRule="auto"/>
        <w:ind w:firstLine="0"/>
        <w:rPr>
          <w:b/>
          <w:bCs/>
          <w:color w:val="000000"/>
          <w:szCs w:val="24"/>
        </w:rPr>
      </w:pPr>
    </w:p>
    <w:p w:rsidR="00676083" w:rsidRPr="005D0C93" w:rsidRDefault="00676083" w:rsidP="00676083">
      <w:pPr>
        <w:pStyle w:val="PlainText"/>
        <w:spacing w:line="240" w:lineRule="auto"/>
        <w:ind w:firstLine="0"/>
        <w:rPr>
          <w:b/>
          <w:bCs/>
          <w:color w:val="000000"/>
          <w:szCs w:val="24"/>
        </w:rPr>
      </w:pPr>
    </w:p>
    <w:p w:rsidR="00676083" w:rsidRPr="005D0C93" w:rsidRDefault="00676083" w:rsidP="00676083">
      <w:pPr>
        <w:pStyle w:val="PlainText"/>
        <w:numPr>
          <w:ilvl w:val="0"/>
          <w:numId w:val="24"/>
        </w:numPr>
        <w:spacing w:line="240" w:lineRule="auto"/>
        <w:rPr>
          <w:bCs/>
          <w:color w:val="000000"/>
          <w:szCs w:val="24"/>
        </w:rPr>
      </w:pPr>
      <w:r w:rsidRPr="005D0C93">
        <w:rPr>
          <w:bCs/>
          <w:color w:val="000000"/>
          <w:szCs w:val="24"/>
        </w:rPr>
        <w:t xml:space="preserve">Be Word-centered </w:t>
      </w:r>
      <w:r w:rsidR="00E23EDF" w:rsidRPr="005D0C93">
        <w:rPr>
          <w:bCs/>
          <w:color w:val="000000"/>
          <w:szCs w:val="24"/>
        </w:rPr>
        <w:t>(Heb 4:12-13)</w:t>
      </w:r>
    </w:p>
    <w:p w:rsidR="00676083" w:rsidRPr="005D0C93" w:rsidRDefault="00676083" w:rsidP="00676083">
      <w:pPr>
        <w:pStyle w:val="PlainText"/>
        <w:spacing w:line="240" w:lineRule="auto"/>
        <w:rPr>
          <w:color w:val="000000"/>
          <w:szCs w:val="24"/>
        </w:rPr>
      </w:pPr>
    </w:p>
    <w:p w:rsidR="00676083" w:rsidRPr="005D0C93" w:rsidRDefault="00676083" w:rsidP="00676083">
      <w:pPr>
        <w:rPr>
          <w:b/>
          <w:color w:val="000000"/>
          <w:sz w:val="24"/>
          <w:szCs w:val="24"/>
        </w:rPr>
      </w:pPr>
    </w:p>
    <w:p w:rsidR="00676083" w:rsidRPr="005D0C93" w:rsidRDefault="00676083" w:rsidP="00676083">
      <w:pPr>
        <w:rPr>
          <w:b/>
          <w:color w:val="000000"/>
          <w:sz w:val="24"/>
          <w:szCs w:val="24"/>
        </w:rPr>
      </w:pPr>
    </w:p>
    <w:p w:rsidR="00676083" w:rsidRPr="005D0C93" w:rsidRDefault="00676083" w:rsidP="00676083">
      <w:pPr>
        <w:rPr>
          <w:b/>
          <w:color w:val="000000"/>
          <w:sz w:val="24"/>
          <w:szCs w:val="24"/>
        </w:rPr>
      </w:pPr>
    </w:p>
    <w:p w:rsidR="00676083" w:rsidRPr="005D0C93" w:rsidRDefault="00676083" w:rsidP="00676083">
      <w:pPr>
        <w:rPr>
          <w:b/>
          <w:color w:val="000000"/>
          <w:sz w:val="24"/>
          <w:szCs w:val="24"/>
        </w:rPr>
      </w:pPr>
    </w:p>
    <w:p w:rsidR="00676083" w:rsidRPr="005D0C93" w:rsidRDefault="00676083" w:rsidP="00676083">
      <w:pPr>
        <w:rPr>
          <w:b/>
          <w:color w:val="000000"/>
          <w:sz w:val="24"/>
          <w:szCs w:val="24"/>
        </w:rPr>
      </w:pPr>
    </w:p>
    <w:p w:rsidR="00676083" w:rsidRPr="005D0C93" w:rsidRDefault="00676083" w:rsidP="00676083">
      <w:pPr>
        <w:rPr>
          <w:b/>
          <w:color w:val="000000"/>
          <w:sz w:val="24"/>
          <w:szCs w:val="24"/>
        </w:rPr>
      </w:pPr>
      <w:r w:rsidRPr="005D0C93">
        <w:rPr>
          <w:b/>
          <w:color w:val="000000"/>
          <w:sz w:val="24"/>
          <w:szCs w:val="24"/>
        </w:rPr>
        <w:t xml:space="preserve">In </w:t>
      </w:r>
      <w:r w:rsidR="005D0C93">
        <w:rPr>
          <w:b/>
          <w:color w:val="000000"/>
          <w:sz w:val="24"/>
          <w:szCs w:val="24"/>
        </w:rPr>
        <w:t>Conclusion</w:t>
      </w:r>
    </w:p>
    <w:p w:rsidR="00676083" w:rsidRPr="005D0C93" w:rsidRDefault="00676083" w:rsidP="00676083">
      <w:pPr>
        <w:numPr>
          <w:ilvl w:val="0"/>
          <w:numId w:val="18"/>
        </w:numPr>
        <w:rPr>
          <w:color w:val="000000"/>
          <w:sz w:val="24"/>
          <w:szCs w:val="24"/>
        </w:rPr>
      </w:pPr>
      <w:r w:rsidRPr="005D0C93">
        <w:rPr>
          <w:color w:val="000000"/>
          <w:sz w:val="24"/>
          <w:szCs w:val="24"/>
        </w:rPr>
        <w:t xml:space="preserve">Good biblical accountability involves asking good questions, not being sacred of confrontation, being honest; available; vulnerable; humbling; gracious; and Word-centered. </w:t>
      </w:r>
    </w:p>
    <w:p w:rsidR="00676083" w:rsidRPr="005D0C93" w:rsidRDefault="00676083" w:rsidP="00676083">
      <w:pPr>
        <w:numPr>
          <w:ilvl w:val="0"/>
          <w:numId w:val="18"/>
        </w:numPr>
        <w:rPr>
          <w:color w:val="000000"/>
          <w:sz w:val="24"/>
          <w:szCs w:val="24"/>
        </w:rPr>
      </w:pPr>
      <w:r w:rsidRPr="005D0C93">
        <w:rPr>
          <w:color w:val="000000"/>
          <w:sz w:val="24"/>
          <w:szCs w:val="24"/>
        </w:rPr>
        <w:t xml:space="preserve">Christians must avoid nominal, anonymous Christianity.  Biblical accountability is an important (albeit necessary?) part of spiritual growth.  </w:t>
      </w:r>
    </w:p>
    <w:p w:rsidR="00BB38A5" w:rsidRDefault="00BB38A5" w:rsidP="00676083">
      <w:pPr>
        <w:rPr>
          <w:color w:val="000000"/>
          <w:sz w:val="24"/>
          <w:szCs w:val="24"/>
        </w:rPr>
      </w:pPr>
    </w:p>
    <w:p w:rsidR="00BB38A5" w:rsidRDefault="00BB38A5" w:rsidP="00676083">
      <w:pPr>
        <w:rPr>
          <w:color w:val="000000"/>
          <w:sz w:val="24"/>
          <w:szCs w:val="24"/>
        </w:rPr>
      </w:pPr>
    </w:p>
    <w:p w:rsidR="00676083" w:rsidRPr="005D0C93" w:rsidRDefault="00676083" w:rsidP="00676083">
      <w:pPr>
        <w:rPr>
          <w:b/>
          <w:bCs/>
          <w:color w:val="000000"/>
          <w:sz w:val="24"/>
          <w:szCs w:val="24"/>
        </w:rPr>
      </w:pPr>
      <w:r w:rsidRPr="005D0C93">
        <w:rPr>
          <w:color w:val="000000"/>
          <w:sz w:val="24"/>
          <w:szCs w:val="24"/>
        </w:rPr>
        <w:t xml:space="preserve"> </w:t>
      </w:r>
    </w:p>
    <w:p w:rsidR="00C303F0" w:rsidRPr="005D0C93" w:rsidRDefault="00C303F0" w:rsidP="00C303F0">
      <w:pPr>
        <w:pStyle w:val="Verdana"/>
        <w:rPr>
          <w:rFonts w:ascii="Times New Roman" w:hAnsi="Times New Roman"/>
          <w:color w:val="000000"/>
          <w:sz w:val="24"/>
          <w:szCs w:val="24"/>
        </w:rPr>
      </w:pPr>
    </w:p>
    <w:p w:rsidR="00C303F0" w:rsidRPr="005D0C93" w:rsidRDefault="00C303F0" w:rsidP="00C303F0">
      <w:pPr>
        <w:pStyle w:val="Verdana"/>
        <w:rPr>
          <w:rFonts w:ascii="Times New Roman" w:hAnsi="Times New Roman"/>
          <w:color w:val="000000"/>
          <w:sz w:val="24"/>
          <w:szCs w:val="24"/>
        </w:rPr>
      </w:pPr>
      <w:r w:rsidRPr="005D0C93">
        <w:rPr>
          <w:rFonts w:ascii="Times New Roman" w:hAnsi="Times New Roman"/>
          <w:color w:val="000000"/>
          <w:sz w:val="24"/>
          <w:szCs w:val="24"/>
        </w:rPr>
        <w:t>___________________________</w:t>
      </w:r>
    </w:p>
    <w:p w:rsidR="00C303F0" w:rsidRPr="005D0C93" w:rsidRDefault="00C303F0" w:rsidP="00C303F0">
      <w:pPr>
        <w:pStyle w:val="Verdana"/>
        <w:rPr>
          <w:rFonts w:ascii="Times New Roman" w:hAnsi="Times New Roman"/>
          <w:b/>
          <w:i/>
          <w:color w:val="000000"/>
          <w:sz w:val="24"/>
          <w:szCs w:val="24"/>
        </w:rPr>
      </w:pPr>
      <w:r w:rsidRPr="005D0C93">
        <w:rPr>
          <w:rFonts w:ascii="Times New Roman" w:hAnsi="Times New Roman"/>
          <w:b/>
          <w:i/>
          <w:color w:val="000000"/>
          <w:sz w:val="24"/>
          <w:szCs w:val="24"/>
        </w:rPr>
        <w:t xml:space="preserve">Next Week:  </w:t>
      </w:r>
      <w:r w:rsidR="00676083" w:rsidRPr="005D0C93">
        <w:rPr>
          <w:rFonts w:ascii="Times New Roman" w:hAnsi="Times New Roman"/>
          <w:b/>
          <w:i/>
          <w:color w:val="000000"/>
          <w:sz w:val="24"/>
          <w:szCs w:val="24"/>
        </w:rPr>
        <w:t xml:space="preserve">The Hazards &amp; Joys of </w:t>
      </w:r>
      <w:r w:rsidRPr="005D0C93">
        <w:rPr>
          <w:rFonts w:ascii="Times New Roman" w:hAnsi="Times New Roman"/>
          <w:b/>
          <w:i/>
          <w:color w:val="000000"/>
          <w:sz w:val="24"/>
          <w:szCs w:val="24"/>
        </w:rPr>
        <w:t>Discipling.</w:t>
      </w:r>
    </w:p>
    <w:p w:rsidR="00C303F0" w:rsidRPr="005D0C93" w:rsidRDefault="00C303F0" w:rsidP="00C303F0">
      <w:pPr>
        <w:rPr>
          <w:color w:val="000000"/>
          <w:sz w:val="24"/>
          <w:szCs w:val="24"/>
        </w:rPr>
      </w:pPr>
    </w:p>
    <w:p w:rsidR="005D0C93" w:rsidRDefault="005D0C93">
      <w:pPr>
        <w:widowControl/>
        <w:rPr>
          <w:b/>
          <w:color w:val="000000"/>
          <w:sz w:val="24"/>
          <w:szCs w:val="24"/>
        </w:rPr>
      </w:pPr>
    </w:p>
    <w:p w:rsidR="005D0C93" w:rsidRDefault="005D0C93">
      <w:pPr>
        <w:widowControl/>
        <w:rPr>
          <w:b/>
          <w:color w:val="000000"/>
          <w:sz w:val="24"/>
          <w:szCs w:val="24"/>
        </w:rPr>
      </w:pPr>
    </w:p>
    <w:p w:rsidR="005D0C93" w:rsidRDefault="005D0C93">
      <w:pPr>
        <w:widowControl/>
        <w:rPr>
          <w:b/>
          <w:color w:val="000000"/>
          <w:sz w:val="24"/>
          <w:szCs w:val="24"/>
        </w:rPr>
      </w:pPr>
    </w:p>
    <w:p w:rsidR="005D0C93" w:rsidRPr="00F704A5" w:rsidRDefault="00A42AA4" w:rsidP="005D0C93">
      <w:pPr>
        <w:keepNext/>
        <w:widowControl/>
        <w:outlineLvl w:val="1"/>
        <w:rPr>
          <w:b/>
          <w:bCs/>
          <w:i/>
          <w:iCs/>
          <w:noProof/>
          <w:sz w:val="28"/>
          <w:szCs w:val="28"/>
        </w:rPr>
      </w:pPr>
      <w:r w:rsidRPr="00F704A5">
        <w:rPr>
          <w:b/>
          <w:bCs/>
          <w:i/>
          <w:iCs/>
          <w:noProof/>
          <w:sz w:val="24"/>
          <w:szCs w:val="24"/>
        </w:rPr>
        <w:drawing>
          <wp:anchor distT="0" distB="0" distL="114300" distR="114300" simplePos="0" relativeHeight="251657728" behindDoc="0" locked="0" layoutInCell="1" allowOverlap="1">
            <wp:simplePos x="0" y="0"/>
            <wp:positionH relativeFrom="column">
              <wp:posOffset>3028950</wp:posOffset>
            </wp:positionH>
            <wp:positionV relativeFrom="paragraph">
              <wp:posOffset>-266700</wp:posOffset>
            </wp:positionV>
            <wp:extent cx="10287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5D0C93" w:rsidRPr="00F704A5">
        <w:rPr>
          <w:b/>
          <w:bCs/>
          <w:i/>
          <w:iCs/>
          <w:noProof/>
          <w:sz w:val="28"/>
          <w:szCs w:val="28"/>
        </w:rPr>
        <w:t>Core Seminars—Discipling</w:t>
      </w:r>
    </w:p>
    <w:p w:rsidR="005D0C93" w:rsidRPr="00F704A5" w:rsidRDefault="005D0C93" w:rsidP="005D0C93">
      <w:pPr>
        <w:widowControl/>
        <w:rPr>
          <w:b/>
          <w:bCs/>
          <w:sz w:val="28"/>
          <w:szCs w:val="28"/>
        </w:rPr>
      </w:pPr>
      <w:r w:rsidRPr="00F704A5">
        <w:rPr>
          <w:b/>
          <w:bCs/>
          <w:sz w:val="28"/>
          <w:szCs w:val="28"/>
        </w:rPr>
        <w:t xml:space="preserve">Class </w:t>
      </w:r>
      <w:r w:rsidR="00A42AA4">
        <w:rPr>
          <w:b/>
          <w:bCs/>
          <w:sz w:val="28"/>
          <w:szCs w:val="28"/>
        </w:rPr>
        <w:t>11</w:t>
      </w:r>
      <w:r w:rsidRPr="00F704A5">
        <w:rPr>
          <w:b/>
          <w:bCs/>
          <w:sz w:val="28"/>
          <w:szCs w:val="28"/>
        </w:rPr>
        <w:t xml:space="preserve">:  </w:t>
      </w:r>
      <w:r>
        <w:rPr>
          <w:b/>
          <w:bCs/>
          <w:sz w:val="28"/>
          <w:szCs w:val="28"/>
        </w:rPr>
        <w:t>Biblical Accountability</w:t>
      </w:r>
    </w:p>
    <w:p w:rsidR="005D0C93" w:rsidRPr="00F704A5" w:rsidRDefault="005D0C93" w:rsidP="005D0C93">
      <w:pPr>
        <w:widowControl/>
        <w:rPr>
          <w:b/>
          <w:bCs/>
          <w:sz w:val="24"/>
          <w:szCs w:val="24"/>
        </w:rPr>
      </w:pPr>
      <w:r w:rsidRPr="00F704A5">
        <w:rPr>
          <w:b/>
          <w:bCs/>
          <w:sz w:val="28"/>
          <w:szCs w:val="28"/>
        </w:rPr>
        <w:tab/>
        <w:t xml:space="preserve">     </w:t>
      </w:r>
    </w:p>
    <w:p w:rsidR="005D0C93" w:rsidRPr="00F704A5" w:rsidRDefault="005D0C93" w:rsidP="005D0C93">
      <w:pPr>
        <w:widowControl/>
        <w:pBdr>
          <w:bottom w:val="single" w:sz="4" w:space="1" w:color="auto"/>
        </w:pBdr>
        <w:rPr>
          <w:sz w:val="24"/>
          <w:szCs w:val="24"/>
        </w:rPr>
      </w:pPr>
    </w:p>
    <w:p w:rsidR="005D0C93" w:rsidRPr="00F704A5" w:rsidRDefault="005D0C93" w:rsidP="005D0C93">
      <w:pPr>
        <w:widowControl/>
        <w:rPr>
          <w:sz w:val="24"/>
          <w:szCs w:val="24"/>
        </w:rPr>
      </w:pPr>
    </w:p>
    <w:p w:rsidR="00B25718" w:rsidRPr="005D0C93" w:rsidRDefault="00B25718" w:rsidP="00B25718">
      <w:pPr>
        <w:pStyle w:val="Heading1"/>
        <w:widowControl/>
        <w:tabs>
          <w:tab w:val="left" w:pos="900"/>
        </w:tabs>
        <w:rPr>
          <w:b w:val="0"/>
          <w:i w:val="0"/>
          <w:color w:val="000000"/>
          <w:sz w:val="24"/>
          <w:szCs w:val="24"/>
        </w:rPr>
      </w:pPr>
      <w:r w:rsidRPr="005D0C93">
        <w:rPr>
          <w:i w:val="0"/>
          <w:color w:val="000000"/>
          <w:sz w:val="24"/>
          <w:szCs w:val="24"/>
        </w:rPr>
        <w:t>Introduction</w:t>
      </w:r>
      <w:r w:rsidRPr="005D0C93">
        <w:rPr>
          <w:i w:val="0"/>
          <w:color w:val="000000"/>
          <w:sz w:val="24"/>
          <w:szCs w:val="24"/>
        </w:rPr>
        <w:br/>
      </w:r>
      <w:r w:rsidRPr="005D0C93">
        <w:rPr>
          <w:b w:val="0"/>
          <w:i w:val="0"/>
          <w:color w:val="000000"/>
          <w:sz w:val="24"/>
          <w:szCs w:val="24"/>
        </w:rPr>
        <w:t xml:space="preserve">You are in a war for life and death.  The battle cannot be won by fighting by yourself.  You need help from other believers.  This is God’s design for your life—to fight side-by-side with others who are struggling to put off sin and look more like Christ. </w:t>
      </w:r>
    </w:p>
    <w:p w:rsidR="00B25718" w:rsidRPr="005D0C93" w:rsidRDefault="00B25718" w:rsidP="00B25718">
      <w:pPr>
        <w:rPr>
          <w:color w:val="000000"/>
          <w:sz w:val="24"/>
          <w:szCs w:val="24"/>
        </w:rPr>
      </w:pPr>
    </w:p>
    <w:p w:rsidR="00B25718" w:rsidRPr="005D0C93" w:rsidRDefault="00B25718" w:rsidP="00B25718">
      <w:pPr>
        <w:rPr>
          <w:color w:val="000000"/>
          <w:sz w:val="24"/>
          <w:szCs w:val="24"/>
        </w:rPr>
      </w:pPr>
      <w:r w:rsidRPr="005D0C93">
        <w:rPr>
          <w:color w:val="000000"/>
          <w:sz w:val="24"/>
          <w:szCs w:val="24"/>
        </w:rPr>
        <w:t xml:space="preserve">To that end, we want to spend today thinking about biblical accountability and what it looks like in the life of believers.  </w:t>
      </w:r>
    </w:p>
    <w:p w:rsidR="00B25718" w:rsidRDefault="00B25718" w:rsidP="00B25718">
      <w:pPr>
        <w:rPr>
          <w:color w:val="000000"/>
          <w:sz w:val="24"/>
          <w:szCs w:val="24"/>
        </w:rPr>
      </w:pPr>
    </w:p>
    <w:p w:rsidR="005D0C93" w:rsidRDefault="005D0C93" w:rsidP="00B25718">
      <w:pPr>
        <w:rPr>
          <w:color w:val="000000"/>
          <w:sz w:val="24"/>
          <w:szCs w:val="24"/>
        </w:rPr>
      </w:pPr>
    </w:p>
    <w:p w:rsidR="005D0C93" w:rsidRDefault="005D0C93" w:rsidP="00B25718">
      <w:pPr>
        <w:rPr>
          <w:color w:val="000000"/>
          <w:sz w:val="24"/>
          <w:szCs w:val="24"/>
        </w:rPr>
      </w:pPr>
    </w:p>
    <w:p w:rsidR="005D0C93" w:rsidRPr="005D0C93" w:rsidRDefault="005D0C93" w:rsidP="00B25718">
      <w:pPr>
        <w:rPr>
          <w:color w:val="000000"/>
          <w:sz w:val="24"/>
          <w:szCs w:val="24"/>
        </w:rPr>
      </w:pPr>
    </w:p>
    <w:p w:rsidR="00B25718" w:rsidRPr="005D0C93" w:rsidRDefault="00B25718" w:rsidP="00B25718">
      <w:pPr>
        <w:pStyle w:val="Verdana"/>
        <w:rPr>
          <w:rFonts w:ascii="Times New Roman" w:hAnsi="Times New Roman"/>
          <w:b/>
          <w:color w:val="000000"/>
          <w:sz w:val="24"/>
          <w:szCs w:val="24"/>
        </w:rPr>
      </w:pPr>
      <w:r w:rsidRPr="005D0C93">
        <w:rPr>
          <w:rFonts w:ascii="Times New Roman" w:hAnsi="Times New Roman"/>
          <w:b/>
          <w:color w:val="000000"/>
          <w:sz w:val="24"/>
          <w:szCs w:val="24"/>
        </w:rPr>
        <w:t xml:space="preserve">Christians Should Pursue Accountability </w:t>
      </w:r>
    </w:p>
    <w:p w:rsidR="00B25718" w:rsidRPr="005D0C93" w:rsidRDefault="00B25718" w:rsidP="00B25718">
      <w:pPr>
        <w:widowControl/>
        <w:rPr>
          <w:color w:val="000000"/>
          <w:sz w:val="24"/>
          <w:szCs w:val="24"/>
        </w:rPr>
      </w:pPr>
      <w:r w:rsidRPr="005D0C93">
        <w:rPr>
          <w:color w:val="000000"/>
          <w:sz w:val="24"/>
          <w:szCs w:val="24"/>
        </w:rPr>
        <w:t xml:space="preserve">We start with three biblical reasons why we want pursue accountability. </w:t>
      </w:r>
    </w:p>
    <w:p w:rsidR="00B25718" w:rsidRPr="005D0C93" w:rsidRDefault="00B25718" w:rsidP="00B25718">
      <w:pPr>
        <w:widowControl/>
        <w:rPr>
          <w:color w:val="000000"/>
          <w:sz w:val="24"/>
          <w:szCs w:val="24"/>
        </w:rPr>
      </w:pPr>
    </w:p>
    <w:p w:rsidR="00B25718" w:rsidRPr="005D0C93" w:rsidRDefault="00B25718" w:rsidP="00B25718">
      <w:pPr>
        <w:widowControl/>
        <w:numPr>
          <w:ilvl w:val="0"/>
          <w:numId w:val="19"/>
        </w:numPr>
        <w:rPr>
          <w:b/>
          <w:color w:val="000000"/>
          <w:sz w:val="24"/>
          <w:szCs w:val="24"/>
        </w:rPr>
      </w:pPr>
      <w:r w:rsidRPr="005D0C93">
        <w:rPr>
          <w:b/>
          <w:color w:val="000000"/>
          <w:sz w:val="24"/>
          <w:szCs w:val="24"/>
        </w:rPr>
        <w:t xml:space="preserve">Scripture Encourages Confession </w:t>
      </w:r>
    </w:p>
    <w:p w:rsidR="00B25718" w:rsidRPr="005D0C93" w:rsidRDefault="00B25718" w:rsidP="00B25718">
      <w:pPr>
        <w:widowControl/>
        <w:rPr>
          <w:color w:val="000000"/>
          <w:sz w:val="24"/>
          <w:szCs w:val="24"/>
        </w:rPr>
      </w:pPr>
    </w:p>
    <w:p w:rsidR="00B25718" w:rsidRPr="005D0C93" w:rsidRDefault="00B25718" w:rsidP="00B25718">
      <w:pPr>
        <w:rPr>
          <w:color w:val="000000"/>
          <w:sz w:val="24"/>
          <w:szCs w:val="24"/>
          <w:lang w:bidi="en-US"/>
        </w:rPr>
      </w:pPr>
    </w:p>
    <w:p w:rsidR="00B25718" w:rsidRPr="005D0C93" w:rsidRDefault="00B25718" w:rsidP="00B25718">
      <w:pPr>
        <w:rPr>
          <w:color w:val="000000"/>
          <w:sz w:val="24"/>
          <w:szCs w:val="24"/>
          <w:lang w:bidi="en-US"/>
        </w:rPr>
      </w:pPr>
    </w:p>
    <w:p w:rsidR="00B25718" w:rsidRPr="005D0C93" w:rsidRDefault="00B25718" w:rsidP="00B25718">
      <w:pPr>
        <w:rPr>
          <w:color w:val="000000"/>
          <w:sz w:val="24"/>
          <w:szCs w:val="24"/>
          <w:lang w:bidi="en-US"/>
        </w:rPr>
      </w:pPr>
    </w:p>
    <w:p w:rsidR="00B25718" w:rsidRPr="005D0C93" w:rsidRDefault="00B25718" w:rsidP="00B25718">
      <w:pPr>
        <w:rPr>
          <w:color w:val="000000"/>
          <w:sz w:val="24"/>
          <w:szCs w:val="24"/>
          <w:lang w:bidi="en-US"/>
        </w:rPr>
      </w:pPr>
    </w:p>
    <w:p w:rsidR="00B25718" w:rsidRPr="005D0C93" w:rsidRDefault="00B25718" w:rsidP="00B25718">
      <w:pPr>
        <w:rPr>
          <w:color w:val="000000"/>
          <w:sz w:val="24"/>
          <w:szCs w:val="24"/>
          <w:lang w:bidi="en-US"/>
        </w:rPr>
      </w:pPr>
    </w:p>
    <w:p w:rsidR="00B25718" w:rsidRPr="005D0C93" w:rsidRDefault="00B25718" w:rsidP="00B25718">
      <w:pPr>
        <w:rPr>
          <w:color w:val="000000"/>
          <w:sz w:val="24"/>
          <w:szCs w:val="24"/>
          <w:lang w:bidi="en-US"/>
        </w:rPr>
      </w:pPr>
    </w:p>
    <w:p w:rsidR="00B25718" w:rsidRPr="005D0C93" w:rsidRDefault="00B25718" w:rsidP="00B25718">
      <w:pPr>
        <w:rPr>
          <w:color w:val="000000"/>
          <w:sz w:val="24"/>
          <w:szCs w:val="24"/>
          <w:lang w:bidi="en-US"/>
        </w:rPr>
      </w:pPr>
      <w:r w:rsidRPr="005D0C93">
        <w:rPr>
          <w:color w:val="000000"/>
          <w:sz w:val="24"/>
          <w:szCs w:val="24"/>
          <w:lang w:bidi="en-US"/>
        </w:rPr>
        <w:t xml:space="preserve">“Against you and you only have I sinned and done what is evil in your sight” (Psalm 51:4).  </w:t>
      </w:r>
    </w:p>
    <w:p w:rsidR="00B25718" w:rsidRPr="005D0C93" w:rsidRDefault="00B25718" w:rsidP="00B25718">
      <w:pPr>
        <w:rPr>
          <w:color w:val="000000"/>
          <w:sz w:val="24"/>
          <w:szCs w:val="24"/>
          <w:lang w:bidi="en-US"/>
        </w:rPr>
      </w:pPr>
      <w:r w:rsidRPr="005D0C93">
        <w:rPr>
          <w:color w:val="000000"/>
          <w:sz w:val="24"/>
          <w:szCs w:val="24"/>
          <w:lang w:bidi="en-US"/>
        </w:rPr>
        <w:t xml:space="preserve"> </w:t>
      </w:r>
    </w:p>
    <w:p w:rsidR="00B25718" w:rsidRPr="005D0C93" w:rsidRDefault="00B25718" w:rsidP="00B25718">
      <w:pPr>
        <w:rPr>
          <w:color w:val="000000"/>
          <w:sz w:val="24"/>
          <w:szCs w:val="24"/>
          <w:lang w:bidi="en-US"/>
        </w:rPr>
      </w:pPr>
      <w:r w:rsidRPr="005D0C93">
        <w:rPr>
          <w:color w:val="000000"/>
          <w:sz w:val="24"/>
          <w:szCs w:val="24"/>
          <w:lang w:bidi="en-US"/>
        </w:rPr>
        <w:t xml:space="preserve">“Therefore confess your sins to each other and pray for each other so that you may be healed” (James 5:16).   </w:t>
      </w:r>
    </w:p>
    <w:p w:rsidR="00B25718" w:rsidRPr="005D0C93" w:rsidRDefault="00B25718" w:rsidP="00B25718">
      <w:pPr>
        <w:rPr>
          <w:color w:val="000000"/>
          <w:sz w:val="24"/>
          <w:szCs w:val="24"/>
          <w:lang w:bidi="en-US"/>
        </w:rPr>
      </w:pPr>
    </w:p>
    <w:p w:rsidR="00B25718" w:rsidRPr="005D0C93" w:rsidRDefault="00B25718" w:rsidP="00B25718">
      <w:pPr>
        <w:rPr>
          <w:color w:val="000000"/>
          <w:sz w:val="24"/>
          <w:szCs w:val="24"/>
          <w:lang w:bidi="en-US"/>
        </w:rPr>
      </w:pPr>
      <w:r w:rsidRPr="005D0C93">
        <w:rPr>
          <w:color w:val="000000"/>
          <w:sz w:val="24"/>
          <w:szCs w:val="24"/>
        </w:rPr>
        <w:t xml:space="preserve"> </w:t>
      </w:r>
      <w:r w:rsidRPr="005D0C93">
        <w:rPr>
          <w:color w:val="000000"/>
          <w:sz w:val="24"/>
          <w:szCs w:val="24"/>
          <w:lang w:bidi="en-US"/>
        </w:rPr>
        <w:t xml:space="preserve">“He who conceals his sin does not prosper, but whoever confesses and renounces them finds mercy” (Prov 28:13). </w:t>
      </w:r>
    </w:p>
    <w:p w:rsidR="00B25718" w:rsidRPr="005D0C93" w:rsidRDefault="00B25718" w:rsidP="00B25718">
      <w:pPr>
        <w:numPr>
          <w:ilvl w:val="0"/>
          <w:numId w:val="19"/>
        </w:numPr>
        <w:rPr>
          <w:b/>
          <w:color w:val="000000"/>
          <w:sz w:val="24"/>
          <w:szCs w:val="24"/>
        </w:rPr>
      </w:pPr>
      <w:r w:rsidRPr="005D0C93">
        <w:rPr>
          <w:b/>
          <w:color w:val="000000"/>
          <w:sz w:val="24"/>
          <w:szCs w:val="24"/>
        </w:rPr>
        <w:lastRenderedPageBreak/>
        <w:t>Scripture Warns Us About Self-Deceit</w:t>
      </w:r>
    </w:p>
    <w:p w:rsidR="00B25718" w:rsidRPr="005D0C93" w:rsidRDefault="00B25718" w:rsidP="00B25718">
      <w:pPr>
        <w:pStyle w:val="PlainText"/>
        <w:spacing w:line="240" w:lineRule="auto"/>
        <w:ind w:firstLine="0"/>
        <w:rPr>
          <w:color w:val="000000"/>
          <w:szCs w:val="24"/>
        </w:rPr>
      </w:pPr>
    </w:p>
    <w:p w:rsidR="007029F0" w:rsidRPr="005D0C93" w:rsidRDefault="007029F0" w:rsidP="00B25718">
      <w:pPr>
        <w:pStyle w:val="PlainText"/>
        <w:spacing w:line="240" w:lineRule="auto"/>
        <w:ind w:firstLine="0"/>
        <w:rPr>
          <w:color w:val="000000"/>
          <w:szCs w:val="24"/>
        </w:rPr>
      </w:pPr>
    </w:p>
    <w:p w:rsidR="007029F0" w:rsidRPr="005D0C93" w:rsidRDefault="007029F0" w:rsidP="00B25718">
      <w:pPr>
        <w:pStyle w:val="PlainText"/>
        <w:spacing w:line="240" w:lineRule="auto"/>
        <w:ind w:firstLine="0"/>
        <w:rPr>
          <w:color w:val="000000"/>
          <w:szCs w:val="24"/>
        </w:rPr>
      </w:pPr>
    </w:p>
    <w:p w:rsidR="00B25718" w:rsidRPr="005D0C93" w:rsidRDefault="00B25718" w:rsidP="00B25718">
      <w:pPr>
        <w:pStyle w:val="PlainText"/>
        <w:spacing w:line="240" w:lineRule="auto"/>
        <w:ind w:firstLine="0"/>
        <w:rPr>
          <w:color w:val="000000"/>
          <w:szCs w:val="24"/>
        </w:rPr>
      </w:pPr>
      <w:r w:rsidRPr="005D0C93">
        <w:rPr>
          <w:color w:val="000000"/>
          <w:szCs w:val="24"/>
        </w:rPr>
        <w:t xml:space="preserve"> “See to it brothers, that none of you has a sinful, unbelieving heart that turns away from the living God.  But encourage one another daily, as long as it is called Today, so that none of you may be hardened by sin’s deceitfulness” (Heb 3:12-13).  </w:t>
      </w:r>
    </w:p>
    <w:p w:rsidR="00B25718" w:rsidRPr="005D0C93" w:rsidRDefault="00B25718" w:rsidP="00B25718">
      <w:pPr>
        <w:pStyle w:val="PlainText"/>
        <w:spacing w:line="240" w:lineRule="auto"/>
        <w:ind w:firstLine="0"/>
        <w:rPr>
          <w:b/>
          <w:color w:val="000000"/>
          <w:szCs w:val="24"/>
        </w:rPr>
      </w:pPr>
    </w:p>
    <w:p w:rsidR="00B25718" w:rsidRPr="005D0C93" w:rsidRDefault="00B25718" w:rsidP="00B25718">
      <w:pPr>
        <w:pStyle w:val="PlainText"/>
        <w:spacing w:line="240" w:lineRule="auto"/>
        <w:ind w:firstLine="0"/>
        <w:rPr>
          <w:color w:val="000000"/>
          <w:szCs w:val="24"/>
        </w:rPr>
      </w:pPr>
    </w:p>
    <w:p w:rsidR="00B25718" w:rsidRPr="005D0C93" w:rsidRDefault="00B25718" w:rsidP="00B25718">
      <w:pPr>
        <w:numPr>
          <w:ilvl w:val="0"/>
          <w:numId w:val="19"/>
        </w:numPr>
        <w:rPr>
          <w:b/>
          <w:color w:val="000000"/>
          <w:sz w:val="24"/>
          <w:szCs w:val="24"/>
        </w:rPr>
      </w:pPr>
      <w:r w:rsidRPr="005D0C93">
        <w:rPr>
          <w:b/>
          <w:color w:val="000000"/>
          <w:sz w:val="24"/>
          <w:szCs w:val="24"/>
        </w:rPr>
        <w:t>Scripture Encourages Honesty about Weakness</w:t>
      </w:r>
    </w:p>
    <w:p w:rsidR="00B25718" w:rsidRPr="005D0C93" w:rsidRDefault="00B25718" w:rsidP="00B25718">
      <w:pPr>
        <w:rPr>
          <w:b/>
          <w:color w:val="000000"/>
          <w:sz w:val="24"/>
          <w:szCs w:val="24"/>
        </w:rPr>
      </w:pPr>
    </w:p>
    <w:p w:rsidR="007029F0" w:rsidRPr="005D0C93" w:rsidRDefault="007029F0" w:rsidP="00B25718">
      <w:pPr>
        <w:rPr>
          <w:b/>
          <w:color w:val="000000"/>
          <w:sz w:val="24"/>
          <w:szCs w:val="24"/>
        </w:rPr>
      </w:pPr>
    </w:p>
    <w:p w:rsidR="005930C0" w:rsidRPr="005D0C93" w:rsidRDefault="005930C0" w:rsidP="00B25718">
      <w:pPr>
        <w:rPr>
          <w:b/>
          <w:color w:val="000000"/>
          <w:sz w:val="24"/>
          <w:szCs w:val="24"/>
        </w:rPr>
      </w:pPr>
    </w:p>
    <w:p w:rsidR="007029F0" w:rsidRPr="005D0C93" w:rsidRDefault="007029F0" w:rsidP="00B25718">
      <w:pPr>
        <w:rPr>
          <w:b/>
          <w:color w:val="000000"/>
          <w:sz w:val="24"/>
          <w:szCs w:val="24"/>
        </w:rPr>
      </w:pPr>
    </w:p>
    <w:p w:rsidR="007029F0" w:rsidRPr="005D0C93" w:rsidRDefault="00B25718" w:rsidP="00B25718">
      <w:pPr>
        <w:rPr>
          <w:color w:val="000000"/>
          <w:sz w:val="24"/>
          <w:szCs w:val="24"/>
        </w:rPr>
      </w:pPr>
      <w:r w:rsidRPr="005D0C93">
        <w:rPr>
          <w:color w:val="000000"/>
          <w:sz w:val="24"/>
          <w:szCs w:val="24"/>
        </w:rPr>
        <w:t xml:space="preserve">“Since many are boasting in the way the world, I too will boast…If I must boast, I will boast of the things that </w:t>
      </w:r>
      <w:r w:rsidRPr="005D0C93">
        <w:rPr>
          <w:i/>
          <w:color w:val="000000"/>
          <w:sz w:val="24"/>
          <w:szCs w:val="24"/>
        </w:rPr>
        <w:t>show my weakness</w:t>
      </w:r>
      <w:r w:rsidRPr="005D0C93">
        <w:rPr>
          <w:color w:val="000000"/>
          <w:sz w:val="24"/>
          <w:szCs w:val="24"/>
        </w:rPr>
        <w:t xml:space="preserve">” (2 Cor 11:18, 30).  </w:t>
      </w:r>
    </w:p>
    <w:p w:rsidR="007029F0" w:rsidRPr="005D0C93" w:rsidRDefault="007029F0" w:rsidP="00B25718">
      <w:pPr>
        <w:rPr>
          <w:color w:val="000000"/>
          <w:sz w:val="24"/>
          <w:szCs w:val="24"/>
        </w:rPr>
      </w:pPr>
    </w:p>
    <w:p w:rsidR="007029F0" w:rsidRPr="005D0C93" w:rsidRDefault="00B25718" w:rsidP="00B25718">
      <w:pPr>
        <w:rPr>
          <w:color w:val="000000"/>
          <w:sz w:val="24"/>
          <w:szCs w:val="24"/>
        </w:rPr>
      </w:pPr>
      <w:r w:rsidRPr="005D0C93">
        <w:rPr>
          <w:color w:val="000000"/>
          <w:sz w:val="24"/>
          <w:szCs w:val="24"/>
        </w:rPr>
        <w:t xml:space="preserve">“My grace is sufficient for you, for my power is made perfect in weakness” </w:t>
      </w:r>
      <w:r w:rsidR="007029F0" w:rsidRPr="005D0C93">
        <w:rPr>
          <w:color w:val="000000"/>
          <w:sz w:val="24"/>
          <w:szCs w:val="24"/>
        </w:rPr>
        <w:t xml:space="preserve">(2 Cor 12:7). </w:t>
      </w:r>
    </w:p>
    <w:p w:rsidR="007029F0" w:rsidRPr="005D0C93" w:rsidRDefault="007029F0" w:rsidP="00B25718">
      <w:pPr>
        <w:rPr>
          <w:color w:val="000000"/>
          <w:sz w:val="24"/>
          <w:szCs w:val="24"/>
        </w:rPr>
      </w:pPr>
    </w:p>
    <w:p w:rsidR="00B25718" w:rsidRPr="005D0C93" w:rsidRDefault="00B25718" w:rsidP="00B25718">
      <w:pPr>
        <w:rPr>
          <w:color w:val="000000"/>
          <w:sz w:val="24"/>
          <w:szCs w:val="24"/>
        </w:rPr>
      </w:pPr>
      <w:r w:rsidRPr="005D0C93">
        <w:rPr>
          <w:color w:val="000000"/>
          <w:sz w:val="24"/>
          <w:szCs w:val="24"/>
        </w:rPr>
        <w:t>“For when I am weak, then I am strong”(</w:t>
      </w:r>
      <w:r w:rsidR="007029F0" w:rsidRPr="005D0C93">
        <w:rPr>
          <w:color w:val="000000"/>
          <w:sz w:val="24"/>
          <w:szCs w:val="24"/>
        </w:rPr>
        <w:t xml:space="preserve">2 Cor </w:t>
      </w:r>
      <w:r w:rsidRPr="005D0C93">
        <w:rPr>
          <w:color w:val="000000"/>
          <w:sz w:val="24"/>
          <w:szCs w:val="24"/>
        </w:rPr>
        <w:t xml:space="preserve">12:10).  </w:t>
      </w:r>
    </w:p>
    <w:p w:rsidR="00B25718" w:rsidRPr="005D0C93" w:rsidRDefault="00B25718" w:rsidP="00B25718">
      <w:pPr>
        <w:rPr>
          <w:color w:val="000000"/>
          <w:sz w:val="24"/>
          <w:szCs w:val="24"/>
        </w:rPr>
      </w:pPr>
    </w:p>
    <w:p w:rsidR="00B25718" w:rsidRPr="005D0C93" w:rsidRDefault="00B25718" w:rsidP="00B25718">
      <w:pPr>
        <w:rPr>
          <w:b/>
          <w:color w:val="000000"/>
          <w:sz w:val="24"/>
          <w:szCs w:val="24"/>
        </w:rPr>
      </w:pPr>
    </w:p>
    <w:p w:rsidR="00B25718" w:rsidRPr="005D0C93" w:rsidRDefault="00B25718" w:rsidP="00B25718">
      <w:pPr>
        <w:pStyle w:val="PlainText"/>
        <w:spacing w:line="240" w:lineRule="auto"/>
        <w:ind w:firstLine="0"/>
        <w:rPr>
          <w:b/>
          <w:bCs/>
          <w:color w:val="000000"/>
          <w:szCs w:val="24"/>
        </w:rPr>
      </w:pPr>
      <w:r w:rsidRPr="005D0C93">
        <w:rPr>
          <w:b/>
          <w:bCs/>
          <w:color w:val="000000"/>
          <w:szCs w:val="24"/>
        </w:rPr>
        <w:t xml:space="preserve">The Need for Accountability </w:t>
      </w:r>
    </w:p>
    <w:p w:rsidR="007029F0" w:rsidRPr="005D0C93" w:rsidRDefault="007029F0" w:rsidP="00B25718">
      <w:pPr>
        <w:pStyle w:val="PlainText"/>
        <w:spacing w:line="240" w:lineRule="auto"/>
        <w:ind w:firstLine="0"/>
        <w:rPr>
          <w:b/>
          <w:bCs/>
          <w:color w:val="000000"/>
          <w:szCs w:val="24"/>
        </w:rPr>
      </w:pPr>
    </w:p>
    <w:p w:rsidR="007029F0" w:rsidRPr="005D0C93" w:rsidRDefault="007029F0" w:rsidP="00B25718">
      <w:pPr>
        <w:pStyle w:val="PlainText"/>
        <w:spacing w:line="240" w:lineRule="auto"/>
        <w:ind w:firstLine="0"/>
        <w:rPr>
          <w:b/>
          <w:bCs/>
          <w:color w:val="000000"/>
          <w:szCs w:val="24"/>
        </w:rPr>
      </w:pPr>
    </w:p>
    <w:p w:rsidR="007029F0" w:rsidRPr="005D0C93" w:rsidRDefault="007029F0" w:rsidP="00B25718">
      <w:pPr>
        <w:pStyle w:val="PlainText"/>
        <w:spacing w:line="240" w:lineRule="auto"/>
        <w:ind w:firstLine="0"/>
        <w:rPr>
          <w:b/>
          <w:bCs/>
          <w:color w:val="000000"/>
          <w:szCs w:val="24"/>
        </w:rPr>
      </w:pPr>
    </w:p>
    <w:p w:rsidR="00220FAE" w:rsidRPr="005D0C93" w:rsidRDefault="00220FAE" w:rsidP="00B25718">
      <w:pPr>
        <w:pStyle w:val="PlainText"/>
        <w:spacing w:line="240" w:lineRule="auto"/>
        <w:ind w:firstLine="0"/>
        <w:rPr>
          <w:b/>
          <w:bCs/>
          <w:color w:val="000000"/>
          <w:szCs w:val="24"/>
        </w:rPr>
      </w:pPr>
    </w:p>
    <w:p w:rsidR="007029F0" w:rsidRPr="005D0C93" w:rsidRDefault="007029F0" w:rsidP="00B25718">
      <w:pPr>
        <w:pStyle w:val="PlainText"/>
        <w:spacing w:line="240" w:lineRule="auto"/>
        <w:ind w:firstLine="0"/>
        <w:rPr>
          <w:b/>
          <w:bCs/>
          <w:color w:val="000000"/>
          <w:szCs w:val="24"/>
        </w:rPr>
      </w:pPr>
    </w:p>
    <w:p w:rsidR="007029F0" w:rsidRPr="005D0C93" w:rsidRDefault="007029F0" w:rsidP="00B25718">
      <w:pPr>
        <w:pStyle w:val="PlainText"/>
        <w:spacing w:line="240" w:lineRule="auto"/>
        <w:ind w:firstLine="0"/>
        <w:rPr>
          <w:b/>
          <w:bCs/>
          <w:color w:val="000000"/>
          <w:szCs w:val="24"/>
        </w:rPr>
      </w:pPr>
    </w:p>
    <w:p w:rsidR="007029F0" w:rsidRDefault="007029F0" w:rsidP="00B25718">
      <w:pPr>
        <w:pStyle w:val="PlainText"/>
        <w:spacing w:line="240" w:lineRule="auto"/>
        <w:ind w:firstLine="0"/>
        <w:rPr>
          <w:b/>
          <w:bCs/>
          <w:color w:val="000000"/>
          <w:szCs w:val="24"/>
        </w:rPr>
      </w:pPr>
    </w:p>
    <w:p w:rsidR="005D0C93" w:rsidRDefault="005D0C93" w:rsidP="00B25718">
      <w:pPr>
        <w:pStyle w:val="PlainText"/>
        <w:spacing w:line="240" w:lineRule="auto"/>
        <w:ind w:firstLine="0"/>
        <w:rPr>
          <w:b/>
          <w:bCs/>
          <w:color w:val="000000"/>
          <w:szCs w:val="24"/>
        </w:rPr>
      </w:pPr>
    </w:p>
    <w:p w:rsidR="005D0C93" w:rsidRDefault="005D0C93" w:rsidP="00B25718">
      <w:pPr>
        <w:pStyle w:val="PlainText"/>
        <w:spacing w:line="240" w:lineRule="auto"/>
        <w:ind w:firstLine="0"/>
        <w:rPr>
          <w:b/>
          <w:bCs/>
          <w:color w:val="000000"/>
          <w:szCs w:val="24"/>
        </w:rPr>
      </w:pPr>
    </w:p>
    <w:p w:rsidR="005D0C93" w:rsidRDefault="005D0C93" w:rsidP="00B25718">
      <w:pPr>
        <w:pStyle w:val="PlainText"/>
        <w:spacing w:line="240" w:lineRule="auto"/>
        <w:ind w:firstLine="0"/>
        <w:rPr>
          <w:b/>
          <w:bCs/>
          <w:color w:val="000000"/>
          <w:szCs w:val="24"/>
        </w:rPr>
      </w:pPr>
    </w:p>
    <w:p w:rsidR="00BB38A5" w:rsidRDefault="00BB38A5" w:rsidP="00B25718">
      <w:pPr>
        <w:pStyle w:val="PlainText"/>
        <w:spacing w:line="240" w:lineRule="auto"/>
        <w:ind w:firstLine="0"/>
        <w:rPr>
          <w:b/>
          <w:bCs/>
          <w:color w:val="000000"/>
          <w:szCs w:val="24"/>
        </w:rPr>
      </w:pPr>
    </w:p>
    <w:p w:rsidR="00BB38A5" w:rsidRPr="005D0C93" w:rsidRDefault="00BB38A5" w:rsidP="00B25718">
      <w:pPr>
        <w:pStyle w:val="PlainText"/>
        <w:spacing w:line="240" w:lineRule="auto"/>
        <w:ind w:firstLine="0"/>
        <w:rPr>
          <w:b/>
          <w:bCs/>
          <w:color w:val="000000"/>
          <w:szCs w:val="24"/>
        </w:rPr>
      </w:pPr>
    </w:p>
    <w:p w:rsidR="007029F0" w:rsidRPr="005D0C93" w:rsidRDefault="007029F0" w:rsidP="00B25718">
      <w:pPr>
        <w:pStyle w:val="PlainText"/>
        <w:spacing w:line="240" w:lineRule="auto"/>
        <w:ind w:firstLine="0"/>
        <w:rPr>
          <w:b/>
          <w:bCs/>
          <w:color w:val="000000"/>
          <w:szCs w:val="24"/>
        </w:rPr>
      </w:pPr>
      <w:bookmarkStart w:id="0" w:name="_GoBack"/>
      <w:bookmarkEnd w:id="0"/>
    </w:p>
    <w:p w:rsidR="00B25718" w:rsidRPr="005D0C93" w:rsidRDefault="00B25718" w:rsidP="00B25718">
      <w:pPr>
        <w:pStyle w:val="PlainText"/>
        <w:spacing w:line="240" w:lineRule="auto"/>
        <w:ind w:firstLine="0"/>
        <w:rPr>
          <w:b/>
          <w:bCs/>
          <w:color w:val="000000"/>
          <w:szCs w:val="24"/>
        </w:rPr>
      </w:pPr>
      <w:r w:rsidRPr="005D0C93">
        <w:rPr>
          <w:b/>
          <w:bCs/>
          <w:color w:val="000000"/>
          <w:szCs w:val="24"/>
        </w:rPr>
        <w:t>Guidelines for Accountability Relationships</w:t>
      </w:r>
    </w:p>
    <w:p w:rsidR="00B25718" w:rsidRPr="005D0C93" w:rsidRDefault="00B25718" w:rsidP="00B25718">
      <w:pPr>
        <w:pStyle w:val="PlainText"/>
        <w:spacing w:line="240" w:lineRule="auto"/>
        <w:ind w:firstLine="0"/>
        <w:rPr>
          <w:color w:val="000000"/>
          <w:szCs w:val="24"/>
        </w:rPr>
      </w:pPr>
    </w:p>
    <w:p w:rsidR="00B25718" w:rsidRPr="005D0C93" w:rsidRDefault="00B25718" w:rsidP="00676083">
      <w:pPr>
        <w:pStyle w:val="PlainText"/>
        <w:numPr>
          <w:ilvl w:val="0"/>
          <w:numId w:val="23"/>
        </w:numPr>
        <w:spacing w:line="240" w:lineRule="auto"/>
        <w:rPr>
          <w:color w:val="000000"/>
          <w:szCs w:val="24"/>
        </w:rPr>
      </w:pPr>
      <w:r w:rsidRPr="005D0C93">
        <w:rPr>
          <w:bCs/>
          <w:color w:val="000000"/>
          <w:szCs w:val="24"/>
        </w:rPr>
        <w:t>Ask good questions</w:t>
      </w:r>
      <w:r w:rsidR="007029F0" w:rsidRPr="005D0C93">
        <w:rPr>
          <w:bCs/>
          <w:color w:val="000000"/>
          <w:szCs w:val="24"/>
        </w:rPr>
        <w:t xml:space="preserve"> (</w:t>
      </w:r>
      <w:r w:rsidRPr="005D0C93">
        <w:rPr>
          <w:color w:val="000000"/>
          <w:szCs w:val="24"/>
        </w:rPr>
        <w:t xml:space="preserve">Prov 20:5).  </w:t>
      </w:r>
    </w:p>
    <w:p w:rsidR="00B25718" w:rsidRPr="005D0C93" w:rsidRDefault="00B25718" w:rsidP="00B25718">
      <w:pPr>
        <w:pStyle w:val="PlainText"/>
        <w:spacing w:line="240" w:lineRule="auto"/>
        <w:ind w:firstLine="0"/>
        <w:rPr>
          <w:color w:val="000000"/>
          <w:szCs w:val="24"/>
        </w:rPr>
      </w:pPr>
    </w:p>
    <w:p w:rsidR="00676083" w:rsidRPr="005D0C93" w:rsidRDefault="00676083" w:rsidP="00B25718">
      <w:pPr>
        <w:pStyle w:val="PlainText"/>
        <w:spacing w:line="240" w:lineRule="auto"/>
        <w:ind w:firstLine="0"/>
        <w:rPr>
          <w:color w:val="000000"/>
          <w:szCs w:val="24"/>
        </w:rPr>
      </w:pPr>
    </w:p>
    <w:p w:rsidR="00676083" w:rsidRPr="005D0C93" w:rsidRDefault="00676083" w:rsidP="00B25718">
      <w:pPr>
        <w:pStyle w:val="PlainText"/>
        <w:spacing w:line="240" w:lineRule="auto"/>
        <w:ind w:firstLine="0"/>
        <w:rPr>
          <w:color w:val="000000"/>
          <w:szCs w:val="24"/>
        </w:rPr>
      </w:pPr>
    </w:p>
    <w:p w:rsidR="00676083" w:rsidRPr="005D0C93" w:rsidRDefault="00676083" w:rsidP="00B25718">
      <w:pPr>
        <w:pStyle w:val="PlainText"/>
        <w:spacing w:line="240" w:lineRule="auto"/>
        <w:ind w:firstLine="0"/>
        <w:rPr>
          <w:color w:val="000000"/>
          <w:szCs w:val="24"/>
        </w:rPr>
      </w:pPr>
    </w:p>
    <w:p w:rsidR="00B25718" w:rsidRPr="005D0C93" w:rsidRDefault="00B25718" w:rsidP="00676083">
      <w:pPr>
        <w:pStyle w:val="PlainText"/>
        <w:numPr>
          <w:ilvl w:val="0"/>
          <w:numId w:val="23"/>
        </w:numPr>
        <w:spacing w:line="240" w:lineRule="auto"/>
        <w:rPr>
          <w:bCs/>
          <w:color w:val="000000"/>
          <w:szCs w:val="24"/>
        </w:rPr>
      </w:pPr>
      <w:r w:rsidRPr="005D0C93">
        <w:rPr>
          <w:bCs/>
          <w:color w:val="000000"/>
          <w:szCs w:val="24"/>
        </w:rPr>
        <w:t>Don’t be scared to confront</w:t>
      </w:r>
      <w:r w:rsidR="007029F0" w:rsidRPr="005D0C93">
        <w:rPr>
          <w:bCs/>
          <w:color w:val="000000"/>
          <w:szCs w:val="24"/>
        </w:rPr>
        <w:t xml:space="preserve"> (Prov 24:5-6)</w:t>
      </w:r>
      <w:r w:rsidRPr="005D0C93">
        <w:rPr>
          <w:bCs/>
          <w:color w:val="000000"/>
          <w:szCs w:val="24"/>
        </w:rPr>
        <w:t xml:space="preserve"> </w:t>
      </w:r>
    </w:p>
    <w:p w:rsidR="00B25718" w:rsidRPr="005D0C93" w:rsidRDefault="00B25718" w:rsidP="00B25718">
      <w:pPr>
        <w:pStyle w:val="bodytext0"/>
        <w:spacing w:line="240" w:lineRule="auto"/>
        <w:ind w:firstLine="0"/>
        <w:rPr>
          <w:color w:val="000000"/>
          <w:szCs w:val="24"/>
        </w:rPr>
      </w:pPr>
    </w:p>
    <w:p w:rsidR="00676083" w:rsidRPr="005D0C93" w:rsidRDefault="00676083" w:rsidP="00B25718">
      <w:pPr>
        <w:pStyle w:val="bodytext0"/>
        <w:spacing w:line="240" w:lineRule="auto"/>
        <w:ind w:firstLine="0"/>
        <w:rPr>
          <w:color w:val="000000"/>
          <w:szCs w:val="24"/>
        </w:rPr>
      </w:pPr>
    </w:p>
    <w:p w:rsidR="00676083" w:rsidRPr="005D0C93" w:rsidRDefault="00676083" w:rsidP="00B25718">
      <w:pPr>
        <w:pStyle w:val="bodytext0"/>
        <w:spacing w:line="240" w:lineRule="auto"/>
        <w:ind w:firstLine="0"/>
        <w:rPr>
          <w:color w:val="000000"/>
          <w:szCs w:val="24"/>
        </w:rPr>
      </w:pPr>
    </w:p>
    <w:p w:rsidR="00676083" w:rsidRPr="005D0C93" w:rsidRDefault="00676083" w:rsidP="00B25718">
      <w:pPr>
        <w:pStyle w:val="bodytext0"/>
        <w:spacing w:line="240" w:lineRule="auto"/>
        <w:ind w:firstLine="0"/>
        <w:rPr>
          <w:color w:val="000000"/>
          <w:szCs w:val="24"/>
        </w:rPr>
      </w:pPr>
    </w:p>
    <w:p w:rsidR="00676083" w:rsidRPr="005D0C93" w:rsidRDefault="00676083" w:rsidP="00B25718">
      <w:pPr>
        <w:pStyle w:val="bodytext0"/>
        <w:spacing w:line="240" w:lineRule="auto"/>
        <w:ind w:firstLine="0"/>
        <w:rPr>
          <w:color w:val="000000"/>
          <w:szCs w:val="24"/>
        </w:rPr>
      </w:pPr>
    </w:p>
    <w:p w:rsidR="00B25718" w:rsidRPr="005D0C93" w:rsidRDefault="00B25718" w:rsidP="00B25718">
      <w:pPr>
        <w:pStyle w:val="bodytext0"/>
        <w:spacing w:line="240" w:lineRule="auto"/>
        <w:ind w:firstLine="0"/>
        <w:rPr>
          <w:color w:val="000000"/>
          <w:szCs w:val="24"/>
        </w:rPr>
      </w:pPr>
      <w:r w:rsidRPr="005D0C93">
        <w:rPr>
          <w:color w:val="000000"/>
          <w:szCs w:val="24"/>
        </w:rPr>
        <w:t xml:space="preserve">Proverbs 24:5-6 says, “Do not answer a fool according to his folly, or you will be like him yourself.  Answer a fool according to his folly, or he will be wise in his own eyes.”  </w:t>
      </w:r>
    </w:p>
    <w:p w:rsidR="00B25718" w:rsidRPr="005D0C93" w:rsidRDefault="00B25718" w:rsidP="00B25718">
      <w:pPr>
        <w:pStyle w:val="bodytext0"/>
        <w:spacing w:line="240" w:lineRule="auto"/>
        <w:ind w:firstLine="0"/>
        <w:rPr>
          <w:color w:val="000000"/>
          <w:szCs w:val="24"/>
        </w:rPr>
      </w:pPr>
    </w:p>
    <w:p w:rsidR="00B25718" w:rsidRPr="005D0C93" w:rsidRDefault="00B25718" w:rsidP="00B25718">
      <w:pPr>
        <w:pStyle w:val="bodytext0"/>
        <w:spacing w:line="240" w:lineRule="auto"/>
        <w:ind w:firstLine="0"/>
        <w:rPr>
          <w:color w:val="000000"/>
          <w:szCs w:val="24"/>
        </w:rPr>
      </w:pPr>
    </w:p>
    <w:p w:rsidR="00B25718" w:rsidRPr="005D0C93" w:rsidRDefault="00B25718" w:rsidP="00676083">
      <w:pPr>
        <w:pStyle w:val="PlainText"/>
        <w:numPr>
          <w:ilvl w:val="0"/>
          <w:numId w:val="23"/>
        </w:numPr>
        <w:spacing w:line="240" w:lineRule="auto"/>
        <w:rPr>
          <w:bCs/>
          <w:color w:val="000000"/>
          <w:szCs w:val="24"/>
        </w:rPr>
      </w:pPr>
      <w:r w:rsidRPr="005D0C93">
        <w:rPr>
          <w:bCs/>
          <w:color w:val="000000"/>
          <w:szCs w:val="24"/>
        </w:rPr>
        <w:t xml:space="preserve">Be honest </w:t>
      </w:r>
      <w:r w:rsidR="007029F0" w:rsidRPr="005D0C93">
        <w:rPr>
          <w:bCs/>
          <w:color w:val="000000"/>
          <w:szCs w:val="24"/>
        </w:rPr>
        <w:t>(Prov 24:26)</w:t>
      </w:r>
    </w:p>
    <w:p w:rsidR="00B25718" w:rsidRPr="005D0C93" w:rsidRDefault="00B25718" w:rsidP="00B25718">
      <w:pPr>
        <w:pStyle w:val="PlainText"/>
        <w:spacing w:line="240" w:lineRule="auto"/>
        <w:ind w:firstLine="0"/>
        <w:rPr>
          <w:color w:val="000000"/>
          <w:szCs w:val="24"/>
        </w:rPr>
      </w:pPr>
    </w:p>
    <w:p w:rsidR="00B25718" w:rsidRPr="005D0C93" w:rsidRDefault="00B25718" w:rsidP="00B25718">
      <w:pPr>
        <w:pStyle w:val="PlainText"/>
        <w:spacing w:line="240" w:lineRule="auto"/>
        <w:ind w:firstLine="0"/>
        <w:rPr>
          <w:color w:val="000000"/>
          <w:szCs w:val="24"/>
        </w:rPr>
      </w:pPr>
    </w:p>
    <w:p w:rsidR="00676083" w:rsidRPr="005D0C93" w:rsidRDefault="00676083" w:rsidP="00B25718">
      <w:pPr>
        <w:pStyle w:val="PlainText"/>
        <w:spacing w:line="240" w:lineRule="auto"/>
        <w:ind w:firstLine="0"/>
        <w:rPr>
          <w:color w:val="000000"/>
          <w:szCs w:val="24"/>
        </w:rPr>
      </w:pPr>
    </w:p>
    <w:p w:rsidR="007029F0" w:rsidRPr="005D0C93" w:rsidRDefault="007029F0" w:rsidP="00B25718">
      <w:pPr>
        <w:pStyle w:val="PlainText"/>
        <w:spacing w:line="240" w:lineRule="auto"/>
        <w:ind w:firstLine="0"/>
        <w:rPr>
          <w:color w:val="000000"/>
          <w:szCs w:val="24"/>
        </w:rPr>
      </w:pPr>
    </w:p>
    <w:p w:rsidR="00B25718" w:rsidRPr="005D0C93" w:rsidRDefault="00B25718" w:rsidP="00676083">
      <w:pPr>
        <w:pStyle w:val="PlainText"/>
        <w:numPr>
          <w:ilvl w:val="0"/>
          <w:numId w:val="23"/>
        </w:numPr>
        <w:spacing w:line="240" w:lineRule="auto"/>
        <w:rPr>
          <w:bCs/>
          <w:color w:val="000000"/>
          <w:szCs w:val="24"/>
        </w:rPr>
      </w:pPr>
      <w:r w:rsidRPr="005D0C93">
        <w:rPr>
          <w:bCs/>
          <w:color w:val="000000"/>
          <w:szCs w:val="24"/>
        </w:rPr>
        <w:t>Be vulnerable</w:t>
      </w:r>
      <w:r w:rsidR="007029F0" w:rsidRPr="005D0C93">
        <w:rPr>
          <w:bCs/>
          <w:color w:val="000000"/>
          <w:szCs w:val="24"/>
        </w:rPr>
        <w:t xml:space="preserve"> (2 Cor 6:11-13)</w:t>
      </w:r>
      <w:r w:rsidRPr="005D0C93">
        <w:rPr>
          <w:bCs/>
          <w:color w:val="000000"/>
          <w:szCs w:val="24"/>
        </w:rPr>
        <w:t xml:space="preserve"> </w:t>
      </w:r>
    </w:p>
    <w:p w:rsidR="00B25718" w:rsidRPr="005D0C93" w:rsidRDefault="00B25718" w:rsidP="00B25718">
      <w:pPr>
        <w:pStyle w:val="PlainText"/>
        <w:spacing w:line="240" w:lineRule="auto"/>
        <w:ind w:firstLine="0"/>
        <w:rPr>
          <w:color w:val="000000"/>
          <w:szCs w:val="24"/>
        </w:rPr>
      </w:pPr>
    </w:p>
    <w:p w:rsidR="00B25718" w:rsidRPr="005D0C93" w:rsidRDefault="00B25718" w:rsidP="00B25718">
      <w:pPr>
        <w:pStyle w:val="PlainText"/>
        <w:spacing w:line="240" w:lineRule="auto"/>
        <w:ind w:left="360" w:firstLine="0"/>
        <w:rPr>
          <w:color w:val="000000"/>
          <w:szCs w:val="24"/>
        </w:rPr>
      </w:pPr>
    </w:p>
    <w:p w:rsidR="00676083" w:rsidRPr="005D0C93" w:rsidRDefault="00676083" w:rsidP="00B25718">
      <w:pPr>
        <w:pStyle w:val="PlainText"/>
        <w:spacing w:line="240" w:lineRule="auto"/>
        <w:ind w:left="360" w:firstLine="0"/>
        <w:rPr>
          <w:color w:val="000000"/>
          <w:szCs w:val="24"/>
        </w:rPr>
      </w:pPr>
    </w:p>
    <w:p w:rsidR="007029F0" w:rsidRPr="005D0C93" w:rsidRDefault="007029F0" w:rsidP="00B25718">
      <w:pPr>
        <w:pStyle w:val="PlainText"/>
        <w:spacing w:line="240" w:lineRule="auto"/>
        <w:ind w:left="360" w:firstLine="0"/>
        <w:rPr>
          <w:color w:val="000000"/>
          <w:szCs w:val="24"/>
        </w:rPr>
      </w:pPr>
    </w:p>
    <w:p w:rsidR="00676083" w:rsidRPr="005D0C93" w:rsidRDefault="00676083" w:rsidP="00B25718">
      <w:pPr>
        <w:pStyle w:val="PlainText"/>
        <w:spacing w:line="240" w:lineRule="auto"/>
        <w:ind w:left="360" w:firstLine="0"/>
        <w:rPr>
          <w:color w:val="000000"/>
          <w:szCs w:val="24"/>
        </w:rPr>
      </w:pPr>
    </w:p>
    <w:p w:rsidR="00B25718" w:rsidRPr="005D0C93" w:rsidRDefault="00B25718" w:rsidP="00676083">
      <w:pPr>
        <w:pStyle w:val="PlainText"/>
        <w:numPr>
          <w:ilvl w:val="0"/>
          <w:numId w:val="23"/>
        </w:numPr>
        <w:spacing w:line="240" w:lineRule="auto"/>
        <w:rPr>
          <w:bCs/>
          <w:color w:val="000000"/>
          <w:szCs w:val="24"/>
        </w:rPr>
      </w:pPr>
      <w:r w:rsidRPr="005D0C93">
        <w:rPr>
          <w:bCs/>
          <w:color w:val="000000"/>
          <w:szCs w:val="24"/>
        </w:rPr>
        <w:t>Be gracious</w:t>
      </w:r>
      <w:r w:rsidR="007029F0" w:rsidRPr="005D0C93">
        <w:rPr>
          <w:bCs/>
          <w:color w:val="000000"/>
          <w:szCs w:val="24"/>
        </w:rPr>
        <w:t xml:space="preserve"> (Col 4:6; Prov 15:1)</w:t>
      </w:r>
      <w:r w:rsidRPr="005D0C93">
        <w:rPr>
          <w:bCs/>
          <w:color w:val="000000"/>
          <w:szCs w:val="24"/>
        </w:rPr>
        <w:t>.</w:t>
      </w:r>
    </w:p>
    <w:p w:rsidR="00B25718" w:rsidRPr="005D0C93" w:rsidRDefault="00B25718" w:rsidP="00B25718">
      <w:pPr>
        <w:pStyle w:val="PlainText"/>
        <w:spacing w:line="240" w:lineRule="auto"/>
        <w:ind w:firstLine="0"/>
        <w:rPr>
          <w:color w:val="000000"/>
          <w:szCs w:val="24"/>
        </w:rPr>
      </w:pPr>
    </w:p>
    <w:p w:rsidR="00B25718" w:rsidRPr="005D0C93" w:rsidRDefault="00B25718" w:rsidP="00B25718">
      <w:pPr>
        <w:pStyle w:val="PlainText"/>
        <w:spacing w:line="240" w:lineRule="auto"/>
        <w:ind w:firstLine="0"/>
        <w:rPr>
          <w:color w:val="000000"/>
          <w:szCs w:val="24"/>
        </w:rPr>
      </w:pPr>
    </w:p>
    <w:p w:rsidR="007029F0" w:rsidRPr="005D0C93" w:rsidRDefault="007029F0" w:rsidP="00B25718">
      <w:pPr>
        <w:pStyle w:val="PlainText"/>
        <w:spacing w:line="240" w:lineRule="auto"/>
        <w:ind w:firstLine="0"/>
        <w:rPr>
          <w:color w:val="000000"/>
          <w:szCs w:val="24"/>
        </w:rPr>
      </w:pPr>
    </w:p>
    <w:p w:rsidR="00B25718" w:rsidRPr="005D0C93" w:rsidRDefault="00B25718" w:rsidP="00B25718">
      <w:pPr>
        <w:pStyle w:val="PlainText"/>
        <w:spacing w:line="240" w:lineRule="auto"/>
        <w:ind w:firstLine="0"/>
        <w:rPr>
          <w:b/>
          <w:bCs/>
          <w:color w:val="000000"/>
          <w:szCs w:val="24"/>
        </w:rPr>
      </w:pPr>
    </w:p>
    <w:sectPr w:rsidR="00B25718" w:rsidRPr="005D0C93" w:rsidSect="005D0C93">
      <w:endnotePr>
        <w:numFmt w:val="decimal"/>
      </w:endnotePr>
      <w:pgSz w:w="15840" w:h="12240" w:orient="landscape" w:code="1"/>
      <w:pgMar w:top="720" w:right="720" w:bottom="720" w:left="720" w:header="720" w:footer="720" w:gutter="0"/>
      <w:cols w:num="2" w:space="90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3DE" w:rsidRDefault="00AF13DE" w:rsidP="00B25718">
      <w:r>
        <w:separator/>
      </w:r>
    </w:p>
  </w:endnote>
  <w:endnote w:type="continuationSeparator" w:id="0">
    <w:p w:rsidR="00AF13DE" w:rsidRDefault="00AF13DE" w:rsidP="00B2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3DE" w:rsidRDefault="00AF13DE" w:rsidP="00B25718">
      <w:r>
        <w:separator/>
      </w:r>
    </w:p>
  </w:footnote>
  <w:footnote w:type="continuationSeparator" w:id="0">
    <w:p w:rsidR="00AF13DE" w:rsidRDefault="00AF13DE" w:rsidP="00B25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61945"/>
    <w:multiLevelType w:val="hybridMultilevel"/>
    <w:tmpl w:val="D8AAA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940A8"/>
    <w:multiLevelType w:val="hybridMultilevel"/>
    <w:tmpl w:val="7C66F13A"/>
    <w:lvl w:ilvl="0" w:tplc="63949E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45FC3"/>
    <w:multiLevelType w:val="hybridMultilevel"/>
    <w:tmpl w:val="E9B8C3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6A213A"/>
    <w:multiLevelType w:val="hybridMultilevel"/>
    <w:tmpl w:val="C76E5BB6"/>
    <w:lvl w:ilvl="0" w:tplc="9B603F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E2480"/>
    <w:multiLevelType w:val="multilevel"/>
    <w:tmpl w:val="177EC0C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229B4CED"/>
    <w:multiLevelType w:val="hybridMultilevel"/>
    <w:tmpl w:val="C5DE837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30603"/>
    <w:multiLevelType w:val="hybridMultilevel"/>
    <w:tmpl w:val="B78047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D05268"/>
    <w:multiLevelType w:val="hybridMultilevel"/>
    <w:tmpl w:val="6A74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E531F"/>
    <w:multiLevelType w:val="multilevel"/>
    <w:tmpl w:val="177EC0C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41A22E0A"/>
    <w:multiLevelType w:val="hybridMultilevel"/>
    <w:tmpl w:val="F28C96D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9805BF"/>
    <w:multiLevelType w:val="hybridMultilevel"/>
    <w:tmpl w:val="F0A46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E118C"/>
    <w:multiLevelType w:val="hybridMultilevel"/>
    <w:tmpl w:val="A0EC1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5C2D6F"/>
    <w:multiLevelType w:val="hybridMultilevel"/>
    <w:tmpl w:val="5244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F5620"/>
    <w:multiLevelType w:val="hybridMultilevel"/>
    <w:tmpl w:val="4016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40A9D"/>
    <w:multiLevelType w:val="hybridMultilevel"/>
    <w:tmpl w:val="E1065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F45C4D"/>
    <w:multiLevelType w:val="hybridMultilevel"/>
    <w:tmpl w:val="306874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99401E"/>
    <w:multiLevelType w:val="hybridMultilevel"/>
    <w:tmpl w:val="2154E30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2D4DE8"/>
    <w:multiLevelType w:val="hybridMultilevel"/>
    <w:tmpl w:val="95FECB5A"/>
    <w:lvl w:ilvl="0" w:tplc="0F56D7C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95F92"/>
    <w:multiLevelType w:val="hybridMultilevel"/>
    <w:tmpl w:val="0820F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F76879"/>
    <w:multiLevelType w:val="hybridMultilevel"/>
    <w:tmpl w:val="B1CED770"/>
    <w:lvl w:ilvl="0" w:tplc="93E43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5F0D19"/>
    <w:multiLevelType w:val="singleLevel"/>
    <w:tmpl w:val="04090013"/>
    <w:lvl w:ilvl="0">
      <w:start w:val="1"/>
      <w:numFmt w:val="upperRoman"/>
      <w:lvlText w:val="%1."/>
      <w:lvlJc w:val="left"/>
      <w:pPr>
        <w:tabs>
          <w:tab w:val="num" w:pos="720"/>
        </w:tabs>
        <w:ind w:left="720" w:hanging="720"/>
      </w:pPr>
      <w:rPr>
        <w:rFonts w:hint="default"/>
      </w:rPr>
    </w:lvl>
  </w:abstractNum>
  <w:abstractNum w:abstractNumId="21" w15:restartNumberingAfterBreak="0">
    <w:nsid w:val="723C3380"/>
    <w:multiLevelType w:val="hybridMultilevel"/>
    <w:tmpl w:val="CB4C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40418"/>
    <w:multiLevelType w:val="hybridMultilevel"/>
    <w:tmpl w:val="611C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084825"/>
    <w:multiLevelType w:val="hybridMultilevel"/>
    <w:tmpl w:val="B0B83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9"/>
  </w:num>
  <w:num w:numId="5">
    <w:abstractNumId w:val="10"/>
  </w:num>
  <w:num w:numId="6">
    <w:abstractNumId w:val="20"/>
  </w:num>
  <w:num w:numId="7">
    <w:abstractNumId w:val="6"/>
  </w:num>
  <w:num w:numId="8">
    <w:abstractNumId w:val="9"/>
  </w:num>
  <w:num w:numId="9">
    <w:abstractNumId w:val="11"/>
  </w:num>
  <w:num w:numId="10">
    <w:abstractNumId w:val="1"/>
  </w:num>
  <w:num w:numId="11">
    <w:abstractNumId w:val="17"/>
  </w:num>
  <w:num w:numId="12">
    <w:abstractNumId w:val="16"/>
  </w:num>
  <w:num w:numId="13">
    <w:abstractNumId w:val="22"/>
  </w:num>
  <w:num w:numId="14">
    <w:abstractNumId w:val="0"/>
  </w:num>
  <w:num w:numId="15">
    <w:abstractNumId w:val="23"/>
  </w:num>
  <w:num w:numId="16">
    <w:abstractNumId w:val="21"/>
  </w:num>
  <w:num w:numId="17">
    <w:abstractNumId w:val="7"/>
  </w:num>
  <w:num w:numId="18">
    <w:abstractNumId w:val="13"/>
  </w:num>
  <w:num w:numId="19">
    <w:abstractNumId w:val="18"/>
  </w:num>
  <w:num w:numId="20">
    <w:abstractNumId w:val="15"/>
  </w:num>
  <w:num w:numId="21">
    <w:abstractNumId w:val="12"/>
  </w:num>
  <w:num w:numId="22">
    <w:abstractNumId w:val="3"/>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FC"/>
    <w:rsid w:val="00065A64"/>
    <w:rsid w:val="0006654A"/>
    <w:rsid w:val="000B2FEF"/>
    <w:rsid w:val="00157D07"/>
    <w:rsid w:val="00167A5F"/>
    <w:rsid w:val="00220C46"/>
    <w:rsid w:val="00220FAE"/>
    <w:rsid w:val="00224DDF"/>
    <w:rsid w:val="00283DF2"/>
    <w:rsid w:val="002B2627"/>
    <w:rsid w:val="00331D95"/>
    <w:rsid w:val="004777FC"/>
    <w:rsid w:val="004B4AF2"/>
    <w:rsid w:val="00521BA6"/>
    <w:rsid w:val="005930C0"/>
    <w:rsid w:val="005D0C93"/>
    <w:rsid w:val="00676083"/>
    <w:rsid w:val="006A0BEC"/>
    <w:rsid w:val="0070182B"/>
    <w:rsid w:val="007029F0"/>
    <w:rsid w:val="007977A9"/>
    <w:rsid w:val="007A2C35"/>
    <w:rsid w:val="007B5289"/>
    <w:rsid w:val="00853F22"/>
    <w:rsid w:val="008550F4"/>
    <w:rsid w:val="008D2419"/>
    <w:rsid w:val="00992DD5"/>
    <w:rsid w:val="009B418B"/>
    <w:rsid w:val="00A42AA4"/>
    <w:rsid w:val="00AB6E82"/>
    <w:rsid w:val="00AF0958"/>
    <w:rsid w:val="00AF13DE"/>
    <w:rsid w:val="00B127DB"/>
    <w:rsid w:val="00B25718"/>
    <w:rsid w:val="00B531B3"/>
    <w:rsid w:val="00BB38A5"/>
    <w:rsid w:val="00BF20B3"/>
    <w:rsid w:val="00BF49AA"/>
    <w:rsid w:val="00C303F0"/>
    <w:rsid w:val="00CF5ACA"/>
    <w:rsid w:val="00D3080A"/>
    <w:rsid w:val="00D369B0"/>
    <w:rsid w:val="00D713B9"/>
    <w:rsid w:val="00DD1636"/>
    <w:rsid w:val="00E23EDF"/>
    <w:rsid w:val="00FE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7B56FC7-0996-4CD4-92DF-344A1B05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qFormat/>
    <w:pPr>
      <w:keepNext/>
      <w:outlineLvl w:val="0"/>
    </w:pPr>
    <w:rPr>
      <w:b/>
      <w:i/>
    </w:rPr>
  </w:style>
  <w:style w:type="paragraph" w:styleId="Heading2">
    <w:name w:val="heading 2"/>
    <w:basedOn w:val="Normal"/>
    <w:next w:val="Normal"/>
    <w:link w:val="Heading2Char"/>
    <w:unhideWhenUsed/>
    <w:qFormat/>
    <w:rsid w:val="008D2419"/>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220C46"/>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i/>
      <w:sz w:val="32"/>
    </w:rPr>
  </w:style>
  <w:style w:type="paragraph" w:styleId="BodyText2">
    <w:name w:val="Body Text 2"/>
    <w:basedOn w:val="Normal"/>
    <w:pPr>
      <w:ind w:left="360"/>
    </w:pPr>
    <w:rPr>
      <w:sz w:val="24"/>
    </w:rPr>
  </w:style>
  <w:style w:type="paragraph" w:styleId="BodyText">
    <w:name w:val="Body Text"/>
    <w:basedOn w:val="Normal"/>
    <w:pPr>
      <w:widowControl/>
    </w:pPr>
    <w:rPr>
      <w:i/>
      <w:sz w:val="24"/>
    </w:rPr>
  </w:style>
  <w:style w:type="paragraph" w:customStyle="1" w:styleId="Verdana">
    <w:name w:val="Verdana"/>
    <w:basedOn w:val="Normal"/>
    <w:link w:val="VerdanaChar"/>
    <w:pPr>
      <w:widowControl/>
    </w:pPr>
    <w:rPr>
      <w:rFonts w:ascii="Verdana" w:hAnsi="Verdana"/>
    </w:rPr>
  </w:style>
  <w:style w:type="paragraph" w:styleId="BalloonText">
    <w:name w:val="Balloon Text"/>
    <w:basedOn w:val="Normal"/>
    <w:link w:val="BalloonTextChar"/>
    <w:rsid w:val="000B2FEF"/>
    <w:rPr>
      <w:rFonts w:ascii="Tahoma" w:hAnsi="Tahoma" w:cs="Tahoma"/>
      <w:sz w:val="16"/>
      <w:szCs w:val="16"/>
    </w:rPr>
  </w:style>
  <w:style w:type="character" w:customStyle="1" w:styleId="BalloonTextChar">
    <w:name w:val="Balloon Text Char"/>
    <w:basedOn w:val="DefaultParagraphFont"/>
    <w:link w:val="BalloonText"/>
    <w:rsid w:val="000B2FEF"/>
    <w:rPr>
      <w:rFonts w:ascii="Tahoma" w:hAnsi="Tahoma" w:cs="Tahoma"/>
      <w:sz w:val="16"/>
      <w:szCs w:val="16"/>
    </w:rPr>
  </w:style>
  <w:style w:type="character" w:customStyle="1" w:styleId="Heading2Char">
    <w:name w:val="Heading 2 Char"/>
    <w:basedOn w:val="DefaultParagraphFont"/>
    <w:link w:val="Heading2"/>
    <w:rsid w:val="008D2419"/>
    <w:rPr>
      <w:rFonts w:ascii="Cambria" w:eastAsia="Times New Roman" w:hAnsi="Cambria" w:cs="Times New Roman"/>
      <w:b/>
      <w:bCs/>
      <w:i/>
      <w:iCs/>
      <w:sz w:val="28"/>
      <w:szCs w:val="28"/>
    </w:rPr>
  </w:style>
  <w:style w:type="paragraph" w:styleId="BodyTextIndent">
    <w:name w:val="Body Text Indent"/>
    <w:basedOn w:val="Normal"/>
    <w:link w:val="BodyTextIndentChar"/>
    <w:rsid w:val="008D2419"/>
    <w:pPr>
      <w:spacing w:after="120"/>
      <w:ind w:left="360"/>
    </w:pPr>
  </w:style>
  <w:style w:type="character" w:customStyle="1" w:styleId="BodyTextIndentChar">
    <w:name w:val="Body Text Indent Char"/>
    <w:basedOn w:val="DefaultParagraphFont"/>
    <w:link w:val="BodyTextIndent"/>
    <w:rsid w:val="008D2419"/>
  </w:style>
  <w:style w:type="paragraph" w:styleId="BlockText">
    <w:name w:val="Block Text"/>
    <w:basedOn w:val="Normal"/>
    <w:rsid w:val="008D2419"/>
    <w:pPr>
      <w:widowControl/>
      <w:overflowPunct/>
      <w:autoSpaceDE/>
      <w:autoSpaceDN/>
      <w:adjustRightInd/>
      <w:ind w:left="1440" w:right="720"/>
      <w:textAlignment w:val="auto"/>
    </w:pPr>
    <w:rPr>
      <w:rFonts w:ascii="Georgia" w:hAnsi="Georgia"/>
      <w:i/>
    </w:rPr>
  </w:style>
  <w:style w:type="paragraph" w:styleId="ListParagraph">
    <w:name w:val="List Paragraph"/>
    <w:basedOn w:val="Normal"/>
    <w:uiPriority w:val="34"/>
    <w:qFormat/>
    <w:rsid w:val="008D2419"/>
    <w:pPr>
      <w:ind w:left="720"/>
    </w:pPr>
  </w:style>
  <w:style w:type="character" w:customStyle="1" w:styleId="Heading4Char">
    <w:name w:val="Heading 4 Char"/>
    <w:basedOn w:val="DefaultParagraphFont"/>
    <w:link w:val="Heading4"/>
    <w:semiHidden/>
    <w:rsid w:val="00220C46"/>
    <w:rPr>
      <w:rFonts w:ascii="Calibri" w:eastAsia="Times New Roman" w:hAnsi="Calibri" w:cs="Times New Roman"/>
      <w:b/>
      <w:bCs/>
      <w:sz w:val="28"/>
      <w:szCs w:val="28"/>
    </w:rPr>
  </w:style>
  <w:style w:type="paragraph" w:styleId="BodyText3">
    <w:name w:val="Body Text 3"/>
    <w:basedOn w:val="Normal"/>
    <w:link w:val="BodyText3Char"/>
    <w:rsid w:val="00220C46"/>
    <w:pPr>
      <w:spacing w:after="120"/>
    </w:pPr>
    <w:rPr>
      <w:sz w:val="16"/>
      <w:szCs w:val="16"/>
    </w:rPr>
  </w:style>
  <w:style w:type="character" w:customStyle="1" w:styleId="BodyText3Char">
    <w:name w:val="Body Text 3 Char"/>
    <w:basedOn w:val="DefaultParagraphFont"/>
    <w:link w:val="BodyText3"/>
    <w:rsid w:val="00220C46"/>
    <w:rPr>
      <w:sz w:val="16"/>
      <w:szCs w:val="16"/>
    </w:rPr>
  </w:style>
  <w:style w:type="character" w:customStyle="1" w:styleId="HeaderChar">
    <w:name w:val="Header Char"/>
    <w:basedOn w:val="DefaultParagraphFont"/>
    <w:link w:val="Header"/>
    <w:rsid w:val="00220C46"/>
  </w:style>
  <w:style w:type="paragraph" w:styleId="NormalWeb">
    <w:name w:val="Normal (Web)"/>
    <w:basedOn w:val="Normal"/>
    <w:rsid w:val="00220C46"/>
    <w:pPr>
      <w:widowControl/>
      <w:overflowPunct/>
      <w:autoSpaceDE/>
      <w:autoSpaceDN/>
      <w:adjustRightInd/>
      <w:spacing w:before="100" w:beforeAutospacing="1" w:after="100" w:afterAutospacing="1"/>
      <w:textAlignment w:val="auto"/>
    </w:pPr>
    <w:rPr>
      <w:sz w:val="24"/>
      <w:szCs w:val="24"/>
    </w:rPr>
  </w:style>
  <w:style w:type="character" w:customStyle="1" w:styleId="VerdanaChar">
    <w:name w:val="Verdana Char"/>
    <w:basedOn w:val="DefaultParagraphFont"/>
    <w:link w:val="Verdana"/>
    <w:rsid w:val="00B25718"/>
    <w:rPr>
      <w:rFonts w:ascii="Verdana" w:hAnsi="Verdana"/>
    </w:rPr>
  </w:style>
  <w:style w:type="paragraph" w:customStyle="1" w:styleId="bodytext0">
    <w:name w:val="body text"/>
    <w:basedOn w:val="Normal"/>
    <w:rsid w:val="00B25718"/>
    <w:pPr>
      <w:tabs>
        <w:tab w:val="left" w:pos="1008"/>
      </w:tabs>
      <w:overflowPunct/>
      <w:autoSpaceDE/>
      <w:autoSpaceDN/>
      <w:adjustRightInd/>
      <w:spacing w:line="480" w:lineRule="exact"/>
      <w:ind w:firstLine="1008"/>
      <w:textAlignment w:val="auto"/>
    </w:pPr>
    <w:rPr>
      <w:sz w:val="24"/>
    </w:rPr>
  </w:style>
  <w:style w:type="paragraph" w:styleId="PlainText">
    <w:name w:val="Plain Text"/>
    <w:basedOn w:val="Normal"/>
    <w:link w:val="PlainTextChar"/>
    <w:rsid w:val="00B25718"/>
    <w:pPr>
      <w:widowControl/>
      <w:overflowPunct/>
      <w:autoSpaceDE/>
      <w:autoSpaceDN/>
      <w:adjustRightInd/>
      <w:spacing w:line="480" w:lineRule="exact"/>
      <w:ind w:firstLine="1008"/>
      <w:textAlignment w:val="auto"/>
    </w:pPr>
    <w:rPr>
      <w:sz w:val="24"/>
    </w:rPr>
  </w:style>
  <w:style w:type="character" w:customStyle="1" w:styleId="PlainTextChar">
    <w:name w:val="Plain Text Char"/>
    <w:basedOn w:val="DefaultParagraphFont"/>
    <w:link w:val="PlainText"/>
    <w:rsid w:val="00B25718"/>
    <w:rPr>
      <w:sz w:val="24"/>
    </w:rPr>
  </w:style>
  <w:style w:type="paragraph" w:styleId="EndnoteText">
    <w:name w:val="endnote text"/>
    <w:basedOn w:val="Normal"/>
    <w:link w:val="EndnoteTextChar"/>
    <w:rsid w:val="00B25718"/>
    <w:pPr>
      <w:overflowPunct/>
      <w:autoSpaceDE/>
      <w:autoSpaceDN/>
      <w:adjustRightInd/>
      <w:textAlignment w:val="auto"/>
    </w:pPr>
    <w:rPr>
      <w:rFonts w:ascii="Courier New" w:hAnsi="Courier New"/>
    </w:rPr>
  </w:style>
  <w:style w:type="character" w:customStyle="1" w:styleId="EndnoteTextChar">
    <w:name w:val="Endnote Text Char"/>
    <w:basedOn w:val="DefaultParagraphFont"/>
    <w:link w:val="EndnoteText"/>
    <w:rsid w:val="00B25718"/>
    <w:rPr>
      <w:rFonts w:ascii="Courier New" w:hAnsi="Courier New"/>
    </w:rPr>
  </w:style>
  <w:style w:type="character" w:styleId="EndnoteReference">
    <w:name w:val="endnote reference"/>
    <w:basedOn w:val="DefaultParagraphFont"/>
    <w:rsid w:val="00B257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95A16-630F-48A4-8C3D-1D331EFA1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CORE SEMINAR </vt:lpstr>
    </vt:vector>
  </TitlesOfParts>
  <Company>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T730XCDT/2.1</dc:creator>
  <cp:keywords/>
  <dc:description/>
  <cp:lastModifiedBy>Jason Rivette</cp:lastModifiedBy>
  <cp:revision>3</cp:revision>
  <cp:lastPrinted>2009-05-16T18:51:00Z</cp:lastPrinted>
  <dcterms:created xsi:type="dcterms:W3CDTF">2017-05-09T20:47:00Z</dcterms:created>
  <dcterms:modified xsi:type="dcterms:W3CDTF">2017-05-09T20:48:00Z</dcterms:modified>
</cp:coreProperties>
</file>