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C1EB" w14:textId="77777777" w:rsidR="00606560" w:rsidRDefault="00606560" w:rsidP="00606560">
      <w:pPr>
        <w:pStyle w:val="Style1"/>
        <w:rPr>
          <w:bCs/>
          <w:szCs w:val="24"/>
        </w:rPr>
      </w:pPr>
      <w:r>
        <w:rPr>
          <w:bCs/>
          <w:szCs w:val="24"/>
        </w:rPr>
        <w:t>Anatomy of a good confession</w:t>
      </w:r>
    </w:p>
    <w:p w14:paraId="23E03841" w14:textId="77777777" w:rsidR="00606560" w:rsidRDefault="00606560" w:rsidP="00606560">
      <w:pPr>
        <w:pStyle w:val="Style1"/>
        <w:rPr>
          <w:bCs/>
          <w:szCs w:val="24"/>
        </w:rPr>
      </w:pPr>
    </w:p>
    <w:p w14:paraId="6BDACDF5" w14:textId="77777777" w:rsidR="00606560" w:rsidRDefault="00606560" w:rsidP="00606560">
      <w:pPr>
        <w:pStyle w:val="Style1"/>
        <w:rPr>
          <w:bCs/>
          <w:szCs w:val="24"/>
        </w:rPr>
      </w:pPr>
      <w:r w:rsidRPr="00606560">
        <w:rPr>
          <w:b/>
          <w:szCs w:val="24"/>
        </w:rPr>
        <w:t>A</w:t>
      </w:r>
      <w:r>
        <w:rPr>
          <w:bCs/>
          <w:szCs w:val="24"/>
        </w:rPr>
        <w:t xml:space="preserve">: Confess you </w:t>
      </w:r>
      <w:r>
        <w:rPr>
          <w:b/>
          <w:szCs w:val="24"/>
        </w:rPr>
        <w:t>a</w:t>
      </w:r>
      <w:r>
        <w:rPr>
          <w:bCs/>
          <w:szCs w:val="24"/>
        </w:rPr>
        <w:t xml:space="preserve">ction, heart </w:t>
      </w:r>
      <w:r>
        <w:rPr>
          <w:b/>
          <w:szCs w:val="24"/>
        </w:rPr>
        <w:t>a</w:t>
      </w:r>
      <w:r>
        <w:rPr>
          <w:bCs/>
          <w:szCs w:val="24"/>
        </w:rPr>
        <w:t xml:space="preserve">ttitude; </w:t>
      </w:r>
      <w:r>
        <w:rPr>
          <w:b/>
          <w:szCs w:val="24"/>
        </w:rPr>
        <w:t>a</w:t>
      </w:r>
      <w:r>
        <w:rPr>
          <w:bCs/>
          <w:szCs w:val="24"/>
        </w:rPr>
        <w:t>sk for forgiveness.</w:t>
      </w:r>
    </w:p>
    <w:p w14:paraId="441C209F" w14:textId="77777777" w:rsidR="00606560" w:rsidRDefault="00606560" w:rsidP="00606560">
      <w:pPr>
        <w:pStyle w:val="Style1"/>
        <w:rPr>
          <w:bCs/>
          <w:szCs w:val="24"/>
        </w:rPr>
      </w:pPr>
    </w:p>
    <w:p w14:paraId="061C4DE8" w14:textId="101F16C7" w:rsidR="00606560" w:rsidRDefault="00606560" w:rsidP="00606560">
      <w:pPr>
        <w:pStyle w:val="Style1"/>
        <w:rPr>
          <w:bCs/>
          <w:szCs w:val="24"/>
        </w:rPr>
      </w:pPr>
      <w:r>
        <w:rPr>
          <w:b/>
          <w:szCs w:val="24"/>
        </w:rPr>
        <w:t>B</w:t>
      </w:r>
      <w:r>
        <w:rPr>
          <w:bCs/>
          <w:szCs w:val="24"/>
        </w:rPr>
        <w:t xml:space="preserve">: Use </w:t>
      </w:r>
      <w:r>
        <w:rPr>
          <w:b/>
          <w:szCs w:val="24"/>
        </w:rPr>
        <w:t>b</w:t>
      </w:r>
      <w:r>
        <w:rPr>
          <w:bCs/>
          <w:szCs w:val="24"/>
        </w:rPr>
        <w:t>iblical language when you confess.</w:t>
      </w:r>
    </w:p>
    <w:p w14:paraId="4E267811" w14:textId="77777777" w:rsidR="00606560" w:rsidRDefault="00606560" w:rsidP="00606560">
      <w:pPr>
        <w:pStyle w:val="Style1"/>
        <w:rPr>
          <w:bCs/>
          <w:szCs w:val="24"/>
        </w:rPr>
      </w:pPr>
    </w:p>
    <w:p w14:paraId="0475E70B" w14:textId="4D550B6A" w:rsidR="00606560" w:rsidRDefault="00606560" w:rsidP="00606560">
      <w:pPr>
        <w:pStyle w:val="Style1"/>
        <w:rPr>
          <w:bCs/>
          <w:szCs w:val="24"/>
        </w:rPr>
      </w:pPr>
      <w:r>
        <w:rPr>
          <w:b/>
          <w:szCs w:val="24"/>
        </w:rPr>
        <w:t xml:space="preserve">C: </w:t>
      </w:r>
      <w:r w:rsidR="00BE6D90">
        <w:rPr>
          <w:bCs/>
          <w:szCs w:val="24"/>
        </w:rPr>
        <w:t xml:space="preserve">Articulate the </w:t>
      </w:r>
      <w:r w:rsidR="00BE6D90">
        <w:rPr>
          <w:b/>
          <w:szCs w:val="24"/>
        </w:rPr>
        <w:t>c</w:t>
      </w:r>
      <w:r w:rsidR="00BE6D90">
        <w:rPr>
          <w:bCs/>
          <w:szCs w:val="24"/>
        </w:rPr>
        <w:t>ost of your sin as best you can.</w:t>
      </w:r>
    </w:p>
    <w:p w14:paraId="6E544E22" w14:textId="77777777" w:rsidR="00BE6D90" w:rsidRDefault="00BE6D90" w:rsidP="00606560">
      <w:pPr>
        <w:pStyle w:val="Style1"/>
        <w:rPr>
          <w:bCs/>
          <w:szCs w:val="24"/>
        </w:rPr>
      </w:pPr>
    </w:p>
    <w:p w14:paraId="2F3D18A5" w14:textId="4D4D50D6" w:rsidR="00BE6D90" w:rsidRPr="00BE6D90" w:rsidRDefault="00BE6D90" w:rsidP="00606560">
      <w:pPr>
        <w:pStyle w:val="Style1"/>
        <w:rPr>
          <w:bCs/>
          <w:szCs w:val="24"/>
        </w:rPr>
      </w:pPr>
      <w:r>
        <w:rPr>
          <w:b/>
          <w:szCs w:val="24"/>
        </w:rPr>
        <w:t xml:space="preserve">D: </w:t>
      </w:r>
      <w:r>
        <w:rPr>
          <w:bCs/>
          <w:szCs w:val="24"/>
        </w:rPr>
        <w:t xml:space="preserve">Explain what you’re going to </w:t>
      </w:r>
      <w:r>
        <w:rPr>
          <w:b/>
          <w:szCs w:val="24"/>
        </w:rPr>
        <w:t>d</w:t>
      </w:r>
      <w:r>
        <w:rPr>
          <w:bCs/>
          <w:szCs w:val="24"/>
        </w:rPr>
        <w:t>o to repent.</w:t>
      </w:r>
    </w:p>
    <w:p w14:paraId="0B6D3777" w14:textId="77777777" w:rsidR="000E18CC" w:rsidRDefault="000E18CC" w:rsidP="007F1544">
      <w:pPr>
        <w:rPr>
          <w:color w:val="222222"/>
          <w:sz w:val="24"/>
          <w:szCs w:val="24"/>
          <w:shd w:val="clear" w:color="auto" w:fill="FFFFFF"/>
        </w:rPr>
      </w:pPr>
    </w:p>
    <w:p w14:paraId="2F699AEC" w14:textId="77777777" w:rsidR="00706740" w:rsidRDefault="00706740" w:rsidP="00706740">
      <w:pPr>
        <w:pStyle w:val="Style1"/>
        <w:pBdr>
          <w:bottom w:val="single" w:sz="6" w:space="1" w:color="auto"/>
        </w:pBdr>
        <w:rPr>
          <w:color w:val="222222"/>
          <w:szCs w:val="24"/>
          <w:shd w:val="clear" w:color="auto" w:fill="FFFFFF"/>
        </w:rPr>
      </w:pPr>
    </w:p>
    <w:p w14:paraId="7F3A609D" w14:textId="77777777" w:rsidR="008008D1" w:rsidRDefault="008008D1" w:rsidP="008008D1">
      <w:pPr>
        <w:rPr>
          <w:color w:val="222222"/>
          <w:sz w:val="24"/>
          <w:szCs w:val="24"/>
          <w:u w:val="single"/>
          <w:shd w:val="clear" w:color="auto" w:fill="FFFFFF"/>
        </w:rPr>
      </w:pPr>
    </w:p>
    <w:p w14:paraId="23A439FB" w14:textId="4B866E18" w:rsidR="008008D1" w:rsidRDefault="008008D1" w:rsidP="008008D1">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6E5106DB" w14:textId="77777777" w:rsidR="008008D1" w:rsidRPr="00357A9D" w:rsidRDefault="008008D1" w:rsidP="008008D1">
      <w:pPr>
        <w:rPr>
          <w:bCs/>
          <w:sz w:val="24"/>
          <w:szCs w:val="24"/>
        </w:rPr>
      </w:pPr>
      <w:r w:rsidRPr="00357A9D">
        <w:rPr>
          <w:bCs/>
          <w:color w:val="222222"/>
          <w:sz w:val="24"/>
          <w:szCs w:val="24"/>
          <w:shd w:val="clear" w:color="auto" w:fill="FFFFFF"/>
        </w:rPr>
        <w:t>Class 1: The Purpose, Power, and Paradox of Marriage</w:t>
      </w:r>
    </w:p>
    <w:p w14:paraId="3580F400" w14:textId="77777777" w:rsidR="008008D1" w:rsidRPr="00081487" w:rsidRDefault="008008D1" w:rsidP="008008D1">
      <w:pPr>
        <w:shd w:val="clear" w:color="auto" w:fill="FFFFFF"/>
        <w:rPr>
          <w:color w:val="222222"/>
          <w:sz w:val="24"/>
          <w:szCs w:val="24"/>
        </w:rPr>
      </w:pPr>
      <w:r w:rsidRPr="00081487">
        <w:rPr>
          <w:color w:val="222222"/>
          <w:sz w:val="24"/>
          <w:szCs w:val="24"/>
        </w:rPr>
        <w:t>Class 2: The Shape of Marriage (Gen. 2, Eph. 5:22-33)</w:t>
      </w:r>
    </w:p>
    <w:p w14:paraId="2F1D61F8" w14:textId="77777777" w:rsidR="008008D1" w:rsidRPr="00283728" w:rsidRDefault="008008D1" w:rsidP="008008D1">
      <w:pPr>
        <w:shd w:val="clear" w:color="auto" w:fill="FFFFFF"/>
        <w:rPr>
          <w:color w:val="222222"/>
          <w:sz w:val="24"/>
          <w:szCs w:val="24"/>
        </w:rPr>
      </w:pPr>
      <w:r w:rsidRPr="00283728">
        <w:rPr>
          <w:color w:val="222222"/>
          <w:sz w:val="24"/>
          <w:szCs w:val="24"/>
        </w:rPr>
        <w:t>Class 3: Marriage and Sin (Gen. 3)</w:t>
      </w:r>
    </w:p>
    <w:p w14:paraId="154422E4" w14:textId="77777777" w:rsidR="008008D1" w:rsidRPr="00181340" w:rsidRDefault="008008D1" w:rsidP="008008D1">
      <w:pPr>
        <w:shd w:val="clear" w:color="auto" w:fill="FFFFFF"/>
        <w:rPr>
          <w:color w:val="222222"/>
          <w:sz w:val="24"/>
          <w:szCs w:val="24"/>
        </w:rPr>
      </w:pPr>
      <w:r w:rsidRPr="00181340">
        <w:rPr>
          <w:color w:val="222222"/>
          <w:sz w:val="24"/>
          <w:szCs w:val="24"/>
        </w:rPr>
        <w:t>Class 4: Beauty in a Fallen World (1 Pe. 3:1-7)</w:t>
      </w:r>
    </w:p>
    <w:p w14:paraId="71FB365A" w14:textId="77777777" w:rsidR="008008D1" w:rsidRPr="000F109C" w:rsidRDefault="008008D1" w:rsidP="008008D1">
      <w:pPr>
        <w:shd w:val="clear" w:color="auto" w:fill="FFFFFF"/>
        <w:rPr>
          <w:color w:val="222222"/>
          <w:sz w:val="24"/>
          <w:szCs w:val="24"/>
        </w:rPr>
      </w:pPr>
      <w:r w:rsidRPr="000F109C">
        <w:rPr>
          <w:color w:val="222222"/>
          <w:sz w:val="24"/>
          <w:szCs w:val="24"/>
        </w:rPr>
        <w:t xml:space="preserve">Class 5: </w:t>
      </w:r>
      <w:r>
        <w:rPr>
          <w:color w:val="222222"/>
          <w:sz w:val="24"/>
          <w:szCs w:val="24"/>
        </w:rPr>
        <w:t>Grace in Marriage</w:t>
      </w:r>
    </w:p>
    <w:p w14:paraId="4D611D5F" w14:textId="77777777" w:rsidR="008008D1" w:rsidRPr="000F109C" w:rsidRDefault="008008D1" w:rsidP="008008D1">
      <w:pPr>
        <w:shd w:val="clear" w:color="auto" w:fill="FFFFFF"/>
        <w:rPr>
          <w:color w:val="222222"/>
          <w:sz w:val="24"/>
          <w:szCs w:val="24"/>
        </w:rPr>
      </w:pPr>
      <w:r w:rsidRPr="000F109C">
        <w:rPr>
          <w:color w:val="222222"/>
          <w:sz w:val="24"/>
          <w:szCs w:val="24"/>
        </w:rPr>
        <w:t xml:space="preserve">Class 6: </w:t>
      </w:r>
      <w:r>
        <w:rPr>
          <w:color w:val="222222"/>
          <w:sz w:val="24"/>
          <w:szCs w:val="24"/>
        </w:rPr>
        <w:t>Communication</w:t>
      </w:r>
    </w:p>
    <w:p w14:paraId="21B096F6" w14:textId="77777777" w:rsidR="008008D1" w:rsidRPr="00181340" w:rsidRDefault="008008D1" w:rsidP="008008D1">
      <w:pPr>
        <w:shd w:val="clear" w:color="auto" w:fill="FFFFFF"/>
        <w:rPr>
          <w:b/>
          <w:bCs/>
          <w:color w:val="222222"/>
          <w:sz w:val="24"/>
          <w:szCs w:val="24"/>
        </w:rPr>
      </w:pPr>
      <w:r w:rsidRPr="00181340">
        <w:rPr>
          <w:b/>
          <w:bCs/>
          <w:color w:val="222222"/>
          <w:sz w:val="24"/>
          <w:szCs w:val="24"/>
        </w:rPr>
        <w:t>Class 7: Conflict</w:t>
      </w:r>
    </w:p>
    <w:p w14:paraId="0E9C1FDB" w14:textId="77777777" w:rsidR="008008D1" w:rsidRDefault="008008D1" w:rsidP="008008D1">
      <w:pPr>
        <w:shd w:val="clear" w:color="auto" w:fill="FFFFFF"/>
        <w:rPr>
          <w:color w:val="222222"/>
          <w:sz w:val="24"/>
          <w:szCs w:val="24"/>
        </w:rPr>
      </w:pPr>
      <w:r>
        <w:rPr>
          <w:color w:val="222222"/>
          <w:sz w:val="24"/>
          <w:szCs w:val="24"/>
        </w:rPr>
        <w:t>Class 8: Sex in Marriage</w:t>
      </w:r>
    </w:p>
    <w:p w14:paraId="167EC8C9" w14:textId="77777777" w:rsidR="008008D1" w:rsidRDefault="008008D1" w:rsidP="008008D1">
      <w:pPr>
        <w:shd w:val="clear" w:color="auto" w:fill="FFFFFF"/>
        <w:rPr>
          <w:color w:val="222222"/>
          <w:sz w:val="24"/>
          <w:szCs w:val="24"/>
        </w:rPr>
      </w:pPr>
      <w:r>
        <w:rPr>
          <w:color w:val="222222"/>
          <w:sz w:val="24"/>
          <w:szCs w:val="24"/>
        </w:rPr>
        <w:t>Class 9: Money in Marriage</w:t>
      </w:r>
    </w:p>
    <w:p w14:paraId="18E991A7" w14:textId="77777777" w:rsidR="008008D1" w:rsidRDefault="008008D1" w:rsidP="008008D1">
      <w:pPr>
        <w:shd w:val="clear" w:color="auto" w:fill="FFFFFF"/>
        <w:rPr>
          <w:color w:val="222222"/>
          <w:sz w:val="24"/>
          <w:szCs w:val="24"/>
        </w:rPr>
      </w:pPr>
      <w:r>
        <w:rPr>
          <w:color w:val="222222"/>
          <w:sz w:val="24"/>
          <w:szCs w:val="24"/>
        </w:rPr>
        <w:t>Class 10: Children and Marriage</w:t>
      </w:r>
    </w:p>
    <w:p w14:paraId="538563D9" w14:textId="77777777" w:rsidR="008008D1" w:rsidRDefault="008008D1" w:rsidP="008008D1">
      <w:pPr>
        <w:shd w:val="clear" w:color="auto" w:fill="FFFFFF"/>
        <w:rPr>
          <w:color w:val="222222"/>
          <w:sz w:val="24"/>
          <w:szCs w:val="24"/>
        </w:rPr>
      </w:pPr>
      <w:r>
        <w:rPr>
          <w:color w:val="222222"/>
          <w:sz w:val="24"/>
          <w:szCs w:val="24"/>
        </w:rPr>
        <w:t>Class 11: Infertility</w:t>
      </w:r>
    </w:p>
    <w:p w14:paraId="3CF860E6" w14:textId="77777777" w:rsidR="002D7022" w:rsidRDefault="002D7022" w:rsidP="002D7022">
      <w:pPr>
        <w:shd w:val="clear" w:color="auto" w:fill="FFFFFF"/>
        <w:rPr>
          <w:color w:val="222222"/>
          <w:sz w:val="24"/>
          <w:szCs w:val="24"/>
        </w:rPr>
      </w:pPr>
      <w:r>
        <w:rPr>
          <w:color w:val="222222"/>
          <w:sz w:val="24"/>
          <w:szCs w:val="24"/>
        </w:rPr>
        <w:t>Class 12: The End of the Dream?</w:t>
      </w:r>
    </w:p>
    <w:p w14:paraId="2039A6BD" w14:textId="77777777" w:rsidR="008008D1" w:rsidRPr="00890F65" w:rsidRDefault="008008D1" w:rsidP="008008D1">
      <w:pPr>
        <w:shd w:val="clear" w:color="auto" w:fill="FFFFFF"/>
        <w:rPr>
          <w:color w:val="222222"/>
          <w:sz w:val="24"/>
          <w:szCs w:val="24"/>
        </w:rPr>
      </w:pPr>
      <w:r>
        <w:rPr>
          <w:color w:val="222222"/>
          <w:sz w:val="24"/>
          <w:szCs w:val="24"/>
        </w:rPr>
        <w:t>Class 13: Panel Discussion</w:t>
      </w:r>
    </w:p>
    <w:p w14:paraId="7EE7ACBF" w14:textId="77777777" w:rsidR="00706740" w:rsidRDefault="00706740" w:rsidP="00706740">
      <w:pPr>
        <w:pStyle w:val="Style1"/>
        <w:pBdr>
          <w:bottom w:val="single" w:sz="6" w:space="1" w:color="auto"/>
        </w:pBdr>
        <w:rPr>
          <w:szCs w:val="24"/>
        </w:rPr>
      </w:pPr>
    </w:p>
    <w:p w14:paraId="1A20C184" w14:textId="77777777" w:rsidR="00652BF6" w:rsidRDefault="00652BF6" w:rsidP="00652BF6">
      <w:pPr>
        <w:pStyle w:val="Style1"/>
        <w:rPr>
          <w:szCs w:val="24"/>
        </w:rPr>
      </w:pPr>
    </w:p>
    <w:p w14:paraId="7362BE43" w14:textId="64C17425" w:rsidR="00652BF6" w:rsidRPr="006464F8" w:rsidRDefault="00652BF6" w:rsidP="00652BF6">
      <w:pPr>
        <w:pStyle w:val="Style1"/>
        <w:rPr>
          <w:szCs w:val="24"/>
        </w:rPr>
      </w:pPr>
      <w:r w:rsidRPr="006464F8">
        <w:rPr>
          <w:szCs w:val="24"/>
        </w:rPr>
        <w:t>A few good books on</w:t>
      </w:r>
      <w:r w:rsidR="003248A3">
        <w:rPr>
          <w:szCs w:val="24"/>
        </w:rPr>
        <w:t xml:space="preserve"> communication in</w:t>
      </w:r>
      <w:r w:rsidRPr="006464F8">
        <w:rPr>
          <w:szCs w:val="24"/>
        </w:rPr>
        <w:t xml:space="preserve"> marriage </w:t>
      </w:r>
      <w:r w:rsidR="008008D1">
        <w:rPr>
          <w:szCs w:val="24"/>
        </w:rPr>
        <w:t>to</w:t>
      </w:r>
      <w:r w:rsidRPr="006464F8">
        <w:rPr>
          <w:szCs w:val="24"/>
        </w:rPr>
        <w:t xml:space="preserve"> read on your own…</w:t>
      </w:r>
    </w:p>
    <w:p w14:paraId="5AF75386" w14:textId="27B8710D" w:rsidR="008F4940" w:rsidRPr="008F4940" w:rsidRDefault="008F4940" w:rsidP="00652BF6">
      <w:pPr>
        <w:pStyle w:val="Style1"/>
        <w:numPr>
          <w:ilvl w:val="0"/>
          <w:numId w:val="14"/>
        </w:numPr>
        <w:rPr>
          <w:szCs w:val="24"/>
        </w:rPr>
      </w:pPr>
      <w:r>
        <w:rPr>
          <w:i/>
          <w:iCs/>
          <w:szCs w:val="24"/>
        </w:rPr>
        <w:t xml:space="preserve">Resolving Conflict </w:t>
      </w:r>
      <w:r>
        <w:rPr>
          <w:szCs w:val="24"/>
        </w:rPr>
        <w:t xml:space="preserve">by Lou </w:t>
      </w:r>
      <w:proofErr w:type="spellStart"/>
      <w:r>
        <w:rPr>
          <w:szCs w:val="24"/>
        </w:rPr>
        <w:t>Priolo</w:t>
      </w:r>
      <w:proofErr w:type="spellEnd"/>
    </w:p>
    <w:p w14:paraId="1F1432E2" w14:textId="5AF3EDD1" w:rsidR="00652BF6" w:rsidRPr="006464F8" w:rsidRDefault="00652BF6" w:rsidP="00652BF6">
      <w:pPr>
        <w:pStyle w:val="Style1"/>
        <w:numPr>
          <w:ilvl w:val="0"/>
          <w:numId w:val="14"/>
        </w:numPr>
        <w:rPr>
          <w:szCs w:val="24"/>
        </w:rPr>
      </w:pPr>
      <w:r w:rsidRPr="006464F8">
        <w:rPr>
          <w:i/>
          <w:szCs w:val="24"/>
        </w:rPr>
        <w:t xml:space="preserve">Love that Lasts </w:t>
      </w:r>
      <w:r w:rsidRPr="006464F8">
        <w:rPr>
          <w:szCs w:val="24"/>
        </w:rPr>
        <w:t xml:space="preserve">by Gary &amp; Betsy </w:t>
      </w:r>
      <w:proofErr w:type="spellStart"/>
      <w:r w:rsidRPr="006464F8">
        <w:rPr>
          <w:szCs w:val="24"/>
        </w:rPr>
        <w:t>Riccuci</w:t>
      </w:r>
      <w:proofErr w:type="spellEnd"/>
    </w:p>
    <w:p w14:paraId="0483B57B" w14:textId="03CDD336" w:rsidR="00652BF6" w:rsidRPr="006464F8" w:rsidRDefault="00DB6588" w:rsidP="00652BF6">
      <w:pPr>
        <w:pStyle w:val="Style1"/>
        <w:numPr>
          <w:ilvl w:val="0"/>
          <w:numId w:val="14"/>
        </w:numPr>
        <w:rPr>
          <w:szCs w:val="24"/>
        </w:rPr>
      </w:pPr>
      <w:r>
        <w:rPr>
          <w:i/>
          <w:szCs w:val="24"/>
        </w:rPr>
        <w:t>Marriage</w:t>
      </w:r>
      <w:r w:rsidR="00652BF6" w:rsidRPr="006464F8">
        <w:rPr>
          <w:szCs w:val="24"/>
        </w:rPr>
        <w:t xml:space="preserve"> by Paul Tripp</w:t>
      </w:r>
    </w:p>
    <w:p w14:paraId="4BD5ECF9" w14:textId="43910074" w:rsidR="00652BF6" w:rsidRDefault="00A65696" w:rsidP="00652BF6">
      <w:pPr>
        <w:pStyle w:val="Style1"/>
        <w:numPr>
          <w:ilvl w:val="0"/>
          <w:numId w:val="14"/>
        </w:numPr>
        <w:rPr>
          <w:szCs w:val="24"/>
        </w:rPr>
      </w:pPr>
      <w:r>
        <w:rPr>
          <w:i/>
          <w:szCs w:val="24"/>
        </w:rPr>
        <w:t>War of Words</w:t>
      </w:r>
      <w:r w:rsidR="00652BF6" w:rsidRPr="006464F8">
        <w:rPr>
          <w:i/>
          <w:szCs w:val="24"/>
        </w:rPr>
        <w:t xml:space="preserve"> </w:t>
      </w:r>
      <w:r w:rsidR="00652BF6" w:rsidRPr="006464F8">
        <w:rPr>
          <w:szCs w:val="24"/>
        </w:rPr>
        <w:t xml:space="preserve">by </w:t>
      </w:r>
      <w:r>
        <w:rPr>
          <w:szCs w:val="24"/>
        </w:rPr>
        <w:t>Paul Tripp</w:t>
      </w:r>
    </w:p>
    <w:p w14:paraId="71B5B619" w14:textId="77777777" w:rsidR="004158EE" w:rsidRPr="00E84642" w:rsidRDefault="004158EE" w:rsidP="008B59ED">
      <w:pPr>
        <w:pStyle w:val="Style1"/>
        <w:rPr>
          <w:szCs w:val="24"/>
        </w:rPr>
      </w:pPr>
    </w:p>
    <w:p w14:paraId="1DB2D2AF" w14:textId="07FA68C9" w:rsidR="00286162" w:rsidRPr="00946232" w:rsidRDefault="008B59ED" w:rsidP="00946232">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w:t>
      </w:r>
      <w:r w:rsidR="004158EE">
        <w:rPr>
          <w:i/>
          <w:szCs w:val="24"/>
        </w:rPr>
        <w:t>Mark Kalenak</w:t>
      </w:r>
      <w:r w:rsidRPr="00E84642">
        <w:rPr>
          <w:i/>
          <w:szCs w:val="24"/>
        </w:rPr>
        <w:t xml:space="preserve"> at </w:t>
      </w:r>
      <w:proofErr w:type="spellStart"/>
      <w:r w:rsidR="008E2A7F">
        <w:rPr>
          <w:i/>
          <w:szCs w:val="24"/>
        </w:rPr>
        <w:t>mdkalenak</w:t>
      </w:r>
      <w:r w:rsidRPr="00E84642">
        <w:rPr>
          <w:i/>
          <w:szCs w:val="24"/>
        </w:rPr>
        <w:t>@gmail.com</w:t>
      </w:r>
      <w:r w:rsidR="00E84642" w:rsidRPr="00E84642">
        <w:rPr>
          <w:i/>
          <w:szCs w:val="24"/>
        </w:rPr>
        <w:t>.</w:t>
      </w:r>
      <w:r w:rsidR="00286162" w:rsidRPr="004A74D0">
        <w:rPr>
          <w:color w:val="FFFFFF"/>
          <w:szCs w:val="24"/>
        </w:rPr>
        <w:t>rge</w:t>
      </w:r>
      <w:proofErr w:type="spellEnd"/>
      <w:r w:rsidR="00286162" w:rsidRPr="004A74D0">
        <w:rPr>
          <w:color w:val="FFFFFF"/>
          <w:szCs w:val="24"/>
        </w:rPr>
        <w:t xml:space="preserve"> Mueller</w:t>
      </w:r>
    </w:p>
    <w:p w14:paraId="451690C8" w14:textId="40BC4014" w:rsidR="00B36F53" w:rsidRPr="00B36F53" w:rsidRDefault="002D7022" w:rsidP="00A1438F">
      <w:pPr>
        <w:keepNext/>
        <w:outlineLvl w:val="2"/>
        <w:rPr>
          <w:b/>
          <w:bCs/>
          <w:iCs/>
          <w:noProof/>
          <w:sz w:val="28"/>
          <w:szCs w:val="28"/>
        </w:rPr>
      </w:pPr>
      <w:r>
        <w:rPr>
          <w:b/>
          <w:bCs/>
          <w:i/>
          <w:iCs/>
          <w:noProof/>
          <w:sz w:val="28"/>
          <w:szCs w:val="28"/>
        </w:rPr>
        <w:pict w14:anchorId="72C1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0pt;margin-top:-12.35pt;width:69.35pt;height:68.6pt;z-index:251656704" filled="t">
            <v:imagedata r:id="rId8" o:title="" croptop="5178f" cropbottom="4855f" cropleft="4855f" cropright="4571f"/>
          </v:shape>
        </w:pict>
      </w:r>
      <w:r w:rsidR="00A1438F">
        <w:rPr>
          <w:b/>
          <w:bCs/>
          <w:iCs/>
          <w:noProof/>
          <w:sz w:val="28"/>
          <w:szCs w:val="28"/>
        </w:rPr>
        <w:t>Marriage</w:t>
      </w:r>
      <w:r w:rsidR="00D42A95">
        <w:rPr>
          <w:b/>
          <w:bCs/>
          <w:iCs/>
          <w:noProof/>
          <w:sz w:val="28"/>
          <w:szCs w:val="28"/>
        </w:rPr>
        <w:t xml:space="preserve"> Core Seminar</w:t>
      </w:r>
      <w:r w:rsidR="00A1438F">
        <w:rPr>
          <w:b/>
          <w:bCs/>
          <w:iCs/>
          <w:noProof/>
          <w:sz w:val="28"/>
          <w:szCs w:val="28"/>
        </w:rPr>
        <w:t>, Class #</w:t>
      </w:r>
      <w:r w:rsidR="00181340">
        <w:rPr>
          <w:b/>
          <w:bCs/>
          <w:iCs/>
          <w:noProof/>
          <w:sz w:val="28"/>
          <w:szCs w:val="28"/>
        </w:rPr>
        <w:t>7</w:t>
      </w:r>
    </w:p>
    <w:p w14:paraId="0DBD1CCE" w14:textId="6F8E88B7" w:rsidR="000F183F" w:rsidRPr="00B36F53" w:rsidRDefault="00181340" w:rsidP="000F183F">
      <w:pPr>
        <w:rPr>
          <w:b/>
          <w:bCs/>
          <w:i/>
          <w:sz w:val="28"/>
          <w:szCs w:val="28"/>
        </w:rPr>
      </w:pPr>
      <w:r>
        <w:rPr>
          <w:b/>
          <w:bCs/>
          <w:i/>
          <w:sz w:val="28"/>
          <w:szCs w:val="28"/>
        </w:rPr>
        <w:t>Conflict</w:t>
      </w:r>
    </w:p>
    <w:p w14:paraId="2B06BDA4" w14:textId="77777777" w:rsidR="00B36F53" w:rsidRPr="008D084B" w:rsidRDefault="00B36F53" w:rsidP="000F183F">
      <w:pPr>
        <w:pBdr>
          <w:bottom w:val="single" w:sz="4" w:space="1" w:color="auto"/>
        </w:pBdr>
      </w:pPr>
    </w:p>
    <w:p w14:paraId="3CA5F5E6" w14:textId="77777777" w:rsidR="000F183F" w:rsidRPr="00EB2821" w:rsidRDefault="000F183F" w:rsidP="000F183F">
      <w:pPr>
        <w:pBdr>
          <w:bottom w:val="single" w:sz="4" w:space="1" w:color="auto"/>
        </w:pBdr>
      </w:pPr>
    </w:p>
    <w:p w14:paraId="45D750AC" w14:textId="77777777" w:rsidR="000F183F" w:rsidRPr="00EB2821" w:rsidRDefault="000F183F" w:rsidP="000F183F"/>
    <w:p w14:paraId="703EA156" w14:textId="2F25DABF" w:rsidR="002A33C3" w:rsidRDefault="00211666" w:rsidP="00B36F53">
      <w:pPr>
        <w:pStyle w:val="Style1"/>
        <w:rPr>
          <w:b/>
          <w:szCs w:val="24"/>
        </w:rPr>
      </w:pPr>
      <w:r>
        <w:rPr>
          <w:b/>
          <w:szCs w:val="24"/>
        </w:rPr>
        <w:t xml:space="preserve">I. </w:t>
      </w:r>
      <w:r w:rsidR="00D96149">
        <w:rPr>
          <w:b/>
          <w:szCs w:val="24"/>
        </w:rPr>
        <w:t>Introduction</w:t>
      </w:r>
    </w:p>
    <w:p w14:paraId="2DC04BB1" w14:textId="77777777" w:rsidR="00B36F53" w:rsidRDefault="00B36F53">
      <w:pPr>
        <w:pStyle w:val="Style1"/>
        <w:rPr>
          <w:b/>
          <w:szCs w:val="24"/>
        </w:rPr>
      </w:pPr>
    </w:p>
    <w:p w14:paraId="6C7CA478" w14:textId="6C32C02E" w:rsidR="00517BDA" w:rsidRDefault="00A72CCA" w:rsidP="00A72CCA">
      <w:pPr>
        <w:pStyle w:val="Style1"/>
        <w:rPr>
          <w:bCs/>
          <w:szCs w:val="24"/>
        </w:rPr>
      </w:pPr>
      <w:r>
        <w:rPr>
          <w:bCs/>
          <w:szCs w:val="24"/>
        </w:rPr>
        <w:t>Why do we fight with the people we love the most?</w:t>
      </w:r>
    </w:p>
    <w:p w14:paraId="74D05CFE" w14:textId="77777777" w:rsidR="00517BDA" w:rsidRDefault="00517BDA" w:rsidP="00517BDA">
      <w:pPr>
        <w:pStyle w:val="ListParagraph"/>
        <w:rPr>
          <w:bCs/>
          <w:szCs w:val="24"/>
        </w:rPr>
      </w:pPr>
    </w:p>
    <w:p w14:paraId="48580BFA" w14:textId="77777777" w:rsidR="00517BDA" w:rsidRDefault="00517BDA" w:rsidP="00517BDA">
      <w:pPr>
        <w:pStyle w:val="Style1"/>
        <w:rPr>
          <w:bCs/>
          <w:szCs w:val="24"/>
        </w:rPr>
      </w:pPr>
    </w:p>
    <w:p w14:paraId="0BEAF63A" w14:textId="77777777" w:rsidR="00517BDA" w:rsidRDefault="00517BDA" w:rsidP="00517BDA">
      <w:pPr>
        <w:pStyle w:val="Style1"/>
        <w:rPr>
          <w:bCs/>
          <w:szCs w:val="24"/>
        </w:rPr>
      </w:pPr>
    </w:p>
    <w:p w14:paraId="10183CE9" w14:textId="77777777" w:rsidR="00457388" w:rsidRDefault="00457388" w:rsidP="00190831">
      <w:pPr>
        <w:pStyle w:val="Style1"/>
        <w:rPr>
          <w:bCs/>
          <w:szCs w:val="24"/>
        </w:rPr>
      </w:pPr>
    </w:p>
    <w:p w14:paraId="5AE25960" w14:textId="07F4995E" w:rsidR="00457388" w:rsidRPr="002F762A" w:rsidRDefault="00211666" w:rsidP="00190831">
      <w:pPr>
        <w:pStyle w:val="Style1"/>
        <w:rPr>
          <w:bCs/>
          <w:szCs w:val="24"/>
        </w:rPr>
      </w:pPr>
      <w:r w:rsidRPr="002F762A">
        <w:rPr>
          <w:b/>
          <w:szCs w:val="24"/>
        </w:rPr>
        <w:t xml:space="preserve">II. Biblical </w:t>
      </w:r>
      <w:r w:rsidR="00B30734" w:rsidRPr="002F762A">
        <w:rPr>
          <w:b/>
          <w:szCs w:val="24"/>
        </w:rPr>
        <w:t>Goals of Conflict</w:t>
      </w:r>
    </w:p>
    <w:p w14:paraId="4E6BB08A" w14:textId="77777777" w:rsidR="00457388" w:rsidRPr="002F762A" w:rsidRDefault="00457388" w:rsidP="00190831">
      <w:pPr>
        <w:pStyle w:val="Style1"/>
        <w:rPr>
          <w:bCs/>
          <w:szCs w:val="24"/>
        </w:rPr>
      </w:pPr>
    </w:p>
    <w:p w14:paraId="5975AF0F" w14:textId="697C6FA9" w:rsidR="00EE5F4B" w:rsidRPr="002F762A" w:rsidRDefault="00211666" w:rsidP="00211666">
      <w:pPr>
        <w:pStyle w:val="Style1"/>
        <w:numPr>
          <w:ilvl w:val="0"/>
          <w:numId w:val="45"/>
        </w:numPr>
        <w:rPr>
          <w:bCs/>
          <w:szCs w:val="24"/>
        </w:rPr>
      </w:pPr>
      <w:r w:rsidRPr="002F762A">
        <w:rPr>
          <w:bCs/>
          <w:szCs w:val="24"/>
        </w:rPr>
        <w:t>Engaging in conflict in a God-honoring way</w:t>
      </w:r>
    </w:p>
    <w:p w14:paraId="2A3EAACC" w14:textId="77777777" w:rsidR="00211666" w:rsidRPr="002F762A" w:rsidRDefault="00211666" w:rsidP="00211666">
      <w:pPr>
        <w:pStyle w:val="Style1"/>
        <w:rPr>
          <w:bCs/>
          <w:szCs w:val="24"/>
        </w:rPr>
      </w:pPr>
    </w:p>
    <w:p w14:paraId="42CC98B6" w14:textId="77777777" w:rsidR="00343298" w:rsidRPr="002F762A" w:rsidRDefault="00343298" w:rsidP="00211666">
      <w:pPr>
        <w:pStyle w:val="Style1"/>
        <w:rPr>
          <w:bCs/>
          <w:szCs w:val="24"/>
        </w:rPr>
      </w:pPr>
    </w:p>
    <w:p w14:paraId="3040F871" w14:textId="4FC546D7" w:rsidR="00211666" w:rsidRPr="002F762A" w:rsidRDefault="00211666" w:rsidP="00211666">
      <w:pPr>
        <w:pStyle w:val="Style1"/>
        <w:numPr>
          <w:ilvl w:val="0"/>
          <w:numId w:val="45"/>
        </w:numPr>
        <w:rPr>
          <w:bCs/>
          <w:szCs w:val="24"/>
        </w:rPr>
      </w:pPr>
      <w:r w:rsidRPr="002F762A">
        <w:rPr>
          <w:bCs/>
          <w:szCs w:val="24"/>
        </w:rPr>
        <w:t>Grow in wisdom</w:t>
      </w:r>
    </w:p>
    <w:p w14:paraId="3E708F03" w14:textId="77777777" w:rsidR="00211666" w:rsidRPr="002F762A" w:rsidRDefault="00211666" w:rsidP="00211666">
      <w:pPr>
        <w:pStyle w:val="ListParagraph"/>
        <w:rPr>
          <w:bCs/>
          <w:sz w:val="24"/>
          <w:szCs w:val="24"/>
        </w:rPr>
      </w:pPr>
    </w:p>
    <w:p w14:paraId="2FF041DB" w14:textId="77777777" w:rsidR="00343298" w:rsidRPr="002F762A" w:rsidRDefault="00343298" w:rsidP="00211666">
      <w:pPr>
        <w:pStyle w:val="ListParagraph"/>
        <w:rPr>
          <w:bCs/>
          <w:sz w:val="24"/>
          <w:szCs w:val="24"/>
        </w:rPr>
      </w:pPr>
    </w:p>
    <w:p w14:paraId="6F5F84A5" w14:textId="33CC99A4" w:rsidR="00211666" w:rsidRPr="002F762A" w:rsidRDefault="008B27F2" w:rsidP="00211666">
      <w:pPr>
        <w:pStyle w:val="Style1"/>
        <w:numPr>
          <w:ilvl w:val="0"/>
          <w:numId w:val="45"/>
        </w:numPr>
        <w:rPr>
          <w:bCs/>
          <w:szCs w:val="24"/>
        </w:rPr>
      </w:pPr>
      <w:r w:rsidRPr="002F762A">
        <w:rPr>
          <w:bCs/>
          <w:szCs w:val="24"/>
        </w:rPr>
        <w:t>Pursue peace</w:t>
      </w:r>
    </w:p>
    <w:p w14:paraId="714A918C" w14:textId="77777777" w:rsidR="00A067D8" w:rsidRDefault="00A067D8" w:rsidP="00AE018B">
      <w:pPr>
        <w:pStyle w:val="Style1"/>
        <w:rPr>
          <w:bCs/>
          <w:szCs w:val="24"/>
        </w:rPr>
      </w:pPr>
    </w:p>
    <w:p w14:paraId="311FC11D" w14:textId="77777777" w:rsidR="00A067D8" w:rsidRDefault="00A067D8" w:rsidP="00AE018B">
      <w:pPr>
        <w:pStyle w:val="Style1"/>
        <w:rPr>
          <w:bCs/>
          <w:szCs w:val="24"/>
        </w:rPr>
      </w:pPr>
    </w:p>
    <w:p w14:paraId="1ABD6ABC" w14:textId="54BEA729" w:rsidR="00AE018B" w:rsidRDefault="002D7022" w:rsidP="00AE018B">
      <w:pPr>
        <w:pStyle w:val="Style1"/>
        <w:rPr>
          <w:bCs/>
          <w:szCs w:val="24"/>
        </w:rPr>
      </w:pPr>
      <w:r>
        <w:rPr>
          <w:noProof/>
          <w:sz w:val="20"/>
        </w:rPr>
        <w:pict w14:anchorId="2128119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40" type="#_x0000_t5" style="position:absolute;margin-left:313.3pt;margin-top:7.6pt;width:9.75pt;height:13.5pt;z-index:2516577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" fillcolor="#4472c4" strokecolor="#2f528f" strokeweight="1pt"/>
        </w:pict>
      </w:r>
    </w:p>
    <w:p w14:paraId="6E38DE2D" w14:textId="59BDEA0D" w:rsidR="00273C10" w:rsidRPr="00343298" w:rsidRDefault="00273C10" w:rsidP="00AE018B">
      <w:pPr>
        <w:pStyle w:val="Style1"/>
        <w:rPr>
          <w:bCs/>
          <w:szCs w:val="24"/>
          <w:u w:val="single"/>
        </w:rPr>
      </w:pPr>
      <w:r w:rsidRPr="00343298">
        <w:rPr>
          <w:bCs/>
          <w:szCs w:val="24"/>
          <w:u w:val="single"/>
        </w:rPr>
        <w:t>Conflict in James 4:1-10</w:t>
      </w:r>
    </w:p>
    <w:p w14:paraId="6A6250E5" w14:textId="46305D29" w:rsidR="00AE018B" w:rsidRDefault="00AE018B" w:rsidP="00AE018B"/>
    <w:tbl>
      <w:tblPr>
        <w:tblW w:w="0" w:type="auto"/>
        <w:tblLook w:val="04A0" w:firstRow="1" w:lastRow="0" w:firstColumn="1" w:lastColumn="0" w:noHBand="0" w:noVBand="1"/>
      </w:tblPr>
      <w:tblGrid>
        <w:gridCol w:w="498"/>
        <w:gridCol w:w="1320"/>
        <w:gridCol w:w="900"/>
        <w:gridCol w:w="990"/>
        <w:gridCol w:w="1280"/>
        <w:gridCol w:w="1480"/>
        <w:gridCol w:w="498"/>
      </w:tblGrid>
      <w:tr w:rsidR="002A6DD6" w14:paraId="485EE4D5" w14:textId="77777777" w:rsidTr="002A6DD6">
        <w:tc>
          <w:tcPr>
            <w:tcW w:w="0" w:type="auto"/>
            <w:vMerge w:val="restart"/>
            <w:tcBorders>
              <w:right w:val="single" w:sz="4" w:space="0" w:color="auto"/>
            </w:tcBorders>
            <w:shd w:val="clear" w:color="auto" w:fill="auto"/>
            <w:textDirection w:val="btLr"/>
          </w:tcPr>
          <w:p w14:paraId="58C64BE3" w14:textId="11DC0659" w:rsidR="00AE018B" w:rsidRPr="002A6DD6" w:rsidRDefault="00AE018B" w:rsidP="002A6DD6">
            <w:pPr>
              <w:ind w:left="113" w:right="113"/>
              <w:rPr>
                <w:rFonts w:ascii="Calibri" w:eastAsia="Calibri" w:hAnsi="Calibri" w:cs="Arial"/>
                <w:sz w:val="22"/>
                <w:szCs w:val="22"/>
              </w:rPr>
            </w:pPr>
            <w:r w:rsidRPr="002A6DD6">
              <w:rPr>
                <w:rFonts w:ascii="Calibri" w:eastAsia="Calibri" w:hAnsi="Calibri" w:cs="Arial"/>
                <w:sz w:val="22"/>
                <w:szCs w:val="22"/>
              </w:rPr>
              <w:t>Descending into conflict</w:t>
            </w:r>
          </w:p>
        </w:tc>
        <w:tc>
          <w:tcPr>
            <w:tcW w:w="1320" w:type="dxa"/>
            <w:tcBorders>
              <w:left w:val="single" w:sz="4" w:space="0" w:color="auto"/>
            </w:tcBorders>
            <w:shd w:val="clear" w:color="auto" w:fill="auto"/>
          </w:tcPr>
          <w:p w14:paraId="4A5A367B" w14:textId="24EF71E6" w:rsidR="00AE018B" w:rsidRPr="002A6DD6" w:rsidRDefault="00AE018B" w:rsidP="00A11121">
            <w:pPr>
              <w:rPr>
                <w:rFonts w:ascii="Calibri" w:eastAsia="Calibri" w:hAnsi="Calibri" w:cs="Arial"/>
              </w:rPr>
            </w:pPr>
            <w:r w:rsidRPr="002A6DD6">
              <w:rPr>
                <w:rFonts w:ascii="Calibri" w:eastAsia="Calibri" w:hAnsi="Calibri" w:cs="Arial"/>
              </w:rPr>
              <w:t>Warring Desires (v. 1)</w:t>
            </w:r>
          </w:p>
          <w:p w14:paraId="01E8DF8F" w14:textId="2BC8B687" w:rsidR="00AE018B" w:rsidRPr="002A6DD6" w:rsidRDefault="00AE018B" w:rsidP="00A11121">
            <w:pPr>
              <w:rPr>
                <w:rFonts w:ascii="Calibri" w:eastAsia="Calibri" w:hAnsi="Calibri" w:cs="Arial"/>
              </w:rPr>
            </w:pPr>
          </w:p>
        </w:tc>
        <w:tc>
          <w:tcPr>
            <w:tcW w:w="900" w:type="dxa"/>
            <w:shd w:val="clear" w:color="auto" w:fill="auto"/>
          </w:tcPr>
          <w:p w14:paraId="5DD52061" w14:textId="77777777" w:rsidR="00AE018B" w:rsidRPr="002A6DD6" w:rsidRDefault="00AE018B" w:rsidP="00A11121">
            <w:pPr>
              <w:rPr>
                <w:rFonts w:ascii="Calibri" w:eastAsia="Calibri" w:hAnsi="Calibri" w:cs="Arial"/>
              </w:rPr>
            </w:pPr>
          </w:p>
        </w:tc>
        <w:tc>
          <w:tcPr>
            <w:tcW w:w="990" w:type="dxa"/>
            <w:shd w:val="clear" w:color="auto" w:fill="auto"/>
          </w:tcPr>
          <w:p w14:paraId="54480241" w14:textId="77777777" w:rsidR="00AE018B" w:rsidRPr="002A6DD6" w:rsidRDefault="00AE018B" w:rsidP="00A11121">
            <w:pPr>
              <w:rPr>
                <w:rFonts w:ascii="Calibri" w:eastAsia="Calibri" w:hAnsi="Calibri" w:cs="Arial"/>
              </w:rPr>
            </w:pPr>
          </w:p>
        </w:tc>
        <w:tc>
          <w:tcPr>
            <w:tcW w:w="1280" w:type="dxa"/>
            <w:shd w:val="clear" w:color="auto" w:fill="auto"/>
          </w:tcPr>
          <w:p w14:paraId="698B605C" w14:textId="77777777" w:rsidR="00AE018B" w:rsidRPr="002A6DD6" w:rsidRDefault="00AE018B" w:rsidP="00A11121">
            <w:pPr>
              <w:rPr>
                <w:rFonts w:ascii="Calibri" w:eastAsia="Calibri" w:hAnsi="Calibri" w:cs="Arial"/>
              </w:rPr>
            </w:pPr>
          </w:p>
        </w:tc>
        <w:tc>
          <w:tcPr>
            <w:tcW w:w="1480" w:type="dxa"/>
            <w:tcBorders>
              <w:right w:val="single" w:sz="4" w:space="0" w:color="auto"/>
            </w:tcBorders>
            <w:shd w:val="clear" w:color="auto" w:fill="auto"/>
          </w:tcPr>
          <w:p w14:paraId="22FCA714" w14:textId="05050C74" w:rsidR="00AE018B" w:rsidRPr="002A6DD6" w:rsidRDefault="00AE018B" w:rsidP="00A11121">
            <w:pPr>
              <w:rPr>
                <w:rFonts w:ascii="Calibri" w:eastAsia="Calibri" w:hAnsi="Calibri" w:cs="Arial"/>
              </w:rPr>
            </w:pPr>
            <w:r w:rsidRPr="002A6DD6">
              <w:rPr>
                <w:rFonts w:ascii="Calibri" w:eastAsia="Calibri" w:hAnsi="Calibri" w:cs="Arial"/>
              </w:rPr>
              <w:t>Confession and Exaltation</w:t>
            </w:r>
          </w:p>
          <w:p w14:paraId="51A27531" w14:textId="77777777" w:rsidR="00AE018B" w:rsidRPr="002A6DD6" w:rsidRDefault="00AE018B" w:rsidP="00A11121">
            <w:pPr>
              <w:rPr>
                <w:rFonts w:ascii="Calibri" w:eastAsia="Calibri" w:hAnsi="Calibri" w:cs="Arial"/>
              </w:rPr>
            </w:pPr>
            <w:r w:rsidRPr="002A6DD6">
              <w:rPr>
                <w:rFonts w:ascii="Calibri" w:eastAsia="Calibri" w:hAnsi="Calibri" w:cs="Arial"/>
              </w:rPr>
              <w:t>(v. 8-10)</w:t>
            </w:r>
          </w:p>
        </w:tc>
        <w:tc>
          <w:tcPr>
            <w:tcW w:w="498" w:type="dxa"/>
            <w:vMerge w:val="restart"/>
            <w:tcBorders>
              <w:left w:val="single" w:sz="4" w:space="0" w:color="auto"/>
            </w:tcBorders>
            <w:shd w:val="clear" w:color="auto" w:fill="auto"/>
            <w:textDirection w:val="tbRl"/>
          </w:tcPr>
          <w:p w14:paraId="6076CB37" w14:textId="77777777" w:rsidR="00AE018B" w:rsidRPr="002A6DD6" w:rsidRDefault="00AE018B" w:rsidP="002A6DD6">
            <w:pPr>
              <w:ind w:left="113" w:right="113"/>
              <w:rPr>
                <w:rFonts w:ascii="Calibri" w:eastAsia="Calibri" w:hAnsi="Calibri" w:cs="Arial"/>
                <w:sz w:val="22"/>
                <w:szCs w:val="22"/>
              </w:rPr>
            </w:pPr>
            <w:r w:rsidRPr="002A6DD6">
              <w:rPr>
                <w:rFonts w:ascii="Calibri" w:eastAsia="Calibri" w:hAnsi="Calibri" w:cs="Arial"/>
                <w:sz w:val="22"/>
                <w:szCs w:val="22"/>
              </w:rPr>
              <w:t>Emerging from conflict</w:t>
            </w:r>
          </w:p>
        </w:tc>
      </w:tr>
      <w:tr w:rsidR="002A6DD6" w14:paraId="5EAA80DC" w14:textId="77777777" w:rsidTr="002A6DD6">
        <w:tc>
          <w:tcPr>
            <w:tcW w:w="0" w:type="auto"/>
            <w:vMerge/>
            <w:tcBorders>
              <w:right w:val="single" w:sz="4" w:space="0" w:color="auto"/>
            </w:tcBorders>
            <w:shd w:val="clear" w:color="auto" w:fill="auto"/>
          </w:tcPr>
          <w:p w14:paraId="7B7D8FC6" w14:textId="77777777" w:rsidR="00AE018B" w:rsidRPr="002A6DD6" w:rsidRDefault="00AE018B" w:rsidP="00A11121">
            <w:pPr>
              <w:rPr>
                <w:rFonts w:ascii="Calibri" w:eastAsia="Calibri" w:hAnsi="Calibri" w:cs="Arial"/>
                <w:sz w:val="22"/>
                <w:szCs w:val="22"/>
              </w:rPr>
            </w:pPr>
          </w:p>
        </w:tc>
        <w:tc>
          <w:tcPr>
            <w:tcW w:w="1320" w:type="dxa"/>
            <w:tcBorders>
              <w:left w:val="single" w:sz="4" w:space="0" w:color="auto"/>
            </w:tcBorders>
            <w:shd w:val="clear" w:color="auto" w:fill="auto"/>
          </w:tcPr>
          <w:p w14:paraId="1B019B50" w14:textId="4D244ACE" w:rsidR="00AE018B" w:rsidRPr="002A6DD6" w:rsidRDefault="00AE018B" w:rsidP="00A11121">
            <w:pPr>
              <w:rPr>
                <w:rFonts w:ascii="Calibri" w:eastAsia="Calibri" w:hAnsi="Calibri" w:cs="Arial"/>
              </w:rPr>
            </w:pPr>
          </w:p>
        </w:tc>
        <w:tc>
          <w:tcPr>
            <w:tcW w:w="900" w:type="dxa"/>
            <w:shd w:val="clear" w:color="auto" w:fill="auto"/>
          </w:tcPr>
          <w:p w14:paraId="27B0139F" w14:textId="77777777" w:rsidR="00AE018B" w:rsidRPr="002A6DD6" w:rsidRDefault="00AE018B" w:rsidP="00A11121">
            <w:pPr>
              <w:rPr>
                <w:rFonts w:ascii="Calibri" w:eastAsia="Calibri" w:hAnsi="Calibri" w:cs="Arial"/>
              </w:rPr>
            </w:pPr>
            <w:r w:rsidRPr="002A6DD6">
              <w:rPr>
                <w:rFonts w:ascii="Calibri" w:eastAsia="Calibri" w:hAnsi="Calibri" w:cs="Arial"/>
              </w:rPr>
              <w:t>Attack</w:t>
            </w:r>
          </w:p>
          <w:p w14:paraId="28ED8026" w14:textId="77777777" w:rsidR="00AE018B" w:rsidRPr="002A6DD6" w:rsidRDefault="00AE018B" w:rsidP="00A11121">
            <w:pPr>
              <w:rPr>
                <w:rFonts w:ascii="Calibri" w:eastAsia="Calibri" w:hAnsi="Calibri" w:cs="Arial"/>
              </w:rPr>
            </w:pPr>
            <w:r w:rsidRPr="002A6DD6">
              <w:rPr>
                <w:rFonts w:ascii="Calibri" w:eastAsia="Calibri" w:hAnsi="Calibri" w:cs="Arial"/>
              </w:rPr>
              <w:t>(v. 2-3)</w:t>
            </w:r>
          </w:p>
          <w:p w14:paraId="3A59ECEC" w14:textId="77777777" w:rsidR="00AE018B" w:rsidRPr="002A6DD6" w:rsidRDefault="00AE018B" w:rsidP="00A11121">
            <w:pPr>
              <w:rPr>
                <w:rFonts w:ascii="Calibri" w:eastAsia="Calibri" w:hAnsi="Calibri" w:cs="Arial"/>
              </w:rPr>
            </w:pPr>
          </w:p>
        </w:tc>
        <w:tc>
          <w:tcPr>
            <w:tcW w:w="990" w:type="dxa"/>
            <w:shd w:val="clear" w:color="auto" w:fill="auto"/>
          </w:tcPr>
          <w:p w14:paraId="26E2FFA4" w14:textId="77777777" w:rsidR="00AE018B" w:rsidRPr="002A6DD6" w:rsidRDefault="00AE018B" w:rsidP="00A11121">
            <w:pPr>
              <w:rPr>
                <w:rFonts w:ascii="Calibri" w:eastAsia="Calibri" w:hAnsi="Calibri" w:cs="Arial"/>
              </w:rPr>
            </w:pPr>
          </w:p>
        </w:tc>
        <w:tc>
          <w:tcPr>
            <w:tcW w:w="1280" w:type="dxa"/>
            <w:shd w:val="clear" w:color="auto" w:fill="auto"/>
          </w:tcPr>
          <w:p w14:paraId="6D75EB40" w14:textId="77777777" w:rsidR="00AE018B" w:rsidRPr="002A6DD6" w:rsidRDefault="00AE018B" w:rsidP="00A11121">
            <w:pPr>
              <w:rPr>
                <w:rFonts w:ascii="Calibri" w:eastAsia="Calibri" w:hAnsi="Calibri" w:cs="Arial"/>
              </w:rPr>
            </w:pPr>
            <w:r w:rsidRPr="002A6DD6">
              <w:rPr>
                <w:rFonts w:ascii="Calibri" w:eastAsia="Calibri" w:hAnsi="Calibri" w:cs="Arial"/>
              </w:rPr>
              <w:t>Submission to God (v. 7)</w:t>
            </w:r>
          </w:p>
        </w:tc>
        <w:tc>
          <w:tcPr>
            <w:tcW w:w="1480" w:type="dxa"/>
            <w:tcBorders>
              <w:right w:val="single" w:sz="4" w:space="0" w:color="auto"/>
            </w:tcBorders>
            <w:shd w:val="clear" w:color="auto" w:fill="auto"/>
          </w:tcPr>
          <w:p w14:paraId="5FCEEAB0" w14:textId="77777777" w:rsidR="00AE018B" w:rsidRPr="002A6DD6" w:rsidRDefault="00AE018B" w:rsidP="00A11121">
            <w:pPr>
              <w:rPr>
                <w:rFonts w:ascii="Calibri" w:eastAsia="Calibri" w:hAnsi="Calibri" w:cs="Arial"/>
              </w:rPr>
            </w:pPr>
          </w:p>
        </w:tc>
        <w:tc>
          <w:tcPr>
            <w:tcW w:w="498" w:type="dxa"/>
            <w:vMerge/>
            <w:tcBorders>
              <w:left w:val="single" w:sz="4" w:space="0" w:color="auto"/>
            </w:tcBorders>
            <w:shd w:val="clear" w:color="auto" w:fill="auto"/>
          </w:tcPr>
          <w:p w14:paraId="200E4645" w14:textId="77777777" w:rsidR="00AE018B" w:rsidRPr="002A6DD6" w:rsidRDefault="00AE018B" w:rsidP="00A11121">
            <w:pPr>
              <w:rPr>
                <w:rFonts w:ascii="Calibri" w:eastAsia="Calibri" w:hAnsi="Calibri" w:cs="Arial"/>
                <w:sz w:val="22"/>
                <w:szCs w:val="22"/>
              </w:rPr>
            </w:pPr>
          </w:p>
        </w:tc>
      </w:tr>
      <w:tr w:rsidR="002A6DD6" w14:paraId="7CDAA438" w14:textId="77777777" w:rsidTr="002A6DD6">
        <w:tc>
          <w:tcPr>
            <w:tcW w:w="0" w:type="auto"/>
            <w:vMerge/>
            <w:tcBorders>
              <w:right w:val="single" w:sz="4" w:space="0" w:color="auto"/>
            </w:tcBorders>
            <w:shd w:val="clear" w:color="auto" w:fill="auto"/>
          </w:tcPr>
          <w:p w14:paraId="4E1E4FD0" w14:textId="77777777" w:rsidR="00AE018B" w:rsidRPr="002A6DD6" w:rsidRDefault="00AE018B" w:rsidP="00A11121">
            <w:pPr>
              <w:rPr>
                <w:rFonts w:ascii="Calibri" w:eastAsia="Calibri" w:hAnsi="Calibri" w:cs="Arial"/>
                <w:sz w:val="22"/>
                <w:szCs w:val="22"/>
              </w:rPr>
            </w:pPr>
          </w:p>
        </w:tc>
        <w:tc>
          <w:tcPr>
            <w:tcW w:w="1320" w:type="dxa"/>
            <w:tcBorders>
              <w:left w:val="single" w:sz="4" w:space="0" w:color="auto"/>
            </w:tcBorders>
            <w:shd w:val="clear" w:color="auto" w:fill="auto"/>
          </w:tcPr>
          <w:p w14:paraId="7BE8BADF" w14:textId="0456AE89" w:rsidR="00AE018B" w:rsidRPr="002A6DD6" w:rsidRDefault="002D7022" w:rsidP="00A11121">
            <w:pPr>
              <w:rPr>
                <w:rFonts w:ascii="Calibri" w:eastAsia="Calibri" w:hAnsi="Calibri" w:cs="Arial"/>
              </w:rPr>
            </w:pPr>
            <w:r>
              <w:rPr>
                <w:rFonts w:ascii="Calibri" w:eastAsia="Calibri" w:hAnsi="Calibri" w:cs="Arial"/>
                <w:noProof/>
                <w:sz w:val="22"/>
                <w:szCs w:val="22"/>
              </w:rPr>
              <w:pict w14:anchorId="7E1C5B07">
                <v:shape id="Isosceles Triangle 2" o:spid="_x0000_s1041" type="#_x0000_t5" style="position:absolute;margin-left:-10.1pt;margin-top:2.9pt;width:9.75pt;height:13.5pt;rotation:180;z-index:251658752;visibility:visible;mso-wrap-style:square;mso-wrap-distance-left:9pt;mso-wrap-distance-top:0;mso-wrap-distance-right:9pt;mso-wrap-distance-bottom:0;mso-position-horizontal:absolute;mso-position-horizontal-relative:text;mso-position-vertical-relative:page;v-text-anchor:middle" fillcolor="#4472c4" strokecolor="#2f528f" strokeweight="1pt">
                  <w10:wrap anchory="page"/>
                </v:shape>
              </w:pict>
            </w:r>
          </w:p>
        </w:tc>
        <w:tc>
          <w:tcPr>
            <w:tcW w:w="900" w:type="dxa"/>
            <w:shd w:val="clear" w:color="auto" w:fill="auto"/>
          </w:tcPr>
          <w:p w14:paraId="2A55F4D3" w14:textId="77777777" w:rsidR="00AE018B" w:rsidRPr="002A6DD6" w:rsidRDefault="00AE018B" w:rsidP="00A11121">
            <w:pPr>
              <w:rPr>
                <w:rFonts w:ascii="Calibri" w:eastAsia="Calibri" w:hAnsi="Calibri" w:cs="Arial"/>
              </w:rPr>
            </w:pPr>
          </w:p>
        </w:tc>
        <w:tc>
          <w:tcPr>
            <w:tcW w:w="990" w:type="dxa"/>
            <w:shd w:val="clear" w:color="auto" w:fill="auto"/>
          </w:tcPr>
          <w:p w14:paraId="3E9E0736" w14:textId="77777777" w:rsidR="00AE018B" w:rsidRPr="002A6DD6" w:rsidRDefault="00AE018B" w:rsidP="00A11121">
            <w:pPr>
              <w:rPr>
                <w:rFonts w:ascii="Calibri" w:eastAsia="Calibri" w:hAnsi="Calibri" w:cs="Arial"/>
              </w:rPr>
            </w:pPr>
            <w:r w:rsidRPr="002A6DD6">
              <w:rPr>
                <w:rFonts w:ascii="Calibri" w:eastAsia="Calibri" w:hAnsi="Calibri" w:cs="Arial"/>
              </w:rPr>
              <w:t>Spiritual Adultery (v. 4-6)</w:t>
            </w:r>
          </w:p>
          <w:p w14:paraId="4F87842C" w14:textId="77777777" w:rsidR="00AE018B" w:rsidRPr="002A6DD6" w:rsidRDefault="00AE018B" w:rsidP="00A11121">
            <w:pPr>
              <w:rPr>
                <w:rFonts w:ascii="Calibri" w:eastAsia="Calibri" w:hAnsi="Calibri" w:cs="Arial"/>
              </w:rPr>
            </w:pPr>
          </w:p>
        </w:tc>
        <w:tc>
          <w:tcPr>
            <w:tcW w:w="1280" w:type="dxa"/>
            <w:shd w:val="clear" w:color="auto" w:fill="auto"/>
          </w:tcPr>
          <w:p w14:paraId="1CE678DC" w14:textId="77777777" w:rsidR="00AE018B" w:rsidRPr="002A6DD6" w:rsidRDefault="00AE018B" w:rsidP="00A11121">
            <w:pPr>
              <w:rPr>
                <w:rFonts w:ascii="Calibri" w:eastAsia="Calibri" w:hAnsi="Calibri" w:cs="Arial"/>
              </w:rPr>
            </w:pPr>
          </w:p>
        </w:tc>
        <w:tc>
          <w:tcPr>
            <w:tcW w:w="1480" w:type="dxa"/>
            <w:tcBorders>
              <w:right w:val="single" w:sz="4" w:space="0" w:color="auto"/>
            </w:tcBorders>
            <w:shd w:val="clear" w:color="auto" w:fill="auto"/>
          </w:tcPr>
          <w:p w14:paraId="50B7407A" w14:textId="77777777" w:rsidR="00AE018B" w:rsidRPr="002A6DD6" w:rsidRDefault="00AE018B" w:rsidP="00A11121">
            <w:pPr>
              <w:rPr>
                <w:rFonts w:ascii="Calibri" w:eastAsia="Calibri" w:hAnsi="Calibri" w:cs="Arial"/>
              </w:rPr>
            </w:pPr>
          </w:p>
        </w:tc>
        <w:tc>
          <w:tcPr>
            <w:tcW w:w="498" w:type="dxa"/>
            <w:vMerge/>
            <w:tcBorders>
              <w:left w:val="single" w:sz="4" w:space="0" w:color="auto"/>
            </w:tcBorders>
            <w:shd w:val="clear" w:color="auto" w:fill="auto"/>
          </w:tcPr>
          <w:p w14:paraId="213156C6" w14:textId="77777777" w:rsidR="00AE018B" w:rsidRPr="002A6DD6" w:rsidRDefault="00AE018B" w:rsidP="00A11121">
            <w:pPr>
              <w:rPr>
                <w:rFonts w:ascii="Calibri" w:eastAsia="Calibri" w:hAnsi="Calibri" w:cs="Arial"/>
                <w:sz w:val="22"/>
                <w:szCs w:val="22"/>
              </w:rPr>
            </w:pPr>
          </w:p>
        </w:tc>
      </w:tr>
    </w:tbl>
    <w:p w14:paraId="6ADB04AF" w14:textId="084C37F8" w:rsidR="00AE018B" w:rsidRDefault="00AE018B" w:rsidP="00AE018B"/>
    <w:p w14:paraId="42985E31" w14:textId="065B2E19" w:rsidR="00AE018B" w:rsidRDefault="00AE018B" w:rsidP="00AE018B">
      <w:pPr>
        <w:pStyle w:val="Style1"/>
        <w:rPr>
          <w:bCs/>
          <w:szCs w:val="24"/>
        </w:rPr>
      </w:pPr>
    </w:p>
    <w:p w14:paraId="7596C4BF" w14:textId="77777777" w:rsidR="00EE5F4B" w:rsidRDefault="00EE5F4B" w:rsidP="00EE5F4B">
      <w:pPr>
        <w:pStyle w:val="Style1"/>
        <w:rPr>
          <w:bCs/>
          <w:szCs w:val="24"/>
        </w:rPr>
      </w:pPr>
    </w:p>
    <w:p w14:paraId="7B6B0B71" w14:textId="649338B5" w:rsidR="00517BDA" w:rsidRDefault="00517BDA" w:rsidP="00EE5F4B">
      <w:pPr>
        <w:pStyle w:val="Style1"/>
        <w:rPr>
          <w:bCs/>
          <w:szCs w:val="24"/>
        </w:rPr>
      </w:pPr>
    </w:p>
    <w:p w14:paraId="018C00AA" w14:textId="7D357687" w:rsidR="00EE5F4B" w:rsidRDefault="0098623E" w:rsidP="00EE5F4B">
      <w:pPr>
        <w:pStyle w:val="Style1"/>
        <w:rPr>
          <w:bCs/>
          <w:szCs w:val="24"/>
        </w:rPr>
      </w:pPr>
      <w:r>
        <w:rPr>
          <w:b/>
          <w:szCs w:val="24"/>
        </w:rPr>
        <w:lastRenderedPageBreak/>
        <w:t>III. The Source of Conflict: Warring Desires</w:t>
      </w:r>
    </w:p>
    <w:p w14:paraId="0A0280B5" w14:textId="77777777" w:rsidR="00517BDA" w:rsidRDefault="00517BDA" w:rsidP="00EE5F4B">
      <w:pPr>
        <w:pStyle w:val="Style1"/>
        <w:rPr>
          <w:bCs/>
          <w:szCs w:val="24"/>
        </w:rPr>
      </w:pPr>
    </w:p>
    <w:p w14:paraId="3B2C4D00" w14:textId="405D53C6" w:rsidR="000E18CC" w:rsidRDefault="00BF54F9" w:rsidP="0098623E">
      <w:pPr>
        <w:pStyle w:val="Style1"/>
      </w:pPr>
      <w:r>
        <w:t>“What causes quarrels and what causes fights among you?”</w:t>
      </w:r>
    </w:p>
    <w:p w14:paraId="203E0E64" w14:textId="77777777" w:rsidR="00515188" w:rsidRDefault="00515188" w:rsidP="0098623E">
      <w:pPr>
        <w:pStyle w:val="Style1"/>
      </w:pPr>
    </w:p>
    <w:p w14:paraId="284827B3" w14:textId="0C956040" w:rsidR="00515188" w:rsidRDefault="00E32126" w:rsidP="0098623E">
      <w:pPr>
        <w:pStyle w:val="Style1"/>
      </w:pPr>
      <w:r>
        <w:t xml:space="preserve">How to seek understand </w:t>
      </w:r>
      <w:proofErr w:type="gramStart"/>
      <w:r>
        <w:t>in the midst of</w:t>
      </w:r>
      <w:proofErr w:type="gramEnd"/>
      <w:r>
        <w:t xml:space="preserve"> conflict:</w:t>
      </w:r>
    </w:p>
    <w:p w14:paraId="0A7FD215" w14:textId="77777777" w:rsidR="00E32126" w:rsidRDefault="00E32126" w:rsidP="0098623E">
      <w:pPr>
        <w:pStyle w:val="Style1"/>
      </w:pPr>
    </w:p>
    <w:p w14:paraId="148E3310" w14:textId="213DEAF9" w:rsidR="00E32126" w:rsidRDefault="00891C5A" w:rsidP="00E32126">
      <w:pPr>
        <w:pStyle w:val="Style1"/>
        <w:numPr>
          <w:ilvl w:val="0"/>
          <w:numId w:val="46"/>
        </w:numPr>
        <w:rPr>
          <w:bCs/>
          <w:szCs w:val="24"/>
        </w:rPr>
      </w:pPr>
      <w:r>
        <w:rPr>
          <w:bCs/>
          <w:szCs w:val="24"/>
        </w:rPr>
        <w:t>Listen</w:t>
      </w:r>
    </w:p>
    <w:p w14:paraId="531A5AB9" w14:textId="77777777" w:rsidR="00891C5A" w:rsidRDefault="00891C5A" w:rsidP="00891C5A">
      <w:pPr>
        <w:pStyle w:val="Style1"/>
        <w:rPr>
          <w:bCs/>
          <w:szCs w:val="24"/>
        </w:rPr>
      </w:pPr>
    </w:p>
    <w:p w14:paraId="44039E6F" w14:textId="1E801A48" w:rsidR="00891C5A" w:rsidRDefault="00891C5A" w:rsidP="00891C5A">
      <w:pPr>
        <w:pStyle w:val="Style1"/>
        <w:numPr>
          <w:ilvl w:val="0"/>
          <w:numId w:val="46"/>
        </w:numPr>
        <w:rPr>
          <w:bCs/>
          <w:szCs w:val="24"/>
        </w:rPr>
      </w:pPr>
      <w:r>
        <w:rPr>
          <w:bCs/>
          <w:szCs w:val="24"/>
        </w:rPr>
        <w:t>Ask questions</w:t>
      </w:r>
    </w:p>
    <w:p w14:paraId="7725BDE0" w14:textId="77777777" w:rsidR="00891C5A" w:rsidRDefault="00891C5A" w:rsidP="00891C5A">
      <w:pPr>
        <w:pStyle w:val="ListParagraph"/>
        <w:rPr>
          <w:bCs/>
          <w:szCs w:val="24"/>
        </w:rPr>
      </w:pPr>
    </w:p>
    <w:p w14:paraId="5E0168FE" w14:textId="2FBE1DAB" w:rsidR="00891C5A" w:rsidRDefault="00891C5A" w:rsidP="00891C5A">
      <w:pPr>
        <w:pStyle w:val="Style1"/>
        <w:numPr>
          <w:ilvl w:val="0"/>
          <w:numId w:val="46"/>
        </w:numPr>
        <w:rPr>
          <w:bCs/>
          <w:szCs w:val="24"/>
        </w:rPr>
      </w:pPr>
      <w:r>
        <w:rPr>
          <w:bCs/>
          <w:szCs w:val="24"/>
        </w:rPr>
        <w:t>Clarify assumptions</w:t>
      </w:r>
    </w:p>
    <w:p w14:paraId="5609C6D1" w14:textId="77777777" w:rsidR="00891C5A" w:rsidRDefault="00891C5A" w:rsidP="00891C5A">
      <w:pPr>
        <w:pStyle w:val="ListParagraph"/>
        <w:rPr>
          <w:bCs/>
          <w:szCs w:val="24"/>
        </w:rPr>
      </w:pPr>
    </w:p>
    <w:p w14:paraId="25C01C48" w14:textId="77777777" w:rsidR="00891C5A" w:rsidRDefault="00891C5A" w:rsidP="00891C5A">
      <w:pPr>
        <w:pStyle w:val="Style1"/>
        <w:rPr>
          <w:bCs/>
          <w:szCs w:val="24"/>
        </w:rPr>
      </w:pPr>
    </w:p>
    <w:p w14:paraId="014AB8E4" w14:textId="767A9DE1" w:rsidR="00E0186C" w:rsidRDefault="00E0186C" w:rsidP="00891C5A">
      <w:pPr>
        <w:pStyle w:val="Style1"/>
        <w:rPr>
          <w:bCs/>
          <w:szCs w:val="24"/>
        </w:rPr>
      </w:pPr>
      <w:r>
        <w:rPr>
          <w:b/>
          <w:szCs w:val="24"/>
        </w:rPr>
        <w:t>IV. Temptation in Conflict: Self-Protective Attack</w:t>
      </w:r>
    </w:p>
    <w:p w14:paraId="18FA954E" w14:textId="77777777" w:rsidR="00E0186C" w:rsidRDefault="00E0186C" w:rsidP="00891C5A">
      <w:pPr>
        <w:pStyle w:val="Style1"/>
        <w:rPr>
          <w:bCs/>
          <w:szCs w:val="24"/>
        </w:rPr>
      </w:pPr>
    </w:p>
    <w:p w14:paraId="59B08EC7" w14:textId="5B342CDE" w:rsidR="00E0186C" w:rsidRDefault="00174D5F" w:rsidP="00891C5A">
      <w:pPr>
        <w:pStyle w:val="Style1"/>
      </w:pPr>
      <w:r>
        <w:t>“You desire and do not have, so you murder. You covet and cannot obtain, so you fight and quarrel. You do not have, because you do not ask. You ask and do not receive, because you ask wrongly to spend it on your passions.”</w:t>
      </w:r>
    </w:p>
    <w:p w14:paraId="49900A85" w14:textId="77777777" w:rsidR="00174D5F" w:rsidRDefault="00174D5F" w:rsidP="00891C5A">
      <w:pPr>
        <w:pStyle w:val="Style1"/>
      </w:pPr>
    </w:p>
    <w:p w14:paraId="62A11826" w14:textId="06B89582" w:rsidR="00174D5F" w:rsidRPr="0041191D" w:rsidRDefault="00174D5F" w:rsidP="00174D5F">
      <w:pPr>
        <w:pStyle w:val="Style1"/>
        <w:numPr>
          <w:ilvl w:val="0"/>
          <w:numId w:val="47"/>
        </w:numPr>
        <w:rPr>
          <w:bCs/>
          <w:szCs w:val="24"/>
        </w:rPr>
      </w:pPr>
      <w:r>
        <w:t>Self-Protection</w:t>
      </w:r>
    </w:p>
    <w:p w14:paraId="02DB8A54" w14:textId="77777777" w:rsidR="0041191D" w:rsidRDefault="0041191D" w:rsidP="0041191D">
      <w:pPr>
        <w:pStyle w:val="Style1"/>
        <w:ind w:left="720"/>
      </w:pPr>
    </w:p>
    <w:p w14:paraId="5738E2D9" w14:textId="7A3F408A" w:rsidR="0041191D" w:rsidRDefault="0041191D" w:rsidP="0041191D">
      <w:pPr>
        <w:pStyle w:val="Style1"/>
        <w:ind w:left="720"/>
      </w:pPr>
      <w:r>
        <w:t>Husbands</w:t>
      </w:r>
    </w:p>
    <w:p w14:paraId="61B1C668" w14:textId="77777777" w:rsidR="0041191D" w:rsidRDefault="0041191D" w:rsidP="0041191D">
      <w:pPr>
        <w:pStyle w:val="Style1"/>
        <w:ind w:left="720"/>
      </w:pPr>
    </w:p>
    <w:p w14:paraId="3FFA8E9B" w14:textId="77777777" w:rsidR="0041191D" w:rsidRDefault="0041191D" w:rsidP="0041191D">
      <w:pPr>
        <w:pStyle w:val="Style1"/>
        <w:ind w:left="720"/>
      </w:pPr>
    </w:p>
    <w:p w14:paraId="7B28404D" w14:textId="325FDC57" w:rsidR="0041191D" w:rsidRDefault="0041191D" w:rsidP="0041191D">
      <w:pPr>
        <w:pStyle w:val="Style1"/>
        <w:ind w:left="720"/>
      </w:pPr>
      <w:r>
        <w:t>Wives</w:t>
      </w:r>
    </w:p>
    <w:p w14:paraId="3E830125" w14:textId="77777777" w:rsidR="0041191D" w:rsidRDefault="0041191D" w:rsidP="0041191D">
      <w:pPr>
        <w:pStyle w:val="Style1"/>
        <w:ind w:left="720"/>
      </w:pPr>
    </w:p>
    <w:p w14:paraId="3415BB98" w14:textId="77777777" w:rsidR="0041191D" w:rsidRDefault="0041191D" w:rsidP="0041191D">
      <w:pPr>
        <w:pStyle w:val="Style1"/>
        <w:ind w:left="720"/>
      </w:pPr>
    </w:p>
    <w:p w14:paraId="3250CBCD" w14:textId="77777777" w:rsidR="0041191D" w:rsidRPr="00174D5F" w:rsidRDefault="0041191D" w:rsidP="0041191D">
      <w:pPr>
        <w:pStyle w:val="Style1"/>
        <w:ind w:left="720"/>
        <w:rPr>
          <w:bCs/>
          <w:szCs w:val="24"/>
        </w:rPr>
      </w:pPr>
    </w:p>
    <w:p w14:paraId="740224EA" w14:textId="39939086" w:rsidR="00174D5F" w:rsidRPr="00B20636" w:rsidRDefault="00174D5F" w:rsidP="00174D5F">
      <w:pPr>
        <w:pStyle w:val="Style1"/>
        <w:numPr>
          <w:ilvl w:val="0"/>
          <w:numId w:val="47"/>
        </w:numPr>
        <w:rPr>
          <w:bCs/>
          <w:szCs w:val="24"/>
        </w:rPr>
      </w:pPr>
      <w:r>
        <w:t>Attack</w:t>
      </w:r>
    </w:p>
    <w:p w14:paraId="529F59CE" w14:textId="77777777" w:rsidR="00B20636" w:rsidRDefault="00B20636" w:rsidP="00B20636">
      <w:pPr>
        <w:pStyle w:val="Style1"/>
        <w:ind w:left="720"/>
      </w:pPr>
    </w:p>
    <w:p w14:paraId="613062C5" w14:textId="1AC1797B" w:rsidR="00B20636" w:rsidRDefault="00B20636" w:rsidP="00B20636">
      <w:pPr>
        <w:pStyle w:val="Style1"/>
        <w:ind w:left="720"/>
      </w:pPr>
      <w:r>
        <w:t xml:space="preserve">Self-control in our speech (Prov. 10:19, </w:t>
      </w:r>
      <w:r w:rsidR="00355BCD">
        <w:t>11:11)</w:t>
      </w:r>
    </w:p>
    <w:p w14:paraId="3529A05E" w14:textId="77777777" w:rsidR="00355BCD" w:rsidRDefault="00355BCD" w:rsidP="00B20636">
      <w:pPr>
        <w:pStyle w:val="Style1"/>
        <w:ind w:left="720"/>
      </w:pPr>
    </w:p>
    <w:p w14:paraId="4A8C625E" w14:textId="51BB7432" w:rsidR="00355BCD" w:rsidRDefault="00355BCD" w:rsidP="00355BCD">
      <w:pPr>
        <w:pStyle w:val="Style1"/>
        <w:numPr>
          <w:ilvl w:val="0"/>
          <w:numId w:val="48"/>
        </w:numPr>
        <w:rPr>
          <w:bCs/>
          <w:szCs w:val="24"/>
        </w:rPr>
      </w:pPr>
      <w:r>
        <w:rPr>
          <w:bCs/>
          <w:szCs w:val="24"/>
        </w:rPr>
        <w:t>Don’t respond in kind</w:t>
      </w:r>
      <w:r w:rsidR="00233CA9">
        <w:rPr>
          <w:bCs/>
          <w:szCs w:val="24"/>
        </w:rPr>
        <w:t xml:space="preserve"> (Prov. 15:1)</w:t>
      </w:r>
    </w:p>
    <w:p w14:paraId="7D72DCA5" w14:textId="77777777" w:rsidR="00355BCD" w:rsidRDefault="00355BCD" w:rsidP="00355BCD">
      <w:pPr>
        <w:pStyle w:val="Style1"/>
        <w:rPr>
          <w:bCs/>
          <w:szCs w:val="24"/>
        </w:rPr>
      </w:pPr>
    </w:p>
    <w:p w14:paraId="029B9892" w14:textId="07D3A1F8" w:rsidR="00355BCD" w:rsidRDefault="00F34510" w:rsidP="00355BCD">
      <w:pPr>
        <w:pStyle w:val="Style1"/>
        <w:numPr>
          <w:ilvl w:val="0"/>
          <w:numId w:val="48"/>
        </w:numPr>
        <w:rPr>
          <w:bCs/>
          <w:szCs w:val="24"/>
        </w:rPr>
      </w:pPr>
      <w:r>
        <w:rPr>
          <w:bCs/>
          <w:szCs w:val="24"/>
        </w:rPr>
        <w:t>Pause the fight</w:t>
      </w:r>
      <w:r w:rsidR="006C4161">
        <w:rPr>
          <w:bCs/>
          <w:szCs w:val="24"/>
        </w:rPr>
        <w:t xml:space="preserve"> (Prov. 16:32)</w:t>
      </w:r>
    </w:p>
    <w:p w14:paraId="3ABB4741" w14:textId="77777777" w:rsidR="00F34510" w:rsidRDefault="00F34510" w:rsidP="00F34510">
      <w:pPr>
        <w:pStyle w:val="ListParagraph"/>
        <w:rPr>
          <w:bCs/>
          <w:szCs w:val="24"/>
        </w:rPr>
      </w:pPr>
    </w:p>
    <w:p w14:paraId="131228FE" w14:textId="078D52C6" w:rsidR="00F34510" w:rsidRDefault="00F34510" w:rsidP="00355BCD">
      <w:pPr>
        <w:pStyle w:val="Style1"/>
        <w:numPr>
          <w:ilvl w:val="0"/>
          <w:numId w:val="48"/>
        </w:numPr>
        <w:rPr>
          <w:bCs/>
          <w:szCs w:val="24"/>
        </w:rPr>
      </w:pPr>
      <w:r>
        <w:rPr>
          <w:bCs/>
          <w:szCs w:val="24"/>
        </w:rPr>
        <w:t>Rely on the Spirit (Eph. 4:2</w:t>
      </w:r>
      <w:r w:rsidR="002B0E9D">
        <w:rPr>
          <w:bCs/>
          <w:szCs w:val="24"/>
        </w:rPr>
        <w:t>2</w:t>
      </w:r>
      <w:r>
        <w:rPr>
          <w:bCs/>
          <w:szCs w:val="24"/>
        </w:rPr>
        <w:t>)</w:t>
      </w:r>
    </w:p>
    <w:p w14:paraId="24D33D3D" w14:textId="77777777" w:rsidR="002F762A" w:rsidRDefault="002F762A" w:rsidP="002F762A">
      <w:pPr>
        <w:pStyle w:val="ListParagraph"/>
        <w:rPr>
          <w:bCs/>
          <w:szCs w:val="24"/>
        </w:rPr>
      </w:pPr>
    </w:p>
    <w:p w14:paraId="711DF1D4" w14:textId="447FA0CC" w:rsidR="002F762A" w:rsidRDefault="002F762A" w:rsidP="002F762A">
      <w:pPr>
        <w:pStyle w:val="Style1"/>
        <w:rPr>
          <w:bCs/>
          <w:szCs w:val="24"/>
        </w:rPr>
      </w:pPr>
      <w:r>
        <w:rPr>
          <w:b/>
          <w:szCs w:val="24"/>
        </w:rPr>
        <w:t>V. The Turning Point in Conflict</w:t>
      </w:r>
    </w:p>
    <w:p w14:paraId="4AB55767" w14:textId="77777777" w:rsidR="002F762A" w:rsidRDefault="002F762A" w:rsidP="002F762A">
      <w:pPr>
        <w:pStyle w:val="Style1"/>
        <w:rPr>
          <w:bCs/>
          <w:szCs w:val="24"/>
        </w:rPr>
      </w:pPr>
    </w:p>
    <w:p w14:paraId="11D6C043" w14:textId="7B9CE9C6" w:rsidR="002F762A" w:rsidRPr="002F762A" w:rsidRDefault="002F762A" w:rsidP="002F762A">
      <w:pPr>
        <w:pStyle w:val="Style1"/>
        <w:rPr>
          <w:bCs/>
          <w:szCs w:val="24"/>
        </w:rPr>
      </w:pPr>
      <w:r>
        <w:rPr>
          <w:bCs/>
          <w:szCs w:val="24"/>
        </w:rPr>
        <w:t>“</w:t>
      </w:r>
      <w:r w:rsidRPr="002F762A">
        <w:rPr>
          <w:bCs/>
          <w:szCs w:val="24"/>
        </w:rPr>
        <w:t>You adulterous people!</w:t>
      </w:r>
      <w:r w:rsidRPr="002F762A">
        <w:rPr>
          <w:bCs/>
          <w:szCs w:val="24"/>
          <w:vertAlign w:val="superscript"/>
        </w:rPr>
        <w:t xml:space="preserve"> </w:t>
      </w:r>
      <w:r w:rsidRPr="002F762A">
        <w:rPr>
          <w:bCs/>
          <w:szCs w:val="24"/>
        </w:rPr>
        <w:t>Do you not know that friendship with the world is enmity with God? </w:t>
      </w:r>
      <w:proofErr w:type="gramStart"/>
      <w:r w:rsidRPr="002F762A">
        <w:rPr>
          <w:bCs/>
          <w:szCs w:val="24"/>
        </w:rPr>
        <w:t>Therefore</w:t>
      </w:r>
      <w:proofErr w:type="gramEnd"/>
      <w:r w:rsidRPr="002F762A">
        <w:rPr>
          <w:bCs/>
          <w:szCs w:val="24"/>
        </w:rPr>
        <w:t xml:space="preserve"> whoever wishes to be a friend of the world makes himself an enemy of God. Or do you suppose it is to no purpose that the Scripture says, </w:t>
      </w:r>
      <w:r>
        <w:rPr>
          <w:bCs/>
          <w:szCs w:val="24"/>
        </w:rPr>
        <w:t>‘</w:t>
      </w:r>
      <w:r w:rsidRPr="002F762A">
        <w:rPr>
          <w:bCs/>
          <w:szCs w:val="24"/>
        </w:rPr>
        <w:t xml:space="preserve">He yearns jealously over the spirit that he has made to dwell in </w:t>
      </w:r>
      <w:proofErr w:type="gramStart"/>
      <w:r w:rsidRPr="002F762A">
        <w:rPr>
          <w:bCs/>
          <w:szCs w:val="24"/>
        </w:rPr>
        <w:t>us</w:t>
      </w:r>
      <w:r>
        <w:rPr>
          <w:bCs/>
          <w:szCs w:val="24"/>
        </w:rPr>
        <w:t>’</w:t>
      </w:r>
      <w:proofErr w:type="gramEnd"/>
      <w:r w:rsidRPr="002F762A">
        <w:rPr>
          <w:bCs/>
          <w:szCs w:val="24"/>
        </w:rPr>
        <w:t xml:space="preserve">? But he gives more grace. </w:t>
      </w:r>
      <w:proofErr w:type="gramStart"/>
      <w:r w:rsidRPr="002F762A">
        <w:rPr>
          <w:bCs/>
          <w:szCs w:val="24"/>
        </w:rPr>
        <w:t>Therefore</w:t>
      </w:r>
      <w:proofErr w:type="gramEnd"/>
      <w:r w:rsidRPr="002F762A">
        <w:rPr>
          <w:bCs/>
          <w:szCs w:val="24"/>
        </w:rPr>
        <w:t xml:space="preserve"> it says, </w:t>
      </w:r>
      <w:r>
        <w:rPr>
          <w:bCs/>
          <w:szCs w:val="24"/>
        </w:rPr>
        <w:t>‘</w:t>
      </w:r>
      <w:r w:rsidRPr="002F762A">
        <w:rPr>
          <w:bCs/>
          <w:szCs w:val="24"/>
        </w:rPr>
        <w:t>God opposes the proud but gives grace to the humble.</w:t>
      </w:r>
      <w:r>
        <w:rPr>
          <w:bCs/>
          <w:szCs w:val="24"/>
        </w:rPr>
        <w:t>’</w:t>
      </w:r>
      <w:r w:rsidRPr="002F762A">
        <w:rPr>
          <w:bCs/>
          <w:szCs w:val="24"/>
        </w:rPr>
        <w:t> Submit yourselves therefore to God. Resist the devil, and he will flee from you.</w:t>
      </w:r>
      <w:r>
        <w:rPr>
          <w:bCs/>
          <w:szCs w:val="24"/>
        </w:rPr>
        <w:t>”</w:t>
      </w:r>
    </w:p>
    <w:p w14:paraId="17A7A27B" w14:textId="77777777" w:rsidR="002F762A" w:rsidRDefault="002F762A" w:rsidP="002F762A">
      <w:pPr>
        <w:pStyle w:val="Style1"/>
        <w:rPr>
          <w:bCs/>
          <w:szCs w:val="24"/>
        </w:rPr>
      </w:pPr>
    </w:p>
    <w:p w14:paraId="6E6D78EB" w14:textId="6AF7624E" w:rsidR="003B767D" w:rsidRDefault="003B767D" w:rsidP="002F762A">
      <w:pPr>
        <w:pStyle w:val="Style1"/>
        <w:rPr>
          <w:bCs/>
          <w:szCs w:val="24"/>
        </w:rPr>
      </w:pPr>
      <w:r>
        <w:rPr>
          <w:bCs/>
          <w:szCs w:val="24"/>
        </w:rPr>
        <w:t>The turning point: “submit”</w:t>
      </w:r>
      <w:r w:rsidR="000456F5">
        <w:rPr>
          <w:bCs/>
          <w:szCs w:val="24"/>
        </w:rPr>
        <w:t xml:space="preserve"> to God.</w:t>
      </w:r>
    </w:p>
    <w:p w14:paraId="5914B5CB" w14:textId="77777777" w:rsidR="000456F5" w:rsidRDefault="000456F5" w:rsidP="002F762A">
      <w:pPr>
        <w:pStyle w:val="Style1"/>
        <w:rPr>
          <w:bCs/>
          <w:szCs w:val="24"/>
        </w:rPr>
      </w:pPr>
    </w:p>
    <w:p w14:paraId="3015AAF6" w14:textId="33D775BE" w:rsidR="000456F5" w:rsidRDefault="00B56CD4" w:rsidP="002F762A">
      <w:pPr>
        <w:pStyle w:val="Style1"/>
        <w:rPr>
          <w:bCs/>
          <w:szCs w:val="24"/>
        </w:rPr>
      </w:pPr>
      <w:r>
        <w:rPr>
          <w:bCs/>
          <w:szCs w:val="24"/>
        </w:rPr>
        <w:t>Implications:</w:t>
      </w:r>
    </w:p>
    <w:p w14:paraId="71473B11" w14:textId="77777777" w:rsidR="001E1E46" w:rsidRDefault="001E1E46" w:rsidP="002F762A">
      <w:pPr>
        <w:pStyle w:val="Style1"/>
        <w:rPr>
          <w:bCs/>
          <w:szCs w:val="24"/>
        </w:rPr>
      </w:pPr>
    </w:p>
    <w:p w14:paraId="57CEFC53" w14:textId="41B37321" w:rsidR="00B56CD4" w:rsidRDefault="001E1E46" w:rsidP="00B56CD4">
      <w:pPr>
        <w:pStyle w:val="Style1"/>
        <w:numPr>
          <w:ilvl w:val="0"/>
          <w:numId w:val="49"/>
        </w:numPr>
        <w:rPr>
          <w:bCs/>
          <w:szCs w:val="24"/>
        </w:rPr>
      </w:pPr>
      <w:r>
        <w:rPr>
          <w:bCs/>
          <w:szCs w:val="24"/>
        </w:rPr>
        <w:t>Wherever you see an opportunity to obey God, obey.</w:t>
      </w:r>
    </w:p>
    <w:p w14:paraId="4A75D073" w14:textId="77777777" w:rsidR="001E1E46" w:rsidRDefault="001E1E46" w:rsidP="001E1E46">
      <w:pPr>
        <w:pStyle w:val="Style1"/>
        <w:rPr>
          <w:bCs/>
          <w:szCs w:val="24"/>
        </w:rPr>
      </w:pPr>
    </w:p>
    <w:p w14:paraId="64CE7B5E" w14:textId="42C9AFEC" w:rsidR="001E1E46" w:rsidRDefault="001E1E46" w:rsidP="001E1E46">
      <w:pPr>
        <w:pStyle w:val="Style1"/>
        <w:numPr>
          <w:ilvl w:val="0"/>
          <w:numId w:val="49"/>
        </w:numPr>
        <w:rPr>
          <w:bCs/>
          <w:szCs w:val="24"/>
        </w:rPr>
      </w:pPr>
      <w:r>
        <w:rPr>
          <w:bCs/>
          <w:szCs w:val="24"/>
        </w:rPr>
        <w:t>Don’t indulge your sin</w:t>
      </w:r>
      <w:r w:rsidR="00D90361">
        <w:rPr>
          <w:bCs/>
          <w:szCs w:val="24"/>
        </w:rPr>
        <w:t xml:space="preserve"> (Gal. 5:13)</w:t>
      </w:r>
      <w:r>
        <w:rPr>
          <w:bCs/>
          <w:szCs w:val="24"/>
        </w:rPr>
        <w:t>.</w:t>
      </w:r>
    </w:p>
    <w:p w14:paraId="674E13C3" w14:textId="77777777" w:rsidR="001E1E46" w:rsidRDefault="001E1E46" w:rsidP="001E1E46">
      <w:pPr>
        <w:pStyle w:val="ListParagraph"/>
        <w:rPr>
          <w:bCs/>
          <w:szCs w:val="24"/>
        </w:rPr>
      </w:pPr>
    </w:p>
    <w:p w14:paraId="3E29DE9D" w14:textId="531E490C" w:rsidR="001E1E46" w:rsidRDefault="00A71123" w:rsidP="001E1E46">
      <w:pPr>
        <w:pStyle w:val="Style1"/>
        <w:numPr>
          <w:ilvl w:val="0"/>
          <w:numId w:val="49"/>
        </w:numPr>
        <w:rPr>
          <w:bCs/>
          <w:szCs w:val="24"/>
        </w:rPr>
      </w:pPr>
      <w:r>
        <w:rPr>
          <w:bCs/>
          <w:szCs w:val="24"/>
        </w:rPr>
        <w:t>Hit the pause button.</w:t>
      </w:r>
    </w:p>
    <w:p w14:paraId="4C0D8C52" w14:textId="77777777" w:rsidR="00A71123" w:rsidRDefault="00A71123" w:rsidP="00A71123">
      <w:pPr>
        <w:pStyle w:val="ListParagraph"/>
        <w:rPr>
          <w:bCs/>
          <w:szCs w:val="24"/>
        </w:rPr>
      </w:pPr>
    </w:p>
    <w:p w14:paraId="30BFE053" w14:textId="08C17427" w:rsidR="00A71123" w:rsidRDefault="00A71123" w:rsidP="001E1E46">
      <w:pPr>
        <w:pStyle w:val="Style1"/>
        <w:numPr>
          <w:ilvl w:val="0"/>
          <w:numId w:val="49"/>
        </w:numPr>
        <w:rPr>
          <w:bCs/>
          <w:szCs w:val="24"/>
        </w:rPr>
      </w:pPr>
      <w:r>
        <w:rPr>
          <w:bCs/>
          <w:szCs w:val="24"/>
        </w:rPr>
        <w:t>Ask for help.</w:t>
      </w:r>
    </w:p>
    <w:p w14:paraId="3D4D545E" w14:textId="77777777" w:rsidR="00A71123" w:rsidRDefault="00A71123" w:rsidP="00A71123">
      <w:pPr>
        <w:pStyle w:val="ListParagraph"/>
        <w:rPr>
          <w:bCs/>
          <w:szCs w:val="24"/>
        </w:rPr>
      </w:pPr>
    </w:p>
    <w:p w14:paraId="711492B6" w14:textId="77777777" w:rsidR="00A71123" w:rsidRDefault="00A71123" w:rsidP="00A71123">
      <w:pPr>
        <w:pStyle w:val="Style1"/>
        <w:rPr>
          <w:bCs/>
          <w:szCs w:val="24"/>
        </w:rPr>
      </w:pPr>
    </w:p>
    <w:p w14:paraId="186E65C6" w14:textId="77777777" w:rsidR="00606560" w:rsidRDefault="00606560" w:rsidP="00A71123">
      <w:pPr>
        <w:pStyle w:val="Style1"/>
        <w:rPr>
          <w:bCs/>
          <w:szCs w:val="24"/>
        </w:rPr>
      </w:pPr>
    </w:p>
    <w:p w14:paraId="4E912F2D" w14:textId="77777777" w:rsidR="00606560" w:rsidRDefault="00606560" w:rsidP="00A71123">
      <w:pPr>
        <w:pStyle w:val="Style1"/>
        <w:rPr>
          <w:bCs/>
          <w:szCs w:val="24"/>
        </w:rPr>
      </w:pPr>
    </w:p>
    <w:p w14:paraId="579B094E" w14:textId="4ECB43BB" w:rsidR="00A71123" w:rsidRDefault="00A71123" w:rsidP="00A71123">
      <w:pPr>
        <w:pStyle w:val="Style1"/>
        <w:rPr>
          <w:bCs/>
          <w:szCs w:val="24"/>
        </w:rPr>
      </w:pPr>
      <w:r>
        <w:rPr>
          <w:b/>
          <w:szCs w:val="24"/>
        </w:rPr>
        <w:t>VI. Resolution of Conflict</w:t>
      </w:r>
    </w:p>
    <w:p w14:paraId="7399ADB4" w14:textId="77777777" w:rsidR="00A71123" w:rsidRDefault="00A71123" w:rsidP="00A71123">
      <w:pPr>
        <w:pStyle w:val="Style1"/>
        <w:rPr>
          <w:bCs/>
          <w:szCs w:val="24"/>
        </w:rPr>
      </w:pPr>
    </w:p>
    <w:p w14:paraId="30D3AB21" w14:textId="7C50F74E" w:rsidR="000A25DB" w:rsidRDefault="000A25DB" w:rsidP="000A25DB">
      <w:pPr>
        <w:pStyle w:val="Style1"/>
        <w:rPr>
          <w:bCs/>
          <w:szCs w:val="24"/>
        </w:rPr>
      </w:pPr>
      <w:r>
        <w:rPr>
          <w:bCs/>
          <w:szCs w:val="24"/>
        </w:rPr>
        <w:t>“</w:t>
      </w:r>
      <w:r w:rsidRPr="000A25DB">
        <w:rPr>
          <w:bCs/>
          <w:szCs w:val="24"/>
        </w:rPr>
        <w:t>Draw near to God, and he will draw near to you. Cleanse your hands, you sinners, and purify your hearts, you double-minded. Be wretched and mourn and weep. Let your laughter be turned to mourning and your joy to gloom. Humble yourselves before the Lord, and he will exalt you.</w:t>
      </w:r>
      <w:r>
        <w:rPr>
          <w:bCs/>
          <w:szCs w:val="24"/>
        </w:rPr>
        <w:t>”</w:t>
      </w:r>
    </w:p>
    <w:p w14:paraId="4A0C28F3" w14:textId="77777777" w:rsidR="000A25DB" w:rsidRDefault="000A25DB" w:rsidP="000A25DB">
      <w:pPr>
        <w:pStyle w:val="Style1"/>
        <w:rPr>
          <w:bCs/>
          <w:szCs w:val="24"/>
        </w:rPr>
      </w:pPr>
    </w:p>
    <w:p w14:paraId="7A8925FC" w14:textId="77777777" w:rsidR="00606560" w:rsidRDefault="00606560" w:rsidP="000A25DB">
      <w:pPr>
        <w:pStyle w:val="Style1"/>
        <w:rPr>
          <w:bCs/>
          <w:szCs w:val="24"/>
        </w:rPr>
      </w:pPr>
    </w:p>
    <w:p w14:paraId="402E1790" w14:textId="467CD8B6" w:rsidR="000A25DB" w:rsidRDefault="000A25DB" w:rsidP="000A25DB">
      <w:pPr>
        <w:pStyle w:val="Style1"/>
        <w:rPr>
          <w:bCs/>
          <w:szCs w:val="24"/>
        </w:rPr>
      </w:pPr>
      <w:r>
        <w:rPr>
          <w:bCs/>
          <w:szCs w:val="24"/>
        </w:rPr>
        <w:t>An amazing promise from God if we draw near to him.</w:t>
      </w:r>
    </w:p>
    <w:p w14:paraId="176F541A" w14:textId="77777777" w:rsidR="000A25DB" w:rsidRDefault="000A25DB" w:rsidP="000A25DB">
      <w:pPr>
        <w:pStyle w:val="Style1"/>
        <w:rPr>
          <w:bCs/>
          <w:szCs w:val="24"/>
        </w:rPr>
      </w:pPr>
    </w:p>
    <w:p w14:paraId="33292128" w14:textId="77777777" w:rsidR="00A71123" w:rsidRPr="00A71123" w:rsidRDefault="00A71123" w:rsidP="00A71123">
      <w:pPr>
        <w:pStyle w:val="Style1"/>
        <w:rPr>
          <w:bCs/>
          <w:szCs w:val="24"/>
        </w:rPr>
      </w:pPr>
    </w:p>
    <w:sectPr w:rsidR="00A71123" w:rsidRPr="00A71123"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57C2" w14:textId="77777777" w:rsidR="002A6DD6" w:rsidRDefault="002A6DD6">
      <w:r>
        <w:separator/>
      </w:r>
    </w:p>
  </w:endnote>
  <w:endnote w:type="continuationSeparator" w:id="0">
    <w:p w14:paraId="3F4C7205" w14:textId="77777777" w:rsidR="002A6DD6" w:rsidRDefault="002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2F19" w14:textId="77777777" w:rsidR="002A6DD6" w:rsidRDefault="002A6DD6">
      <w:r>
        <w:separator/>
      </w:r>
    </w:p>
  </w:footnote>
  <w:footnote w:type="continuationSeparator" w:id="0">
    <w:p w14:paraId="68F19721" w14:textId="77777777" w:rsidR="002A6DD6" w:rsidRDefault="002A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19"/>
    <w:multiLevelType w:val="hybridMultilevel"/>
    <w:tmpl w:val="8EE8E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316B3"/>
    <w:multiLevelType w:val="hybridMultilevel"/>
    <w:tmpl w:val="3288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44B"/>
    <w:multiLevelType w:val="hybridMultilevel"/>
    <w:tmpl w:val="9A8EAC40"/>
    <w:lvl w:ilvl="0" w:tplc="D9985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A579F"/>
    <w:multiLevelType w:val="hybridMultilevel"/>
    <w:tmpl w:val="60529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64077"/>
    <w:multiLevelType w:val="hybridMultilevel"/>
    <w:tmpl w:val="4C70D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283CD2"/>
    <w:multiLevelType w:val="hybridMultilevel"/>
    <w:tmpl w:val="BD249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83E49"/>
    <w:multiLevelType w:val="hybridMultilevel"/>
    <w:tmpl w:val="3CC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593E95"/>
    <w:multiLevelType w:val="hybridMultilevel"/>
    <w:tmpl w:val="378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2A4D"/>
    <w:multiLevelType w:val="hybridMultilevel"/>
    <w:tmpl w:val="190C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77C4E"/>
    <w:multiLevelType w:val="hybridMultilevel"/>
    <w:tmpl w:val="3A2AA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1F05C8"/>
    <w:multiLevelType w:val="hybridMultilevel"/>
    <w:tmpl w:val="0226E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10169"/>
    <w:multiLevelType w:val="hybridMultilevel"/>
    <w:tmpl w:val="E068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72551"/>
    <w:multiLevelType w:val="hybridMultilevel"/>
    <w:tmpl w:val="93C43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C62B3A"/>
    <w:multiLevelType w:val="hybridMultilevel"/>
    <w:tmpl w:val="25E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8180E"/>
    <w:multiLevelType w:val="hybridMultilevel"/>
    <w:tmpl w:val="EF0C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F224E9"/>
    <w:multiLevelType w:val="hybridMultilevel"/>
    <w:tmpl w:val="E364F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95879"/>
    <w:multiLevelType w:val="hybridMultilevel"/>
    <w:tmpl w:val="F23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64DF"/>
    <w:multiLevelType w:val="hybridMultilevel"/>
    <w:tmpl w:val="1BDC4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D5EAB"/>
    <w:multiLevelType w:val="hybridMultilevel"/>
    <w:tmpl w:val="1DD4CE7A"/>
    <w:lvl w:ilvl="0" w:tplc="04090001">
      <w:start w:val="1"/>
      <w:numFmt w:val="bullet"/>
      <w:lvlText w:val=""/>
      <w:lvlJc w:val="left"/>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26464BB"/>
    <w:multiLevelType w:val="hybridMultilevel"/>
    <w:tmpl w:val="28D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C860B1"/>
    <w:multiLevelType w:val="hybridMultilevel"/>
    <w:tmpl w:val="A6FA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330AC"/>
    <w:multiLevelType w:val="hybridMultilevel"/>
    <w:tmpl w:val="75C4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43ABC"/>
    <w:multiLevelType w:val="hybridMultilevel"/>
    <w:tmpl w:val="E0E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72227"/>
    <w:multiLevelType w:val="hybridMultilevel"/>
    <w:tmpl w:val="F460D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040F1A">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360AA"/>
    <w:multiLevelType w:val="hybridMultilevel"/>
    <w:tmpl w:val="4F2A7C34"/>
    <w:lvl w:ilvl="0" w:tplc="448C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73097D"/>
    <w:multiLevelType w:val="hybridMultilevel"/>
    <w:tmpl w:val="432EB8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102AF1"/>
    <w:multiLevelType w:val="hybridMultilevel"/>
    <w:tmpl w:val="4FC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45C65"/>
    <w:multiLevelType w:val="hybridMultilevel"/>
    <w:tmpl w:val="890C1278"/>
    <w:lvl w:ilvl="0" w:tplc="8C5E81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DD24F8"/>
    <w:multiLevelType w:val="hybridMultilevel"/>
    <w:tmpl w:val="098A5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FB1DFC"/>
    <w:multiLevelType w:val="hybridMultilevel"/>
    <w:tmpl w:val="B4E6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B699E"/>
    <w:multiLevelType w:val="hybridMultilevel"/>
    <w:tmpl w:val="8F0E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47726"/>
    <w:multiLevelType w:val="hybridMultilevel"/>
    <w:tmpl w:val="62B8B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93104"/>
    <w:multiLevelType w:val="hybridMultilevel"/>
    <w:tmpl w:val="40E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360D1"/>
    <w:multiLevelType w:val="hybridMultilevel"/>
    <w:tmpl w:val="4484E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1A2821"/>
    <w:multiLevelType w:val="hybridMultilevel"/>
    <w:tmpl w:val="6710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C4DB3"/>
    <w:multiLevelType w:val="hybridMultilevel"/>
    <w:tmpl w:val="BB368E2C"/>
    <w:lvl w:ilvl="0" w:tplc="CFCC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CB173D"/>
    <w:multiLevelType w:val="hybridMultilevel"/>
    <w:tmpl w:val="AAA03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C40993"/>
    <w:multiLevelType w:val="hybridMultilevel"/>
    <w:tmpl w:val="70B67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9E6152"/>
    <w:multiLevelType w:val="hybridMultilevel"/>
    <w:tmpl w:val="AB3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5D6149"/>
    <w:multiLevelType w:val="hybridMultilevel"/>
    <w:tmpl w:val="097C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F11BE"/>
    <w:multiLevelType w:val="hybridMultilevel"/>
    <w:tmpl w:val="9C9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C2DE3"/>
    <w:multiLevelType w:val="hybridMultilevel"/>
    <w:tmpl w:val="1D0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879A6"/>
    <w:multiLevelType w:val="hybridMultilevel"/>
    <w:tmpl w:val="E75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852DBD"/>
    <w:multiLevelType w:val="hybridMultilevel"/>
    <w:tmpl w:val="C5DE7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42"/>
  </w:num>
  <w:num w:numId="3">
    <w:abstractNumId w:val="47"/>
  </w:num>
  <w:num w:numId="4">
    <w:abstractNumId w:val="7"/>
  </w:num>
  <w:num w:numId="5">
    <w:abstractNumId w:val="21"/>
  </w:num>
  <w:num w:numId="6">
    <w:abstractNumId w:val="13"/>
  </w:num>
  <w:num w:numId="7">
    <w:abstractNumId w:val="6"/>
  </w:num>
  <w:num w:numId="8">
    <w:abstractNumId w:val="10"/>
  </w:num>
  <w:num w:numId="9">
    <w:abstractNumId w:val="24"/>
  </w:num>
  <w:num w:numId="10">
    <w:abstractNumId w:val="14"/>
  </w:num>
  <w:num w:numId="11">
    <w:abstractNumId w:val="46"/>
  </w:num>
  <w:num w:numId="12">
    <w:abstractNumId w:val="29"/>
  </w:num>
  <w:num w:numId="13">
    <w:abstractNumId w:val="12"/>
  </w:num>
  <w:num w:numId="14">
    <w:abstractNumId w:val="11"/>
  </w:num>
  <w:num w:numId="15">
    <w:abstractNumId w:val="25"/>
  </w:num>
  <w:num w:numId="16">
    <w:abstractNumId w:val="1"/>
  </w:num>
  <w:num w:numId="17">
    <w:abstractNumId w:val="27"/>
  </w:num>
  <w:num w:numId="18">
    <w:abstractNumId w:val="28"/>
  </w:num>
  <w:num w:numId="19">
    <w:abstractNumId w:val="41"/>
  </w:num>
  <w:num w:numId="20">
    <w:abstractNumId w:val="9"/>
  </w:num>
  <w:num w:numId="21">
    <w:abstractNumId w:val="44"/>
  </w:num>
  <w:num w:numId="22">
    <w:abstractNumId w:val="22"/>
  </w:num>
  <w:num w:numId="23">
    <w:abstractNumId w:val="16"/>
  </w:num>
  <w:num w:numId="24">
    <w:abstractNumId w:val="39"/>
  </w:num>
  <w:num w:numId="25">
    <w:abstractNumId w:val="2"/>
  </w:num>
  <w:num w:numId="26">
    <w:abstractNumId w:val="0"/>
  </w:num>
  <w:num w:numId="27">
    <w:abstractNumId w:val="37"/>
  </w:num>
  <w:num w:numId="28">
    <w:abstractNumId w:val="34"/>
  </w:num>
  <w:num w:numId="29">
    <w:abstractNumId w:val="5"/>
  </w:num>
  <w:num w:numId="30">
    <w:abstractNumId w:val="30"/>
  </w:num>
  <w:num w:numId="31">
    <w:abstractNumId w:val="36"/>
  </w:num>
  <w:num w:numId="32">
    <w:abstractNumId w:val="26"/>
  </w:num>
  <w:num w:numId="33">
    <w:abstractNumId w:val="19"/>
  </w:num>
  <w:num w:numId="34">
    <w:abstractNumId w:val="20"/>
  </w:num>
  <w:num w:numId="35">
    <w:abstractNumId w:val="38"/>
  </w:num>
  <w:num w:numId="36">
    <w:abstractNumId w:val="45"/>
  </w:num>
  <w:num w:numId="37">
    <w:abstractNumId w:val="8"/>
  </w:num>
  <w:num w:numId="38">
    <w:abstractNumId w:val="43"/>
  </w:num>
  <w:num w:numId="39">
    <w:abstractNumId w:val="15"/>
  </w:num>
  <w:num w:numId="40">
    <w:abstractNumId w:val="3"/>
  </w:num>
  <w:num w:numId="41">
    <w:abstractNumId w:val="33"/>
  </w:num>
  <w:num w:numId="42">
    <w:abstractNumId w:val="23"/>
  </w:num>
  <w:num w:numId="43">
    <w:abstractNumId w:val="35"/>
  </w:num>
  <w:num w:numId="44">
    <w:abstractNumId w:val="48"/>
  </w:num>
  <w:num w:numId="45">
    <w:abstractNumId w:val="32"/>
  </w:num>
  <w:num w:numId="46">
    <w:abstractNumId w:val="17"/>
  </w:num>
  <w:num w:numId="47">
    <w:abstractNumId w:val="18"/>
  </w:num>
  <w:num w:numId="48">
    <w:abstractNumId w:val="4"/>
  </w:num>
  <w:num w:numId="4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046"/>
    <w:rsid w:val="000062ED"/>
    <w:rsid w:val="00015E40"/>
    <w:rsid w:val="0002065A"/>
    <w:rsid w:val="000325C2"/>
    <w:rsid w:val="00036C13"/>
    <w:rsid w:val="000456F5"/>
    <w:rsid w:val="00051822"/>
    <w:rsid w:val="00063CC4"/>
    <w:rsid w:val="00064748"/>
    <w:rsid w:val="0006491B"/>
    <w:rsid w:val="0006578B"/>
    <w:rsid w:val="00065D7A"/>
    <w:rsid w:val="00072144"/>
    <w:rsid w:val="000723F6"/>
    <w:rsid w:val="00081487"/>
    <w:rsid w:val="00085F07"/>
    <w:rsid w:val="00094012"/>
    <w:rsid w:val="00097B5E"/>
    <w:rsid w:val="000A149D"/>
    <w:rsid w:val="000A25DB"/>
    <w:rsid w:val="000B30FD"/>
    <w:rsid w:val="000C5614"/>
    <w:rsid w:val="000C7A63"/>
    <w:rsid w:val="000E18CC"/>
    <w:rsid w:val="000E20E9"/>
    <w:rsid w:val="000E4943"/>
    <w:rsid w:val="000F109C"/>
    <w:rsid w:val="000F183F"/>
    <w:rsid w:val="000F751D"/>
    <w:rsid w:val="0013410D"/>
    <w:rsid w:val="00143942"/>
    <w:rsid w:val="00144F32"/>
    <w:rsid w:val="00146EB5"/>
    <w:rsid w:val="00150AA3"/>
    <w:rsid w:val="0015519D"/>
    <w:rsid w:val="00156CC8"/>
    <w:rsid w:val="00163130"/>
    <w:rsid w:val="001653EB"/>
    <w:rsid w:val="00170C8C"/>
    <w:rsid w:val="00171E23"/>
    <w:rsid w:val="00174D5F"/>
    <w:rsid w:val="00180A25"/>
    <w:rsid w:val="00181340"/>
    <w:rsid w:val="0018682B"/>
    <w:rsid w:val="00190831"/>
    <w:rsid w:val="0019202D"/>
    <w:rsid w:val="00193A17"/>
    <w:rsid w:val="00194FD2"/>
    <w:rsid w:val="001962BD"/>
    <w:rsid w:val="00197D6B"/>
    <w:rsid w:val="001A721A"/>
    <w:rsid w:val="001B4C17"/>
    <w:rsid w:val="001C1BEE"/>
    <w:rsid w:val="001C3634"/>
    <w:rsid w:val="001C7935"/>
    <w:rsid w:val="001D0237"/>
    <w:rsid w:val="001D12D4"/>
    <w:rsid w:val="001D19C9"/>
    <w:rsid w:val="001D1D65"/>
    <w:rsid w:val="001E1E46"/>
    <w:rsid w:val="001E5E6B"/>
    <w:rsid w:val="001E7DC6"/>
    <w:rsid w:val="001F7413"/>
    <w:rsid w:val="001F757B"/>
    <w:rsid w:val="00202DD9"/>
    <w:rsid w:val="00211666"/>
    <w:rsid w:val="002301E8"/>
    <w:rsid w:val="002324CE"/>
    <w:rsid w:val="00233CA9"/>
    <w:rsid w:val="00235CE8"/>
    <w:rsid w:val="00237A4B"/>
    <w:rsid w:val="00240FA8"/>
    <w:rsid w:val="00241A6E"/>
    <w:rsid w:val="0024237F"/>
    <w:rsid w:val="0024294F"/>
    <w:rsid w:val="00243F2C"/>
    <w:rsid w:val="0025195C"/>
    <w:rsid w:val="00251B67"/>
    <w:rsid w:val="002561F3"/>
    <w:rsid w:val="00263177"/>
    <w:rsid w:val="00272512"/>
    <w:rsid w:val="00273C10"/>
    <w:rsid w:val="00276E1D"/>
    <w:rsid w:val="00283728"/>
    <w:rsid w:val="00285508"/>
    <w:rsid w:val="00286162"/>
    <w:rsid w:val="00290D8C"/>
    <w:rsid w:val="002A33C3"/>
    <w:rsid w:val="002A5881"/>
    <w:rsid w:val="002A60A6"/>
    <w:rsid w:val="002A6DD6"/>
    <w:rsid w:val="002B0E9D"/>
    <w:rsid w:val="002B640B"/>
    <w:rsid w:val="002C05B1"/>
    <w:rsid w:val="002D522B"/>
    <w:rsid w:val="002D7022"/>
    <w:rsid w:val="002E1D38"/>
    <w:rsid w:val="002F13D3"/>
    <w:rsid w:val="002F5C9D"/>
    <w:rsid w:val="002F762A"/>
    <w:rsid w:val="002F7758"/>
    <w:rsid w:val="002F7C5F"/>
    <w:rsid w:val="00303541"/>
    <w:rsid w:val="003047FA"/>
    <w:rsid w:val="00305C66"/>
    <w:rsid w:val="00312CB9"/>
    <w:rsid w:val="00317B80"/>
    <w:rsid w:val="00324538"/>
    <w:rsid w:val="003248A3"/>
    <w:rsid w:val="00326DB6"/>
    <w:rsid w:val="00335A93"/>
    <w:rsid w:val="00341736"/>
    <w:rsid w:val="00343298"/>
    <w:rsid w:val="00346A97"/>
    <w:rsid w:val="00355BCD"/>
    <w:rsid w:val="003572B1"/>
    <w:rsid w:val="00357A9D"/>
    <w:rsid w:val="0037487A"/>
    <w:rsid w:val="00380F7B"/>
    <w:rsid w:val="0038113A"/>
    <w:rsid w:val="003825C3"/>
    <w:rsid w:val="00391D37"/>
    <w:rsid w:val="0039221F"/>
    <w:rsid w:val="00397146"/>
    <w:rsid w:val="003A519B"/>
    <w:rsid w:val="003B15E7"/>
    <w:rsid w:val="003B767D"/>
    <w:rsid w:val="003C0B25"/>
    <w:rsid w:val="003D0F6B"/>
    <w:rsid w:val="003D5033"/>
    <w:rsid w:val="003D5E1F"/>
    <w:rsid w:val="003E6F17"/>
    <w:rsid w:val="003F304D"/>
    <w:rsid w:val="003F3B4B"/>
    <w:rsid w:val="004025A5"/>
    <w:rsid w:val="00405A55"/>
    <w:rsid w:val="00407BDD"/>
    <w:rsid w:val="00411514"/>
    <w:rsid w:val="0041191D"/>
    <w:rsid w:val="00415397"/>
    <w:rsid w:val="004158EE"/>
    <w:rsid w:val="00415DF8"/>
    <w:rsid w:val="00427251"/>
    <w:rsid w:val="004405D5"/>
    <w:rsid w:val="00445692"/>
    <w:rsid w:val="004503F9"/>
    <w:rsid w:val="0045186F"/>
    <w:rsid w:val="004562A6"/>
    <w:rsid w:val="00457388"/>
    <w:rsid w:val="0046003C"/>
    <w:rsid w:val="004877BA"/>
    <w:rsid w:val="0049022D"/>
    <w:rsid w:val="00492D95"/>
    <w:rsid w:val="00495C8D"/>
    <w:rsid w:val="004A0E9A"/>
    <w:rsid w:val="004A3CA4"/>
    <w:rsid w:val="004A7186"/>
    <w:rsid w:val="004A74D0"/>
    <w:rsid w:val="004B59F7"/>
    <w:rsid w:val="004C0E6A"/>
    <w:rsid w:val="004C1758"/>
    <w:rsid w:val="004C285A"/>
    <w:rsid w:val="004C466A"/>
    <w:rsid w:val="004C4BD3"/>
    <w:rsid w:val="004E7E51"/>
    <w:rsid w:val="004F2662"/>
    <w:rsid w:val="004F3EC5"/>
    <w:rsid w:val="004F6DB6"/>
    <w:rsid w:val="005028BD"/>
    <w:rsid w:val="00515188"/>
    <w:rsid w:val="00516C3D"/>
    <w:rsid w:val="00517BDA"/>
    <w:rsid w:val="0053392F"/>
    <w:rsid w:val="00537BB1"/>
    <w:rsid w:val="00540B1C"/>
    <w:rsid w:val="00541E6B"/>
    <w:rsid w:val="005602B5"/>
    <w:rsid w:val="00566061"/>
    <w:rsid w:val="00576510"/>
    <w:rsid w:val="005956DE"/>
    <w:rsid w:val="005A4C83"/>
    <w:rsid w:val="005A5293"/>
    <w:rsid w:val="005B6638"/>
    <w:rsid w:val="005C1178"/>
    <w:rsid w:val="005C30D2"/>
    <w:rsid w:val="005D009F"/>
    <w:rsid w:val="005D4025"/>
    <w:rsid w:val="005D63AE"/>
    <w:rsid w:val="005D686C"/>
    <w:rsid w:val="005E1981"/>
    <w:rsid w:val="00602007"/>
    <w:rsid w:val="00604495"/>
    <w:rsid w:val="00606560"/>
    <w:rsid w:val="00613145"/>
    <w:rsid w:val="0061470E"/>
    <w:rsid w:val="00617A16"/>
    <w:rsid w:val="00617E72"/>
    <w:rsid w:val="006203E0"/>
    <w:rsid w:val="00621C54"/>
    <w:rsid w:val="006226EF"/>
    <w:rsid w:val="00627827"/>
    <w:rsid w:val="00631319"/>
    <w:rsid w:val="006407B1"/>
    <w:rsid w:val="00643C47"/>
    <w:rsid w:val="00645FF9"/>
    <w:rsid w:val="0064615A"/>
    <w:rsid w:val="006464F8"/>
    <w:rsid w:val="006470AF"/>
    <w:rsid w:val="00647BD2"/>
    <w:rsid w:val="0065017A"/>
    <w:rsid w:val="00652BF6"/>
    <w:rsid w:val="006550F9"/>
    <w:rsid w:val="00655A84"/>
    <w:rsid w:val="00660ACF"/>
    <w:rsid w:val="00666698"/>
    <w:rsid w:val="00683C23"/>
    <w:rsid w:val="00685008"/>
    <w:rsid w:val="00685C34"/>
    <w:rsid w:val="00685DA3"/>
    <w:rsid w:val="00686071"/>
    <w:rsid w:val="00690B49"/>
    <w:rsid w:val="00693538"/>
    <w:rsid w:val="00694C68"/>
    <w:rsid w:val="00696DDF"/>
    <w:rsid w:val="006A7971"/>
    <w:rsid w:val="006B3C05"/>
    <w:rsid w:val="006B43D7"/>
    <w:rsid w:val="006C1E26"/>
    <w:rsid w:val="006C277E"/>
    <w:rsid w:val="006C4161"/>
    <w:rsid w:val="006C591C"/>
    <w:rsid w:val="006C5E36"/>
    <w:rsid w:val="006E4ABB"/>
    <w:rsid w:val="006E6086"/>
    <w:rsid w:val="006E6881"/>
    <w:rsid w:val="00706740"/>
    <w:rsid w:val="00707F4F"/>
    <w:rsid w:val="0072495F"/>
    <w:rsid w:val="00731D38"/>
    <w:rsid w:val="00741953"/>
    <w:rsid w:val="00743B5D"/>
    <w:rsid w:val="007469C2"/>
    <w:rsid w:val="007526BB"/>
    <w:rsid w:val="007531A7"/>
    <w:rsid w:val="00754792"/>
    <w:rsid w:val="007600F9"/>
    <w:rsid w:val="007615A2"/>
    <w:rsid w:val="007631D3"/>
    <w:rsid w:val="00780822"/>
    <w:rsid w:val="0078361A"/>
    <w:rsid w:val="007926C9"/>
    <w:rsid w:val="007930C0"/>
    <w:rsid w:val="007938A7"/>
    <w:rsid w:val="00794ED3"/>
    <w:rsid w:val="00796EC4"/>
    <w:rsid w:val="007A4261"/>
    <w:rsid w:val="007A473F"/>
    <w:rsid w:val="007A52D8"/>
    <w:rsid w:val="007B5148"/>
    <w:rsid w:val="007B51DF"/>
    <w:rsid w:val="007B7138"/>
    <w:rsid w:val="007C7D36"/>
    <w:rsid w:val="007E1AFB"/>
    <w:rsid w:val="007E4F53"/>
    <w:rsid w:val="007E692E"/>
    <w:rsid w:val="007F1544"/>
    <w:rsid w:val="007F1944"/>
    <w:rsid w:val="007F40DD"/>
    <w:rsid w:val="008008D1"/>
    <w:rsid w:val="00805666"/>
    <w:rsid w:val="00816303"/>
    <w:rsid w:val="00823AEE"/>
    <w:rsid w:val="00826058"/>
    <w:rsid w:val="00837A38"/>
    <w:rsid w:val="00840DD1"/>
    <w:rsid w:val="0084425E"/>
    <w:rsid w:val="00846224"/>
    <w:rsid w:val="00846B7C"/>
    <w:rsid w:val="00855A4D"/>
    <w:rsid w:val="0085681D"/>
    <w:rsid w:val="00857E05"/>
    <w:rsid w:val="00866B65"/>
    <w:rsid w:val="00871C23"/>
    <w:rsid w:val="00885ECB"/>
    <w:rsid w:val="00886C8E"/>
    <w:rsid w:val="00890F65"/>
    <w:rsid w:val="00891C5A"/>
    <w:rsid w:val="00892B44"/>
    <w:rsid w:val="00896C03"/>
    <w:rsid w:val="00897093"/>
    <w:rsid w:val="008A1352"/>
    <w:rsid w:val="008B0B04"/>
    <w:rsid w:val="008B27F2"/>
    <w:rsid w:val="008B59ED"/>
    <w:rsid w:val="008B5F3B"/>
    <w:rsid w:val="008B74E3"/>
    <w:rsid w:val="008C158C"/>
    <w:rsid w:val="008C542C"/>
    <w:rsid w:val="008C7A67"/>
    <w:rsid w:val="008D1349"/>
    <w:rsid w:val="008D5CF5"/>
    <w:rsid w:val="008E2A7F"/>
    <w:rsid w:val="008F4940"/>
    <w:rsid w:val="008F5046"/>
    <w:rsid w:val="009079E0"/>
    <w:rsid w:val="00916083"/>
    <w:rsid w:val="009250FD"/>
    <w:rsid w:val="0092562B"/>
    <w:rsid w:val="0093019C"/>
    <w:rsid w:val="00937AD1"/>
    <w:rsid w:val="00943A86"/>
    <w:rsid w:val="00945870"/>
    <w:rsid w:val="00946232"/>
    <w:rsid w:val="00961FAA"/>
    <w:rsid w:val="009666FD"/>
    <w:rsid w:val="0098623E"/>
    <w:rsid w:val="00986EAE"/>
    <w:rsid w:val="009A4D37"/>
    <w:rsid w:val="009A6A0D"/>
    <w:rsid w:val="009A727F"/>
    <w:rsid w:val="009B083E"/>
    <w:rsid w:val="009B1EE7"/>
    <w:rsid w:val="009B6B7E"/>
    <w:rsid w:val="009C79F4"/>
    <w:rsid w:val="009D21C0"/>
    <w:rsid w:val="009D2C28"/>
    <w:rsid w:val="009D52F1"/>
    <w:rsid w:val="009D5BB2"/>
    <w:rsid w:val="009E2B82"/>
    <w:rsid w:val="009F19E3"/>
    <w:rsid w:val="009F262D"/>
    <w:rsid w:val="009F4B2E"/>
    <w:rsid w:val="00A00B04"/>
    <w:rsid w:val="00A067D8"/>
    <w:rsid w:val="00A1438F"/>
    <w:rsid w:val="00A225F1"/>
    <w:rsid w:val="00A22AB3"/>
    <w:rsid w:val="00A24A92"/>
    <w:rsid w:val="00A26E1A"/>
    <w:rsid w:val="00A26F3B"/>
    <w:rsid w:val="00A27741"/>
    <w:rsid w:val="00A3086E"/>
    <w:rsid w:val="00A53D26"/>
    <w:rsid w:val="00A60776"/>
    <w:rsid w:val="00A61204"/>
    <w:rsid w:val="00A65696"/>
    <w:rsid w:val="00A71123"/>
    <w:rsid w:val="00A72CCA"/>
    <w:rsid w:val="00A74EA4"/>
    <w:rsid w:val="00A805B6"/>
    <w:rsid w:val="00A85650"/>
    <w:rsid w:val="00A92811"/>
    <w:rsid w:val="00A93A16"/>
    <w:rsid w:val="00AA36FA"/>
    <w:rsid w:val="00AC4462"/>
    <w:rsid w:val="00AC4B95"/>
    <w:rsid w:val="00AD1730"/>
    <w:rsid w:val="00AD4168"/>
    <w:rsid w:val="00AD68E9"/>
    <w:rsid w:val="00AD7ABC"/>
    <w:rsid w:val="00AE018B"/>
    <w:rsid w:val="00AE2A59"/>
    <w:rsid w:val="00AE3F3C"/>
    <w:rsid w:val="00AE6C6D"/>
    <w:rsid w:val="00AF17B2"/>
    <w:rsid w:val="00AF1E6C"/>
    <w:rsid w:val="00B01F31"/>
    <w:rsid w:val="00B06178"/>
    <w:rsid w:val="00B07CED"/>
    <w:rsid w:val="00B20636"/>
    <w:rsid w:val="00B209E1"/>
    <w:rsid w:val="00B30734"/>
    <w:rsid w:val="00B36F53"/>
    <w:rsid w:val="00B51F13"/>
    <w:rsid w:val="00B52508"/>
    <w:rsid w:val="00B56ACF"/>
    <w:rsid w:val="00B56CD4"/>
    <w:rsid w:val="00B70B2A"/>
    <w:rsid w:val="00B765B1"/>
    <w:rsid w:val="00B82B90"/>
    <w:rsid w:val="00B8324E"/>
    <w:rsid w:val="00B8408D"/>
    <w:rsid w:val="00B84F5C"/>
    <w:rsid w:val="00B86A86"/>
    <w:rsid w:val="00B87A82"/>
    <w:rsid w:val="00B918F7"/>
    <w:rsid w:val="00B91A27"/>
    <w:rsid w:val="00B921E4"/>
    <w:rsid w:val="00B92583"/>
    <w:rsid w:val="00B93492"/>
    <w:rsid w:val="00B9538D"/>
    <w:rsid w:val="00BA719D"/>
    <w:rsid w:val="00BB7B31"/>
    <w:rsid w:val="00BC21FC"/>
    <w:rsid w:val="00BC242C"/>
    <w:rsid w:val="00BD444B"/>
    <w:rsid w:val="00BD54BB"/>
    <w:rsid w:val="00BE6D90"/>
    <w:rsid w:val="00BF54F1"/>
    <w:rsid w:val="00BF54F9"/>
    <w:rsid w:val="00C01700"/>
    <w:rsid w:val="00C07AB9"/>
    <w:rsid w:val="00C157DC"/>
    <w:rsid w:val="00C2680A"/>
    <w:rsid w:val="00C31952"/>
    <w:rsid w:val="00C34BB1"/>
    <w:rsid w:val="00C503AC"/>
    <w:rsid w:val="00C540D4"/>
    <w:rsid w:val="00C56C20"/>
    <w:rsid w:val="00C60D5B"/>
    <w:rsid w:val="00C64112"/>
    <w:rsid w:val="00C71057"/>
    <w:rsid w:val="00C77A43"/>
    <w:rsid w:val="00C83976"/>
    <w:rsid w:val="00C839BB"/>
    <w:rsid w:val="00C84381"/>
    <w:rsid w:val="00C852D5"/>
    <w:rsid w:val="00CA0B00"/>
    <w:rsid w:val="00CB1815"/>
    <w:rsid w:val="00CB40C7"/>
    <w:rsid w:val="00CC3706"/>
    <w:rsid w:val="00CC4186"/>
    <w:rsid w:val="00CC5DE8"/>
    <w:rsid w:val="00D154FA"/>
    <w:rsid w:val="00D204A6"/>
    <w:rsid w:val="00D2132E"/>
    <w:rsid w:val="00D22713"/>
    <w:rsid w:val="00D300E4"/>
    <w:rsid w:val="00D32DD9"/>
    <w:rsid w:val="00D360C7"/>
    <w:rsid w:val="00D40C23"/>
    <w:rsid w:val="00D42A95"/>
    <w:rsid w:val="00D44FD5"/>
    <w:rsid w:val="00D453C0"/>
    <w:rsid w:val="00D455E4"/>
    <w:rsid w:val="00D65696"/>
    <w:rsid w:val="00D67B24"/>
    <w:rsid w:val="00D90361"/>
    <w:rsid w:val="00D93F3A"/>
    <w:rsid w:val="00D96149"/>
    <w:rsid w:val="00D97174"/>
    <w:rsid w:val="00DA5115"/>
    <w:rsid w:val="00DB03F5"/>
    <w:rsid w:val="00DB5732"/>
    <w:rsid w:val="00DB5B47"/>
    <w:rsid w:val="00DB6588"/>
    <w:rsid w:val="00DB78EA"/>
    <w:rsid w:val="00DC293F"/>
    <w:rsid w:val="00DC508E"/>
    <w:rsid w:val="00DD1A2F"/>
    <w:rsid w:val="00DD6F00"/>
    <w:rsid w:val="00DE3188"/>
    <w:rsid w:val="00DE78DC"/>
    <w:rsid w:val="00DF27D0"/>
    <w:rsid w:val="00DF489C"/>
    <w:rsid w:val="00DF501A"/>
    <w:rsid w:val="00DF7425"/>
    <w:rsid w:val="00E003A7"/>
    <w:rsid w:val="00E0186C"/>
    <w:rsid w:val="00E07921"/>
    <w:rsid w:val="00E124AE"/>
    <w:rsid w:val="00E158A2"/>
    <w:rsid w:val="00E32126"/>
    <w:rsid w:val="00E34071"/>
    <w:rsid w:val="00E63044"/>
    <w:rsid w:val="00E63E02"/>
    <w:rsid w:val="00E6633D"/>
    <w:rsid w:val="00E70467"/>
    <w:rsid w:val="00E80F10"/>
    <w:rsid w:val="00E84642"/>
    <w:rsid w:val="00E914D7"/>
    <w:rsid w:val="00EA28A5"/>
    <w:rsid w:val="00EA29D5"/>
    <w:rsid w:val="00EA4CF3"/>
    <w:rsid w:val="00EA58B3"/>
    <w:rsid w:val="00EB0BAF"/>
    <w:rsid w:val="00EB2034"/>
    <w:rsid w:val="00EC1F83"/>
    <w:rsid w:val="00EC630C"/>
    <w:rsid w:val="00ED69C9"/>
    <w:rsid w:val="00EE0DD4"/>
    <w:rsid w:val="00EE32EE"/>
    <w:rsid w:val="00EE3406"/>
    <w:rsid w:val="00EE5F4B"/>
    <w:rsid w:val="00F05562"/>
    <w:rsid w:val="00F12316"/>
    <w:rsid w:val="00F13990"/>
    <w:rsid w:val="00F1452A"/>
    <w:rsid w:val="00F24348"/>
    <w:rsid w:val="00F34510"/>
    <w:rsid w:val="00F52A8F"/>
    <w:rsid w:val="00F53D86"/>
    <w:rsid w:val="00F57026"/>
    <w:rsid w:val="00F6449C"/>
    <w:rsid w:val="00F6695E"/>
    <w:rsid w:val="00F71089"/>
    <w:rsid w:val="00F85CDE"/>
    <w:rsid w:val="00F94097"/>
    <w:rsid w:val="00F95AB4"/>
    <w:rsid w:val="00F95BA0"/>
    <w:rsid w:val="00FA1E01"/>
    <w:rsid w:val="00FA56F9"/>
    <w:rsid w:val="00FB0E2E"/>
    <w:rsid w:val="00FB5615"/>
    <w:rsid w:val="00FC0943"/>
    <w:rsid w:val="00FC50EC"/>
    <w:rsid w:val="00FD1774"/>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32C9AD52"/>
  <w15:chartTrackingRefBased/>
  <w15:docId w15:val="{1D00A725-1007-4A88-B96E-6E27091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 w:type="table" w:styleId="TableGrid">
    <w:name w:val="Table Grid"/>
    <w:basedOn w:val="TableNormal"/>
    <w:uiPriority w:val="39"/>
    <w:rsid w:val="00AE018B"/>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934366529">
      <w:bodyDiv w:val="1"/>
      <w:marLeft w:val="0"/>
      <w:marRight w:val="0"/>
      <w:marTop w:val="0"/>
      <w:marBottom w:val="0"/>
      <w:divBdr>
        <w:top w:val="none" w:sz="0" w:space="0" w:color="auto"/>
        <w:left w:val="none" w:sz="0" w:space="0" w:color="auto"/>
        <w:bottom w:val="none" w:sz="0" w:space="0" w:color="auto"/>
        <w:right w:val="none" w:sz="0" w:space="0" w:color="auto"/>
      </w:divBdr>
      <w:divsChild>
        <w:div w:id="1619751578">
          <w:marLeft w:val="240"/>
          <w:marRight w:val="0"/>
          <w:marTop w:val="240"/>
          <w:marBottom w:val="240"/>
          <w:divBdr>
            <w:top w:val="none" w:sz="0" w:space="0" w:color="auto"/>
            <w:left w:val="none" w:sz="0" w:space="0" w:color="auto"/>
            <w:bottom w:val="none" w:sz="0" w:space="0" w:color="auto"/>
            <w:right w:val="none" w:sz="0" w:space="0" w:color="auto"/>
          </w:divBdr>
        </w:div>
      </w:divsChild>
    </w:div>
    <w:div w:id="1773011211">
      <w:bodyDiv w:val="1"/>
      <w:marLeft w:val="0"/>
      <w:marRight w:val="0"/>
      <w:marTop w:val="0"/>
      <w:marBottom w:val="0"/>
      <w:divBdr>
        <w:top w:val="none" w:sz="0" w:space="0" w:color="auto"/>
        <w:left w:val="none" w:sz="0" w:space="0" w:color="auto"/>
        <w:bottom w:val="none" w:sz="0" w:space="0" w:color="auto"/>
        <w:right w:val="none" w:sz="0" w:space="0" w:color="auto"/>
      </w:divBdr>
      <w:divsChild>
        <w:div w:id="1403405870">
          <w:marLeft w:val="240"/>
          <w:marRight w:val="0"/>
          <w:marTop w:val="240"/>
          <w:marBottom w:val="24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3257</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43</cp:revision>
  <cp:lastPrinted>2020-09-25T21:03:00Z</cp:lastPrinted>
  <dcterms:created xsi:type="dcterms:W3CDTF">2022-02-17T21:05:00Z</dcterms:created>
  <dcterms:modified xsi:type="dcterms:W3CDTF">2022-03-23T14:10:00Z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