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4B" w:rsidRPr="00FC1AA6" w:rsidRDefault="00F514C1" w:rsidP="007B584B">
      <w:pPr>
        <w:pStyle w:val="Heading1"/>
        <w:rPr>
          <w:rFonts w:ascii="Calibri" w:eastAsia="Batang" w:hAnsi="Calibri"/>
          <w:b w:val="0"/>
          <w:i w:val="0"/>
        </w:rPr>
      </w:pPr>
      <w:bookmarkStart w:id="0" w:name="_GoBack"/>
      <w:bookmarkEnd w:id="0"/>
      <w:r w:rsidRPr="00FC1AA6">
        <w:rPr>
          <w:rFonts w:ascii="Calibri" w:eastAsia="Batang" w:hAnsi="Calibri"/>
          <w:b w:val="0"/>
          <w:i w:val="0"/>
        </w:rPr>
        <w:t xml:space="preserve"> </w:t>
      </w:r>
      <w:r w:rsidR="007B584B" w:rsidRPr="00FC1AA6">
        <w:rPr>
          <w:rFonts w:ascii="Calibri" w:eastAsia="Batang" w:hAnsi="Calibri"/>
          <w:b w:val="0"/>
          <w:i w:val="0"/>
        </w:rPr>
        <w:t>(2) 1 Corinthians 7:12-15: “…if an unbeliever departs, let him depart…”</w:t>
      </w:r>
    </w:p>
    <w:p w:rsidR="007B584B" w:rsidRPr="00D82C9E" w:rsidRDefault="007B584B" w:rsidP="007B584B">
      <w:pPr>
        <w:pStyle w:val="Scripture"/>
        <w:rPr>
          <w:rStyle w:val="sup"/>
          <w:rFonts w:ascii="Calibri" w:hAnsi="Calibri"/>
          <w:kern w:val="24"/>
          <w:sz w:val="24"/>
          <w:vertAlign w:val="superscript"/>
        </w:rPr>
      </w:pPr>
    </w:p>
    <w:p w:rsidR="007B584B" w:rsidRPr="00AD3FC0" w:rsidRDefault="007B584B" w:rsidP="007B584B">
      <w:pPr>
        <w:pStyle w:val="Scripture"/>
        <w:ind w:left="0"/>
        <w:rPr>
          <w:rFonts w:ascii="Calibri" w:hAnsi="Calibri"/>
          <w:sz w:val="20"/>
          <w:szCs w:val="20"/>
        </w:rPr>
      </w:pPr>
      <w:r w:rsidRPr="00AD3FC0">
        <w:rPr>
          <w:rStyle w:val="sup"/>
          <w:rFonts w:ascii="Calibri" w:hAnsi="Calibri"/>
          <w:kern w:val="24"/>
          <w:sz w:val="20"/>
          <w:szCs w:val="20"/>
        </w:rPr>
        <w:t>12</w:t>
      </w:r>
      <w:r w:rsidR="00775CE8">
        <w:rPr>
          <w:rStyle w:val="sup"/>
          <w:rFonts w:ascii="Calibri" w:hAnsi="Calibri"/>
          <w:kern w:val="24"/>
          <w:sz w:val="20"/>
          <w:szCs w:val="20"/>
        </w:rPr>
        <w:t xml:space="preserve"> </w:t>
      </w:r>
      <w:r w:rsidRPr="00AD3FC0">
        <w:rPr>
          <w:rFonts w:ascii="Calibri" w:hAnsi="Calibri"/>
          <w:sz w:val="20"/>
          <w:szCs w:val="20"/>
        </w:rPr>
        <w:t>To the rest I say this (I, not the Lord)</w:t>
      </w:r>
      <w:r w:rsidRPr="00AD3FC0">
        <w:rPr>
          <w:rStyle w:val="EndnoteReference"/>
          <w:rFonts w:ascii="Calibri" w:hAnsi="Calibri"/>
          <w:sz w:val="20"/>
          <w:szCs w:val="20"/>
          <w:vertAlign w:val="baseline"/>
        </w:rPr>
        <w:endnoteReference w:id="1"/>
      </w:r>
      <w:r w:rsidRPr="00AD3FC0">
        <w:rPr>
          <w:rFonts w:ascii="Calibri" w:hAnsi="Calibri"/>
          <w:sz w:val="20"/>
          <w:szCs w:val="20"/>
        </w:rPr>
        <w:t xml:space="preserve">: If any brother has a wife who is not a believer and she is willing to live with him, he must not divorce her. </w:t>
      </w:r>
      <w:r w:rsidRPr="00AD3FC0">
        <w:rPr>
          <w:rStyle w:val="sup"/>
          <w:rFonts w:ascii="Calibri" w:hAnsi="Calibri"/>
          <w:kern w:val="24"/>
          <w:sz w:val="20"/>
          <w:szCs w:val="20"/>
        </w:rPr>
        <w:t>13</w:t>
      </w:r>
      <w:r w:rsidR="00775CE8">
        <w:rPr>
          <w:rStyle w:val="sup"/>
          <w:rFonts w:ascii="Calibri" w:hAnsi="Calibri"/>
          <w:kern w:val="24"/>
          <w:sz w:val="20"/>
          <w:szCs w:val="20"/>
        </w:rPr>
        <w:t xml:space="preserve"> </w:t>
      </w:r>
      <w:r w:rsidRPr="00AD3FC0">
        <w:rPr>
          <w:rFonts w:ascii="Calibri" w:hAnsi="Calibri"/>
          <w:sz w:val="20"/>
          <w:szCs w:val="20"/>
        </w:rPr>
        <w:t xml:space="preserve">And if a woman has a husband who is not a believer and he is willing to live with her, she must not divorce him. </w:t>
      </w:r>
      <w:r w:rsidRPr="00AD3FC0">
        <w:rPr>
          <w:rStyle w:val="sup"/>
          <w:rFonts w:ascii="Calibri" w:hAnsi="Calibri"/>
          <w:kern w:val="24"/>
          <w:sz w:val="20"/>
          <w:szCs w:val="20"/>
        </w:rPr>
        <w:t>14</w:t>
      </w:r>
      <w:r w:rsidR="00775CE8">
        <w:rPr>
          <w:rStyle w:val="sup"/>
          <w:rFonts w:ascii="Calibri" w:hAnsi="Calibri"/>
          <w:kern w:val="24"/>
          <w:sz w:val="20"/>
          <w:szCs w:val="20"/>
        </w:rPr>
        <w:t xml:space="preserve"> </w:t>
      </w:r>
      <w:r w:rsidRPr="00AD3FC0">
        <w:rPr>
          <w:rFonts w:ascii="Calibri" w:hAnsi="Calibri"/>
          <w:sz w:val="20"/>
          <w:szCs w:val="20"/>
        </w:rPr>
        <w:t xml:space="preserve">For the unbelieving husband has been sanctified through his wife, and the unbelieving wife has been sanctified through her believing husband. Otherwise your children would be unclean, but as it is, they are holy.  </w:t>
      </w:r>
      <w:r w:rsidRPr="00AD3FC0">
        <w:rPr>
          <w:rStyle w:val="sup"/>
          <w:rFonts w:ascii="Calibri" w:hAnsi="Calibri"/>
          <w:kern w:val="24"/>
          <w:sz w:val="20"/>
          <w:szCs w:val="20"/>
        </w:rPr>
        <w:t>15</w:t>
      </w:r>
      <w:r w:rsidR="00775CE8">
        <w:rPr>
          <w:rStyle w:val="sup"/>
          <w:rFonts w:ascii="Calibri" w:hAnsi="Calibri"/>
          <w:kern w:val="24"/>
          <w:sz w:val="20"/>
          <w:szCs w:val="20"/>
        </w:rPr>
        <w:t xml:space="preserve"> </w:t>
      </w:r>
      <w:r w:rsidRPr="00AD3FC0">
        <w:rPr>
          <w:rFonts w:ascii="Calibri" w:hAnsi="Calibri"/>
          <w:sz w:val="20"/>
          <w:szCs w:val="20"/>
        </w:rPr>
        <w:t xml:space="preserve">But if the unbeliever leaves, let him do so. A believing man or woman is not bound in such circumstances; God </w:t>
      </w:r>
      <w:r w:rsidR="00775CE8">
        <w:rPr>
          <w:rFonts w:ascii="Calibri" w:hAnsi="Calibri"/>
          <w:sz w:val="20"/>
          <w:szCs w:val="20"/>
        </w:rPr>
        <w:t>has called us to live in peace. (1 Corinthians 7:12-15)</w:t>
      </w:r>
    </w:p>
    <w:p w:rsidR="007B584B" w:rsidRPr="00D82C9E" w:rsidRDefault="007B584B" w:rsidP="007B584B">
      <w:pPr>
        <w:rPr>
          <w:rFonts w:ascii="Calibri" w:eastAsia="Batang" w:hAnsi="Calibri"/>
          <w:u w:val="single"/>
        </w:rPr>
      </w:pPr>
    </w:p>
    <w:p w:rsidR="007B584B" w:rsidRDefault="007B584B" w:rsidP="007B584B">
      <w:pPr>
        <w:pStyle w:val="Heading4"/>
        <w:rPr>
          <w:rFonts w:ascii="Calibri" w:hAnsi="Calibri"/>
          <w:sz w:val="24"/>
        </w:rPr>
      </w:pPr>
    </w:p>
    <w:p w:rsidR="007B584B" w:rsidRPr="00AD3FC0" w:rsidRDefault="007B584B" w:rsidP="007B584B">
      <w:pPr>
        <w:rPr>
          <w:rFonts w:ascii="Calibri" w:eastAsia="Batang" w:hAnsi="Calibri"/>
          <w:b/>
          <w:bCs/>
          <w:iCs/>
          <w:color w:val="000080"/>
          <w:sz w:val="24"/>
          <w:szCs w:val="24"/>
        </w:rPr>
      </w:pPr>
      <w:r w:rsidRPr="00AD3FC0">
        <w:rPr>
          <w:rFonts w:ascii="Calibri" w:eastAsia="Batang" w:hAnsi="Calibri"/>
          <w:b/>
          <w:bCs/>
          <w:iCs/>
          <w:color w:val="000080"/>
          <w:sz w:val="24"/>
          <w:szCs w:val="24"/>
        </w:rPr>
        <w:t xml:space="preserve">5) </w:t>
      </w:r>
      <w:r w:rsidR="00775CE8">
        <w:rPr>
          <w:rFonts w:ascii="Calibri" w:eastAsia="Batang" w:hAnsi="Calibri"/>
          <w:b/>
          <w:bCs/>
          <w:iCs/>
          <w:color w:val="000080"/>
          <w:sz w:val="24"/>
          <w:szCs w:val="24"/>
        </w:rPr>
        <w:t>How do you divorce-proof your marriage</w:t>
      </w:r>
      <w:r w:rsidRPr="00AD3FC0">
        <w:rPr>
          <w:rFonts w:ascii="Calibri" w:eastAsia="Batang" w:hAnsi="Calibri"/>
          <w:b/>
          <w:bCs/>
          <w:iCs/>
          <w:color w:val="000080"/>
          <w:sz w:val="24"/>
          <w:szCs w:val="24"/>
        </w:rPr>
        <w:t>?</w:t>
      </w:r>
    </w:p>
    <w:p w:rsidR="007B584B" w:rsidRPr="00D82C9E" w:rsidRDefault="007B584B" w:rsidP="007B584B">
      <w:pPr>
        <w:rPr>
          <w:rFonts w:ascii="Calibri" w:eastAsia="Batang" w:hAnsi="Calibri"/>
          <w:i/>
          <w:iCs/>
        </w:rPr>
      </w:pPr>
    </w:p>
    <w:p w:rsidR="00F514C1" w:rsidRDefault="00F514C1" w:rsidP="00775CE8">
      <w:pPr>
        <w:pStyle w:val="Heading4"/>
        <w:numPr>
          <w:ilvl w:val="0"/>
          <w:numId w:val="34"/>
        </w:numPr>
        <w:jc w:val="left"/>
        <w:rPr>
          <w:rFonts w:ascii="Calibri" w:hAnsi="Calibri"/>
          <w:b w:val="0"/>
          <w:sz w:val="24"/>
          <w:szCs w:val="24"/>
        </w:rPr>
      </w:pPr>
      <w:r>
        <w:rPr>
          <w:rFonts w:ascii="Calibri" w:hAnsi="Calibri"/>
          <w:b w:val="0"/>
          <w:sz w:val="24"/>
          <w:szCs w:val="24"/>
        </w:rPr>
        <w:t xml:space="preserve">The golden two questions in marriage. </w:t>
      </w:r>
    </w:p>
    <w:p w:rsidR="009A1E81" w:rsidRPr="009A1E81" w:rsidRDefault="009A1E81" w:rsidP="00775CE8">
      <w:pPr>
        <w:pStyle w:val="Heading4"/>
        <w:numPr>
          <w:ilvl w:val="0"/>
          <w:numId w:val="34"/>
        </w:numPr>
        <w:jc w:val="left"/>
        <w:rPr>
          <w:rFonts w:ascii="Calibri" w:hAnsi="Calibri"/>
          <w:b w:val="0"/>
          <w:sz w:val="24"/>
          <w:szCs w:val="24"/>
        </w:rPr>
      </w:pPr>
      <w:r>
        <w:rPr>
          <w:rFonts w:ascii="Calibri" w:hAnsi="Calibri"/>
          <w:b w:val="0"/>
          <w:sz w:val="24"/>
          <w:szCs w:val="24"/>
        </w:rPr>
        <w:t xml:space="preserve">Marriage doesn’t work without repentance. </w:t>
      </w:r>
    </w:p>
    <w:p w:rsidR="007B584B" w:rsidRPr="00775CE8" w:rsidRDefault="00775CE8" w:rsidP="00775CE8">
      <w:pPr>
        <w:pStyle w:val="Heading4"/>
        <w:numPr>
          <w:ilvl w:val="0"/>
          <w:numId w:val="34"/>
        </w:numPr>
        <w:jc w:val="left"/>
        <w:rPr>
          <w:rFonts w:ascii="Calibri" w:hAnsi="Calibri"/>
          <w:b w:val="0"/>
          <w:sz w:val="24"/>
          <w:szCs w:val="24"/>
        </w:rPr>
      </w:pPr>
      <w:r w:rsidRPr="00775CE8">
        <w:rPr>
          <w:rFonts w:ascii="Calibri" w:hAnsi="Calibri"/>
          <w:b w:val="0"/>
          <w:sz w:val="24"/>
        </w:rPr>
        <w:t>Don’t skip the basics of your faith</w:t>
      </w:r>
      <w:r w:rsidRPr="00775CE8">
        <w:rPr>
          <w:rFonts w:ascii="Calibri" w:hAnsi="Calibri"/>
          <w:b w:val="0"/>
          <w:sz w:val="24"/>
          <w:szCs w:val="24"/>
        </w:rPr>
        <w:t>.</w:t>
      </w:r>
    </w:p>
    <w:p w:rsidR="00775CE8" w:rsidRPr="00775CE8" w:rsidRDefault="00775CE8" w:rsidP="00775CE8">
      <w:pPr>
        <w:numPr>
          <w:ilvl w:val="0"/>
          <w:numId w:val="34"/>
        </w:numPr>
        <w:rPr>
          <w:rFonts w:ascii="Calibri" w:hAnsi="Calibri"/>
          <w:sz w:val="24"/>
          <w:szCs w:val="24"/>
        </w:rPr>
      </w:pPr>
      <w:r w:rsidRPr="00775CE8">
        <w:rPr>
          <w:rFonts w:ascii="Calibri" w:hAnsi="Calibri"/>
          <w:sz w:val="24"/>
          <w:szCs w:val="24"/>
        </w:rPr>
        <w:t xml:space="preserve">Don’t give the devil a foothold. </w:t>
      </w:r>
    </w:p>
    <w:p w:rsidR="00775CE8" w:rsidRDefault="00775CE8" w:rsidP="00775CE8">
      <w:pPr>
        <w:numPr>
          <w:ilvl w:val="0"/>
          <w:numId w:val="34"/>
        </w:numPr>
        <w:rPr>
          <w:rFonts w:ascii="Calibri" w:hAnsi="Calibri"/>
          <w:sz w:val="24"/>
          <w:szCs w:val="24"/>
        </w:rPr>
      </w:pPr>
      <w:r w:rsidRPr="00775CE8">
        <w:rPr>
          <w:rFonts w:ascii="Calibri" w:hAnsi="Calibri"/>
          <w:sz w:val="24"/>
          <w:szCs w:val="24"/>
        </w:rPr>
        <w:t xml:space="preserve">Do the hard work of investing in the marital relationship. </w:t>
      </w:r>
    </w:p>
    <w:p w:rsidR="00F514C1" w:rsidRDefault="00F514C1" w:rsidP="00775CE8">
      <w:pPr>
        <w:numPr>
          <w:ilvl w:val="0"/>
          <w:numId w:val="34"/>
        </w:numPr>
        <w:rPr>
          <w:rFonts w:ascii="Calibri" w:hAnsi="Calibri"/>
          <w:sz w:val="24"/>
          <w:szCs w:val="24"/>
        </w:rPr>
      </w:pPr>
      <w:r>
        <w:rPr>
          <w:rFonts w:ascii="Calibri" w:hAnsi="Calibri"/>
          <w:sz w:val="24"/>
          <w:szCs w:val="24"/>
        </w:rPr>
        <w:t xml:space="preserve">Listen with the goal of understanding your spouse. </w:t>
      </w:r>
    </w:p>
    <w:p w:rsidR="00775CE8" w:rsidRDefault="00775CE8" w:rsidP="00775CE8">
      <w:pPr>
        <w:numPr>
          <w:ilvl w:val="0"/>
          <w:numId w:val="34"/>
        </w:numPr>
        <w:rPr>
          <w:rFonts w:ascii="Calibri" w:hAnsi="Calibri"/>
          <w:sz w:val="24"/>
          <w:szCs w:val="24"/>
        </w:rPr>
      </w:pPr>
      <w:r>
        <w:rPr>
          <w:rFonts w:ascii="Calibri" w:hAnsi="Calibri"/>
          <w:sz w:val="24"/>
          <w:szCs w:val="24"/>
        </w:rPr>
        <w:t xml:space="preserve">Be honest about your sin. </w:t>
      </w:r>
    </w:p>
    <w:p w:rsidR="00775CE8" w:rsidRDefault="00775CE8" w:rsidP="00775CE8">
      <w:pPr>
        <w:numPr>
          <w:ilvl w:val="0"/>
          <w:numId w:val="34"/>
        </w:numPr>
        <w:rPr>
          <w:rFonts w:ascii="Calibri" w:hAnsi="Calibri"/>
          <w:sz w:val="24"/>
          <w:szCs w:val="24"/>
        </w:rPr>
      </w:pPr>
      <w:r>
        <w:rPr>
          <w:rFonts w:ascii="Calibri" w:hAnsi="Calibri"/>
          <w:sz w:val="24"/>
          <w:szCs w:val="24"/>
        </w:rPr>
        <w:t xml:space="preserve">Be teachable and humble towards your spouse. </w:t>
      </w:r>
    </w:p>
    <w:p w:rsidR="00775CE8" w:rsidRDefault="00775CE8" w:rsidP="00775CE8">
      <w:pPr>
        <w:numPr>
          <w:ilvl w:val="0"/>
          <w:numId w:val="34"/>
        </w:numPr>
        <w:rPr>
          <w:rFonts w:ascii="Calibri" w:hAnsi="Calibri"/>
          <w:sz w:val="24"/>
          <w:szCs w:val="24"/>
        </w:rPr>
      </w:pPr>
      <w:r>
        <w:rPr>
          <w:rFonts w:ascii="Calibri" w:hAnsi="Calibri"/>
          <w:sz w:val="24"/>
          <w:szCs w:val="24"/>
        </w:rPr>
        <w:t xml:space="preserve">Build your marriage around a good church. </w:t>
      </w:r>
    </w:p>
    <w:p w:rsidR="009A1E81" w:rsidRDefault="009A1E81" w:rsidP="00775CE8">
      <w:pPr>
        <w:numPr>
          <w:ilvl w:val="0"/>
          <w:numId w:val="34"/>
        </w:numPr>
        <w:rPr>
          <w:rFonts w:ascii="Calibri" w:hAnsi="Calibri"/>
          <w:sz w:val="24"/>
          <w:szCs w:val="24"/>
        </w:rPr>
      </w:pPr>
      <w:r>
        <w:rPr>
          <w:rFonts w:ascii="Calibri" w:hAnsi="Calibri"/>
          <w:sz w:val="24"/>
          <w:szCs w:val="24"/>
        </w:rPr>
        <w:t>Don’t isolate your life or your marriage.</w:t>
      </w:r>
    </w:p>
    <w:p w:rsidR="00FC1AA6" w:rsidRDefault="00FC1AA6" w:rsidP="00775CE8">
      <w:pPr>
        <w:numPr>
          <w:ilvl w:val="0"/>
          <w:numId w:val="34"/>
        </w:numPr>
        <w:rPr>
          <w:rFonts w:ascii="Calibri" w:hAnsi="Calibri"/>
          <w:sz w:val="24"/>
          <w:szCs w:val="24"/>
        </w:rPr>
      </w:pPr>
      <w:r>
        <w:rPr>
          <w:rFonts w:ascii="Calibri" w:hAnsi="Calibri"/>
          <w:sz w:val="24"/>
          <w:szCs w:val="24"/>
        </w:rPr>
        <w:t xml:space="preserve">Learn how to handle conflict well. </w:t>
      </w:r>
    </w:p>
    <w:p w:rsidR="009A1E81" w:rsidRPr="00775CE8" w:rsidRDefault="009A1E81" w:rsidP="00775CE8">
      <w:pPr>
        <w:numPr>
          <w:ilvl w:val="0"/>
          <w:numId w:val="34"/>
        </w:numPr>
        <w:rPr>
          <w:rFonts w:ascii="Calibri" w:hAnsi="Calibri"/>
          <w:sz w:val="24"/>
          <w:szCs w:val="24"/>
        </w:rPr>
      </w:pPr>
      <w:r>
        <w:rPr>
          <w:rFonts w:ascii="Calibri" w:hAnsi="Calibri"/>
          <w:sz w:val="24"/>
          <w:szCs w:val="24"/>
        </w:rPr>
        <w:t>Show grace to each other.</w:t>
      </w:r>
    </w:p>
    <w:p w:rsidR="00775CE8" w:rsidRPr="00775CE8" w:rsidRDefault="00775CE8" w:rsidP="00775CE8">
      <w:pPr>
        <w:rPr>
          <w:rFonts w:ascii="Calibri" w:hAnsi="Calibri"/>
          <w:sz w:val="24"/>
          <w:szCs w:val="24"/>
        </w:rPr>
      </w:pPr>
    </w:p>
    <w:p w:rsidR="00F514C1" w:rsidRDefault="00F514C1" w:rsidP="007B584B">
      <w:pPr>
        <w:pStyle w:val="Heading4"/>
        <w:jc w:val="left"/>
        <w:rPr>
          <w:rFonts w:ascii="Calibri" w:hAnsi="Calibri"/>
          <w:sz w:val="24"/>
        </w:rPr>
      </w:pPr>
    </w:p>
    <w:p w:rsidR="007B584B" w:rsidRDefault="00FC1AA6" w:rsidP="007B584B">
      <w:pPr>
        <w:rPr>
          <w:rFonts w:ascii="Calibri" w:hAnsi="Calibri"/>
        </w:rPr>
      </w:pPr>
      <w:r>
        <w:rPr>
          <w:rFonts w:ascii="Calibri" w:hAnsi="Calibri"/>
        </w:rPr>
        <w:t xml:space="preserve"> </w:t>
      </w:r>
    </w:p>
    <w:p w:rsidR="000F3FE4" w:rsidRPr="000F3FE4" w:rsidRDefault="00775CE8" w:rsidP="000F3FE4">
      <w:pPr>
        <w:rPr>
          <w:rFonts w:ascii="Calibri" w:hAnsi="Calibri"/>
          <w:sz w:val="24"/>
          <w:szCs w:val="24"/>
        </w:rPr>
      </w:pPr>
      <w:r>
        <w:rPr>
          <w:rFonts w:ascii="Calibri" w:hAnsi="Calibri"/>
          <w:sz w:val="24"/>
          <w:szCs w:val="24"/>
        </w:rPr>
        <w:br w:type="column"/>
      </w:r>
      <w:r w:rsidR="000F3FE4" w:rsidRPr="000F3FE4">
        <w:rPr>
          <w:rFonts w:ascii="Calibri" w:hAnsi="Calibri"/>
          <w:sz w:val="24"/>
          <w:szCs w:val="24"/>
        </w:rPr>
        <w:t xml:space="preserve">Core Seminars – Marriage </w:t>
      </w:r>
    </w:p>
    <w:p w:rsidR="000F3FE4" w:rsidRPr="000F3FE4" w:rsidRDefault="004C12F9" w:rsidP="000F3FE4">
      <w:pPr>
        <w:rPr>
          <w:rFonts w:ascii="Calibri" w:hAnsi="Calibri"/>
          <w:sz w:val="24"/>
          <w:szCs w:val="24"/>
        </w:rPr>
      </w:pPr>
      <w:r>
        <w:rPr>
          <w:rFonts w:ascii="Calibri" w:hAnsi="Calibri"/>
          <w:sz w:val="24"/>
          <w:szCs w:val="24"/>
        </w:rPr>
        <w:t xml:space="preserve">Week </w:t>
      </w:r>
      <w:r w:rsidR="003C45DD">
        <w:rPr>
          <w:rFonts w:ascii="Calibri" w:hAnsi="Calibri"/>
          <w:sz w:val="24"/>
          <w:szCs w:val="24"/>
        </w:rPr>
        <w:t>1</w:t>
      </w:r>
      <w:r w:rsidR="00FC1AA6">
        <w:rPr>
          <w:rFonts w:ascii="Calibri" w:hAnsi="Calibri"/>
          <w:sz w:val="24"/>
          <w:szCs w:val="24"/>
        </w:rPr>
        <w:t>3</w:t>
      </w:r>
    </w:p>
    <w:p w:rsidR="000F3FE4" w:rsidRDefault="000F3FE4" w:rsidP="000F3FE4">
      <w:pPr>
        <w:rPr>
          <w:rFonts w:ascii="Calibri" w:hAnsi="Calibri"/>
          <w:sz w:val="24"/>
          <w:szCs w:val="24"/>
        </w:rPr>
      </w:pPr>
    </w:p>
    <w:p w:rsidR="007B584B" w:rsidRPr="000F3FE4" w:rsidRDefault="007B584B" w:rsidP="000F3FE4">
      <w:pPr>
        <w:rPr>
          <w:rFonts w:ascii="Calibri" w:hAnsi="Calibri"/>
          <w:sz w:val="24"/>
          <w:szCs w:val="24"/>
        </w:rPr>
      </w:pPr>
    </w:p>
    <w:p w:rsidR="000F3FE4" w:rsidRPr="000F3FE4" w:rsidRDefault="00CE724C" w:rsidP="000F3FE4">
      <w:pPr>
        <w:pStyle w:val="Heading1"/>
        <w:jc w:val="center"/>
        <w:rPr>
          <w:rFonts w:ascii="Calibri" w:hAnsi="Calibri"/>
          <w:i w:val="0"/>
          <w:sz w:val="28"/>
          <w:szCs w:val="28"/>
        </w:rPr>
      </w:pPr>
      <w:r>
        <w:rPr>
          <w:rFonts w:ascii="Calibri" w:hAnsi="Calibri"/>
          <w:i w:val="0"/>
          <w:sz w:val="28"/>
          <w:szCs w:val="28"/>
        </w:rPr>
        <w:t xml:space="preserve">Divorce </w:t>
      </w:r>
    </w:p>
    <w:p w:rsidR="000F3FE4" w:rsidRPr="000F3FE4" w:rsidRDefault="00CE724C" w:rsidP="000F3FE4">
      <w:pPr>
        <w:pStyle w:val="Heading1"/>
        <w:jc w:val="center"/>
        <w:rPr>
          <w:rFonts w:ascii="Calibri" w:hAnsi="Calibri"/>
          <w:b w:val="0"/>
          <w:sz w:val="24"/>
          <w:szCs w:val="24"/>
        </w:rPr>
      </w:pPr>
      <w:r>
        <w:rPr>
          <w:rFonts w:ascii="Calibri" w:hAnsi="Calibri"/>
          <w:b w:val="0"/>
          <w:sz w:val="24"/>
          <w:szCs w:val="24"/>
        </w:rPr>
        <w:t>The Hard Realities of Broken Covenants</w:t>
      </w:r>
    </w:p>
    <w:p w:rsidR="004C12F9" w:rsidRDefault="004C12F9" w:rsidP="000F3FE4">
      <w:pPr>
        <w:rPr>
          <w:rFonts w:ascii="Calibri" w:hAnsi="Calibri"/>
          <w:b/>
          <w:sz w:val="24"/>
          <w:szCs w:val="24"/>
        </w:rPr>
      </w:pPr>
    </w:p>
    <w:p w:rsidR="00CE724C" w:rsidRDefault="00CE724C" w:rsidP="00CE724C">
      <w:pPr>
        <w:pStyle w:val="Heading4"/>
        <w:jc w:val="left"/>
        <w:rPr>
          <w:rFonts w:ascii="Calibri" w:hAnsi="Calibri"/>
          <w:iCs/>
          <w:sz w:val="24"/>
        </w:rPr>
      </w:pPr>
      <w:r w:rsidRPr="00D82C9E">
        <w:rPr>
          <w:rFonts w:ascii="Calibri" w:hAnsi="Calibri"/>
          <w:iCs/>
          <w:sz w:val="24"/>
        </w:rPr>
        <w:t>Introduction</w:t>
      </w:r>
    </w:p>
    <w:p w:rsidR="00CE724C" w:rsidRDefault="00CE724C" w:rsidP="00CE724C">
      <w:pPr>
        <w:pStyle w:val="Heading4"/>
        <w:jc w:val="left"/>
        <w:rPr>
          <w:rFonts w:ascii="Calibri" w:hAnsi="Calibri"/>
          <w:iCs/>
          <w:sz w:val="24"/>
        </w:rPr>
      </w:pPr>
    </w:p>
    <w:p w:rsidR="00CE724C" w:rsidRPr="00CE724C" w:rsidRDefault="00CE724C" w:rsidP="00CE724C"/>
    <w:p w:rsidR="00CE724C" w:rsidRPr="00AD3FC0" w:rsidRDefault="00CE724C" w:rsidP="00CE724C">
      <w:pPr>
        <w:pStyle w:val="Heading4"/>
        <w:jc w:val="left"/>
        <w:rPr>
          <w:rFonts w:ascii="Calibri" w:hAnsi="Calibri" w:cs="Calibri"/>
          <w:b w:val="0"/>
          <w:iCs/>
          <w:sz w:val="20"/>
        </w:rPr>
      </w:pPr>
      <w:r w:rsidRPr="00AD3FC0">
        <w:rPr>
          <w:rFonts w:ascii="Calibri" w:hAnsi="Calibri" w:cs="Calibri"/>
          <w:b w:val="0"/>
          <w:bCs/>
          <w:sz w:val="20"/>
        </w:rPr>
        <w:t>6</w:t>
      </w:r>
      <w:r w:rsidRPr="00AD3FC0">
        <w:rPr>
          <w:rFonts w:ascii="Calibri" w:hAnsi="Calibri" w:cs="Calibri"/>
          <w:b w:val="0"/>
          <w:sz w:val="20"/>
        </w:rPr>
        <w:t xml:space="preserve"> During the reign of King Josiah, the LORD said to me, "Have you seen what faithless Israel has done? She has gone up on every high hill and under every spreading tree and has committed adultery there. 7 I thought that after she had done all this she would return to me but she did not, and her unfaithful sister Judah saw it. 8 I gave faithless Israel her certificate of divorce and sent her away because of all her adulteries. Yet I saw that her unfaithful sister Judah had no fear; she also went out and committed adultery.</w:t>
      </w:r>
      <w:r w:rsidR="007B584B" w:rsidRPr="00AD3FC0">
        <w:rPr>
          <w:rFonts w:ascii="Calibri" w:hAnsi="Calibri" w:cs="Calibri"/>
          <w:b w:val="0"/>
          <w:sz w:val="20"/>
        </w:rPr>
        <w:t xml:space="preserve"> (Jeremiah 3:7-8)</w:t>
      </w:r>
    </w:p>
    <w:p w:rsidR="00CE724C" w:rsidRPr="00D82C9E" w:rsidRDefault="00CE724C" w:rsidP="00CE724C">
      <w:pPr>
        <w:rPr>
          <w:rFonts w:ascii="Calibri" w:eastAsia="Batang" w:hAnsi="Calibri"/>
          <w:bCs/>
          <w:iCs/>
        </w:rPr>
      </w:pPr>
    </w:p>
    <w:p w:rsidR="00CE724C" w:rsidRDefault="00CE724C" w:rsidP="00CE724C">
      <w:pPr>
        <w:rPr>
          <w:rFonts w:ascii="Calibri" w:eastAsia="Batang" w:hAnsi="Calibri"/>
          <w:bCs/>
          <w:iCs/>
        </w:rPr>
      </w:pPr>
    </w:p>
    <w:p w:rsidR="00CE724C" w:rsidRDefault="00CE724C" w:rsidP="00CE724C">
      <w:pPr>
        <w:rPr>
          <w:rFonts w:ascii="Calibri" w:eastAsia="Batang" w:hAnsi="Calibri"/>
          <w:bCs/>
          <w:iCs/>
        </w:rPr>
      </w:pPr>
    </w:p>
    <w:p w:rsidR="00CE724C" w:rsidRPr="00D82C9E" w:rsidRDefault="00CE724C" w:rsidP="00CE724C">
      <w:pPr>
        <w:rPr>
          <w:rFonts w:ascii="Calibri" w:eastAsia="Batang" w:hAnsi="Calibri"/>
          <w:bCs/>
          <w:iCs/>
        </w:rPr>
      </w:pPr>
    </w:p>
    <w:p w:rsidR="00CE724C" w:rsidRPr="00CE724C" w:rsidRDefault="00CE724C" w:rsidP="00CE724C">
      <w:pPr>
        <w:rPr>
          <w:rFonts w:ascii="Calibri" w:eastAsia="Batang" w:hAnsi="Calibri"/>
          <w:b/>
          <w:bCs/>
          <w:iCs/>
          <w:color w:val="000080"/>
          <w:sz w:val="24"/>
          <w:szCs w:val="24"/>
        </w:rPr>
      </w:pPr>
      <w:r w:rsidRPr="00CE724C">
        <w:rPr>
          <w:rFonts w:ascii="Calibri" w:eastAsia="Batang" w:hAnsi="Calibri"/>
          <w:b/>
          <w:bCs/>
          <w:iCs/>
          <w:color w:val="000080"/>
          <w:sz w:val="24"/>
          <w:szCs w:val="24"/>
        </w:rPr>
        <w:t>1) What is divorce?</w:t>
      </w:r>
    </w:p>
    <w:p w:rsidR="00CE724C" w:rsidRPr="00D82C9E" w:rsidRDefault="00CE724C" w:rsidP="00CE724C">
      <w:pPr>
        <w:rPr>
          <w:rFonts w:ascii="Calibri" w:eastAsia="Batang" w:hAnsi="Calibri"/>
          <w:i/>
          <w:iCs/>
        </w:rPr>
      </w:pPr>
    </w:p>
    <w:p w:rsidR="00CE724C" w:rsidRPr="00CE724C" w:rsidRDefault="00CE724C" w:rsidP="00CE724C">
      <w:pPr>
        <w:rPr>
          <w:rFonts w:ascii="Calibri" w:eastAsia="Batang" w:hAnsi="Calibri"/>
        </w:rPr>
      </w:pPr>
      <w:r>
        <w:rPr>
          <w:rFonts w:ascii="Calibri" w:eastAsia="Batang" w:hAnsi="Calibri"/>
          <w:u w:val="single"/>
        </w:rPr>
        <w:t>Answer</w:t>
      </w:r>
      <w:r w:rsidRPr="00CE724C">
        <w:rPr>
          <w:rFonts w:ascii="Calibri" w:eastAsia="Batang" w:hAnsi="Calibri"/>
        </w:rPr>
        <w:t>: Divorce is the dissolution of a marriage</w:t>
      </w:r>
    </w:p>
    <w:p w:rsidR="00CE724C" w:rsidRPr="00D82C9E" w:rsidRDefault="00CE724C" w:rsidP="00CE724C">
      <w:pPr>
        <w:rPr>
          <w:rFonts w:ascii="Calibri" w:eastAsia="Batang" w:hAnsi="Calibri"/>
          <w:u w:val="single"/>
        </w:rPr>
      </w:pPr>
    </w:p>
    <w:p w:rsidR="00CE724C" w:rsidRDefault="00CE724C" w:rsidP="00CE724C">
      <w:pPr>
        <w:rPr>
          <w:rFonts w:ascii="Calibri" w:eastAsia="Batang" w:hAnsi="Calibri"/>
        </w:rPr>
      </w:pPr>
      <w:r>
        <w:rPr>
          <w:rFonts w:ascii="Calibri" w:eastAsia="Batang" w:hAnsi="Calibri"/>
        </w:rPr>
        <w:t>References:  Eph 5:2</w:t>
      </w:r>
      <w:r w:rsidR="00FC1AA6">
        <w:rPr>
          <w:rFonts w:ascii="Calibri" w:eastAsia="Batang" w:hAnsi="Calibri"/>
        </w:rPr>
        <w:t>2-33; Malachi 2:14</w:t>
      </w: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CE724C" w:rsidRDefault="00CE724C" w:rsidP="00CE724C">
      <w:pPr>
        <w:rPr>
          <w:rFonts w:ascii="Calibri" w:eastAsia="Batang" w:hAnsi="Calibri"/>
        </w:rPr>
      </w:pPr>
    </w:p>
    <w:p w:rsidR="00AD3FC0" w:rsidRDefault="00AD3FC0" w:rsidP="00CE724C">
      <w:pPr>
        <w:rPr>
          <w:rFonts w:ascii="Calibri" w:eastAsia="Batang" w:hAnsi="Calibri"/>
        </w:rPr>
      </w:pPr>
    </w:p>
    <w:p w:rsidR="00CE724C" w:rsidRDefault="00CE724C" w:rsidP="00CE724C">
      <w:pPr>
        <w:rPr>
          <w:rFonts w:ascii="Calibri" w:eastAsia="Batang" w:hAnsi="Calibri"/>
        </w:rPr>
      </w:pPr>
    </w:p>
    <w:p w:rsidR="00CE724C" w:rsidRPr="00AD3FC0" w:rsidRDefault="00775CE8" w:rsidP="00CE724C">
      <w:pPr>
        <w:rPr>
          <w:rFonts w:ascii="Calibri" w:eastAsia="Batang" w:hAnsi="Calibri"/>
          <w:b/>
          <w:bCs/>
          <w:iCs/>
          <w:color w:val="000080"/>
          <w:sz w:val="24"/>
          <w:szCs w:val="24"/>
        </w:rPr>
      </w:pPr>
      <w:r>
        <w:rPr>
          <w:rFonts w:ascii="Calibri" w:eastAsia="Batang" w:hAnsi="Calibri"/>
          <w:b/>
          <w:bCs/>
          <w:iCs/>
          <w:color w:val="000080"/>
          <w:sz w:val="24"/>
          <w:szCs w:val="24"/>
        </w:rPr>
        <w:br w:type="column"/>
      </w:r>
      <w:r w:rsidR="00CE724C" w:rsidRPr="00AD3FC0">
        <w:rPr>
          <w:rFonts w:ascii="Calibri" w:eastAsia="Batang" w:hAnsi="Calibri"/>
          <w:b/>
          <w:bCs/>
          <w:iCs/>
          <w:color w:val="000080"/>
          <w:sz w:val="24"/>
          <w:szCs w:val="24"/>
        </w:rPr>
        <w:lastRenderedPageBreak/>
        <w:t>2) What does God think of divorce?</w:t>
      </w:r>
    </w:p>
    <w:p w:rsidR="00CE724C" w:rsidRPr="00D82C9E" w:rsidRDefault="00CE724C" w:rsidP="00CE724C">
      <w:pPr>
        <w:rPr>
          <w:rFonts w:ascii="Calibri" w:eastAsia="Batang" w:hAnsi="Calibri"/>
          <w:i/>
          <w:iCs/>
        </w:rPr>
      </w:pPr>
    </w:p>
    <w:p w:rsidR="00CE724C" w:rsidRPr="00D82C9E" w:rsidRDefault="00CE724C" w:rsidP="00CE724C">
      <w:pPr>
        <w:rPr>
          <w:rFonts w:ascii="Calibri" w:eastAsia="Batang" w:hAnsi="Calibri"/>
          <w:u w:val="single"/>
        </w:rPr>
      </w:pPr>
      <w:r>
        <w:rPr>
          <w:rFonts w:ascii="Calibri" w:eastAsia="Batang" w:hAnsi="Calibri"/>
          <w:u w:val="single"/>
        </w:rPr>
        <w:t>Answer:</w:t>
      </w:r>
      <w:r w:rsidRPr="00CE724C">
        <w:rPr>
          <w:rFonts w:ascii="Calibri" w:eastAsia="Batang" w:hAnsi="Calibri"/>
        </w:rPr>
        <w:t xml:space="preserve"> God hates divorce</w:t>
      </w:r>
    </w:p>
    <w:p w:rsidR="00CE724C" w:rsidRPr="00D82C9E" w:rsidRDefault="00CE724C" w:rsidP="00CE724C">
      <w:pPr>
        <w:rPr>
          <w:rFonts w:ascii="Calibri" w:eastAsia="Batang" w:hAnsi="Calibri"/>
          <w:u w:val="single"/>
        </w:rPr>
      </w:pPr>
    </w:p>
    <w:p w:rsidR="00CE724C" w:rsidRPr="00CE724C" w:rsidRDefault="00CE724C" w:rsidP="007B584B">
      <w:pPr>
        <w:pStyle w:val="ListBullet"/>
      </w:pPr>
      <w:r w:rsidRPr="00CE724C">
        <w:rPr>
          <w:rStyle w:val="sup"/>
          <w:sz w:val="20"/>
          <w:szCs w:val="20"/>
          <w:vertAlign w:val="superscript"/>
        </w:rPr>
        <w:t>11</w:t>
      </w:r>
      <w:r w:rsidRPr="00CE724C">
        <w:t xml:space="preserve"> Judah has broken faith. A detestable thing has been committed in Israel and in Jerusalem: Judah has desecrated the sanctuary the LORD loves, by marrying the daughter of a foreign god. </w:t>
      </w:r>
      <w:r w:rsidRPr="00CE724C">
        <w:rPr>
          <w:rStyle w:val="sup"/>
          <w:sz w:val="20"/>
          <w:szCs w:val="20"/>
          <w:vertAlign w:val="superscript"/>
        </w:rPr>
        <w:t>12</w:t>
      </w:r>
      <w:r w:rsidRPr="00CE724C">
        <w:rPr>
          <w:vertAlign w:val="superscript"/>
        </w:rPr>
        <w:t xml:space="preserve"> </w:t>
      </w:r>
      <w:r w:rsidRPr="00CE724C">
        <w:t xml:space="preserve">As for the man who does this, whoever he may be, may the LORD cut him off from the tents of Jacob —even though he brings offerings to the LORD </w:t>
      </w:r>
      <w:proofErr w:type="gramStart"/>
      <w:r w:rsidRPr="00CE724C">
        <w:t>Almighty.</w:t>
      </w:r>
      <w:proofErr w:type="gramEnd"/>
      <w:r w:rsidRPr="00CE724C">
        <w:t xml:space="preserve">  </w:t>
      </w:r>
      <w:r w:rsidRPr="00CE724C">
        <w:rPr>
          <w:rStyle w:val="sup"/>
          <w:sz w:val="20"/>
          <w:szCs w:val="20"/>
          <w:vertAlign w:val="superscript"/>
        </w:rPr>
        <w:t>13</w:t>
      </w:r>
      <w:r w:rsidRPr="00CE724C">
        <w:t xml:space="preserve"> Another thing you do: You flood the LORD's altar with tears. You weep and wail because he no longer pays attention to your offerings or accepts them with pleasure from your hands. </w:t>
      </w:r>
      <w:r w:rsidRPr="00CE724C">
        <w:rPr>
          <w:rStyle w:val="sup"/>
          <w:sz w:val="20"/>
          <w:szCs w:val="20"/>
          <w:vertAlign w:val="superscript"/>
        </w:rPr>
        <w:t>14</w:t>
      </w:r>
      <w:r w:rsidRPr="00CE724C">
        <w:rPr>
          <w:vertAlign w:val="superscript"/>
        </w:rPr>
        <w:t xml:space="preserve"> </w:t>
      </w:r>
      <w:r w:rsidRPr="00CE724C">
        <w:t xml:space="preserve">You ask, "Why?" It is because the LORD is acting as the witness between you and the wife of your youth, because you have broken faith with her, though she is your partner, the wife of your marriage covenant.  </w:t>
      </w:r>
      <w:r w:rsidRPr="00CE724C">
        <w:rPr>
          <w:rStyle w:val="sup"/>
          <w:sz w:val="20"/>
          <w:szCs w:val="20"/>
          <w:vertAlign w:val="superscript"/>
        </w:rPr>
        <w:t>15</w:t>
      </w:r>
      <w:r w:rsidRPr="00CE724C">
        <w:t xml:space="preserve"> Has not the LORD made them one? In flesh and spirit they are his. And why one? Because he was seeking godly offspring. So guard yourself in your spirit, and do not break faith with the wife of your youth.  </w:t>
      </w:r>
      <w:r w:rsidRPr="00CE724C">
        <w:rPr>
          <w:rStyle w:val="sup"/>
          <w:sz w:val="20"/>
          <w:szCs w:val="20"/>
          <w:vertAlign w:val="superscript"/>
        </w:rPr>
        <w:t>16</w:t>
      </w:r>
      <w:r w:rsidRPr="00CE724C">
        <w:t xml:space="preserve"> "I hate divorce," says the LORD God of Israel, "and I hate a man's covering himself with violence as well as with his garment," says the LORD Almighty.   So guard yourself in your spirit, and do not break faith.  (Malachi 2:11-16)</w:t>
      </w:r>
    </w:p>
    <w:p w:rsidR="00CE724C" w:rsidRDefault="00CE724C" w:rsidP="007B584B">
      <w:pPr>
        <w:pStyle w:val="ListBullet"/>
      </w:pPr>
    </w:p>
    <w:p w:rsidR="00CE724C" w:rsidRPr="007B584B" w:rsidRDefault="00CE724C" w:rsidP="007B584B">
      <w:pPr>
        <w:pStyle w:val="ListBullet"/>
      </w:pPr>
      <w:r w:rsidRPr="007B584B">
        <w:rPr>
          <w:u w:val="single"/>
        </w:rPr>
        <w:t>Reason 1</w:t>
      </w:r>
      <w:r w:rsidRPr="007B584B">
        <w:t xml:space="preserve">:  God hates divorce because it impairs parents' opportunity to raise godly offspring.    </w:t>
      </w:r>
    </w:p>
    <w:p w:rsidR="00CE724C" w:rsidRPr="007B584B" w:rsidRDefault="00CE724C" w:rsidP="007B584B">
      <w:pPr>
        <w:pStyle w:val="ListBullet"/>
      </w:pPr>
    </w:p>
    <w:p w:rsidR="00CE724C" w:rsidRPr="007B584B" w:rsidRDefault="00CE724C" w:rsidP="007B584B">
      <w:pPr>
        <w:pStyle w:val="ListBullet"/>
      </w:pPr>
      <w:r w:rsidRPr="007B584B">
        <w:rPr>
          <w:u w:val="single"/>
        </w:rPr>
        <w:t>Reason 2</w:t>
      </w:r>
      <w:r w:rsidRPr="007B584B">
        <w:t xml:space="preserve">: God is a covenant-keeping God who hates divorce because it is a breaking of a covenant.   </w:t>
      </w:r>
    </w:p>
    <w:p w:rsidR="00CE724C" w:rsidRPr="007B584B" w:rsidRDefault="00CE724C" w:rsidP="007B584B">
      <w:pPr>
        <w:pStyle w:val="ListBullet"/>
      </w:pPr>
    </w:p>
    <w:p w:rsidR="00CE724C" w:rsidRPr="007B584B" w:rsidRDefault="00CE724C" w:rsidP="007B584B">
      <w:pPr>
        <w:pStyle w:val="ListBullet"/>
      </w:pPr>
      <w:r w:rsidRPr="007B584B">
        <w:rPr>
          <w:u w:val="single"/>
        </w:rPr>
        <w:t>Reason 3</w:t>
      </w:r>
      <w:r w:rsidRPr="007B584B">
        <w:t xml:space="preserve">:  God hates divorce because it destroys the picture of covenant faithfulness.  </w:t>
      </w:r>
    </w:p>
    <w:p w:rsidR="00CE724C" w:rsidRDefault="00CE724C" w:rsidP="007B584B">
      <w:pPr>
        <w:pStyle w:val="ListBullet"/>
      </w:pPr>
    </w:p>
    <w:p w:rsidR="00CE724C" w:rsidRDefault="00CE724C" w:rsidP="007B584B">
      <w:pPr>
        <w:pStyle w:val="ListBullet"/>
        <w:rPr>
          <w:kern w:val="0"/>
        </w:rPr>
      </w:pPr>
    </w:p>
    <w:p w:rsidR="00CE724C" w:rsidRDefault="00CE724C" w:rsidP="007B584B">
      <w:pPr>
        <w:pStyle w:val="ListBullet"/>
      </w:pPr>
      <w:r w:rsidRPr="00C2619B">
        <w:t xml:space="preserve">"Haven't you read," he replied, "that at the beginning the Creator 'made them male and female,' and said, 'For this reason a man will leave his father and mother and be united to his wife, and the two will become one flesh'?  So they are no longer two, but one. Therefore what God has joined together, let man not separate" </w:t>
      </w:r>
      <w:r>
        <w:t>(Matt 19:4-6).</w:t>
      </w:r>
    </w:p>
    <w:p w:rsidR="00CE724C" w:rsidRPr="00C2619B" w:rsidRDefault="00CE724C" w:rsidP="007B584B">
      <w:pPr>
        <w:pStyle w:val="ListBullet"/>
        <w:rPr>
          <w:kern w:val="0"/>
        </w:rPr>
      </w:pPr>
    </w:p>
    <w:p w:rsidR="00CE724C" w:rsidRDefault="00CE724C" w:rsidP="00CE724C">
      <w:pPr>
        <w:rPr>
          <w:rFonts w:ascii="Calibri" w:eastAsia="Batang" w:hAnsi="Calibri"/>
        </w:rPr>
      </w:pPr>
    </w:p>
    <w:p w:rsidR="00CE724C" w:rsidRPr="00AD3FC0" w:rsidRDefault="00CE724C" w:rsidP="00CE724C">
      <w:pPr>
        <w:rPr>
          <w:rFonts w:ascii="Calibri" w:eastAsia="Batang" w:hAnsi="Calibri"/>
          <w:b/>
          <w:bCs/>
          <w:iCs/>
          <w:color w:val="000080"/>
          <w:sz w:val="24"/>
          <w:szCs w:val="24"/>
        </w:rPr>
      </w:pPr>
      <w:r w:rsidRPr="00AD3FC0">
        <w:rPr>
          <w:rFonts w:ascii="Calibri" w:eastAsia="Batang" w:hAnsi="Calibri"/>
          <w:b/>
          <w:bCs/>
          <w:iCs/>
          <w:color w:val="000080"/>
          <w:sz w:val="24"/>
          <w:szCs w:val="24"/>
        </w:rPr>
        <w:t>3) Is divorce always a sin?</w:t>
      </w:r>
    </w:p>
    <w:p w:rsidR="00CE724C" w:rsidRPr="00D82C9E" w:rsidRDefault="00CE724C" w:rsidP="00CE724C">
      <w:pPr>
        <w:rPr>
          <w:rFonts w:ascii="Calibri" w:eastAsia="Batang" w:hAnsi="Calibri"/>
          <w:i/>
          <w:iCs/>
        </w:rPr>
      </w:pPr>
    </w:p>
    <w:p w:rsidR="00CE724C" w:rsidRPr="007B584B" w:rsidRDefault="00CE724C" w:rsidP="00CE724C">
      <w:pPr>
        <w:rPr>
          <w:rFonts w:ascii="Calibri" w:eastAsia="Batang" w:hAnsi="Calibri" w:cs="Calibri"/>
        </w:rPr>
      </w:pPr>
      <w:r w:rsidRPr="007B584B">
        <w:rPr>
          <w:rFonts w:ascii="Calibri" w:eastAsia="Batang" w:hAnsi="Calibri" w:cs="Calibri"/>
          <w:iCs/>
        </w:rPr>
        <w:t xml:space="preserve">Answer: the Bible teaches that though divorce is always </w:t>
      </w:r>
      <w:r w:rsidRPr="007B584B">
        <w:rPr>
          <w:rFonts w:ascii="Calibri" w:eastAsia="Batang" w:hAnsi="Calibri" w:cs="Calibri"/>
          <w:bCs/>
          <w:i/>
          <w:iCs/>
        </w:rPr>
        <w:t>the result of sin</w:t>
      </w:r>
      <w:r w:rsidRPr="007B584B">
        <w:rPr>
          <w:rFonts w:ascii="Calibri" w:eastAsia="Batang" w:hAnsi="Calibri" w:cs="Calibri"/>
          <w:iCs/>
        </w:rPr>
        <w:t>…but di</w:t>
      </w:r>
      <w:r w:rsidRPr="007B584B">
        <w:rPr>
          <w:rFonts w:ascii="Calibri" w:eastAsia="Batang" w:hAnsi="Calibri" w:cs="Calibri"/>
        </w:rPr>
        <w:t>vorce is not always a sin for both parties involved</w:t>
      </w:r>
    </w:p>
    <w:p w:rsidR="00CE724C" w:rsidRPr="007B584B" w:rsidRDefault="00CE724C" w:rsidP="00CE724C">
      <w:pPr>
        <w:rPr>
          <w:rFonts w:ascii="Calibri" w:eastAsia="Batang" w:hAnsi="Calibri" w:cs="Calibri"/>
          <w:u w:val="single"/>
          <w:vertAlign w:val="superscript"/>
        </w:rPr>
      </w:pPr>
    </w:p>
    <w:p w:rsidR="00CE724C" w:rsidRPr="00CE724C" w:rsidRDefault="00CE724C" w:rsidP="007B584B">
      <w:pPr>
        <w:pStyle w:val="ListBullet"/>
      </w:pPr>
      <w:r w:rsidRPr="00CE724C">
        <w:t xml:space="preserve"> </w:t>
      </w:r>
    </w:p>
    <w:p w:rsidR="00CE724C" w:rsidRPr="00CE724C" w:rsidRDefault="00CE724C" w:rsidP="007B584B">
      <w:pPr>
        <w:pStyle w:val="ListBullet"/>
      </w:pPr>
    </w:p>
    <w:p w:rsidR="00CE724C" w:rsidRPr="00AD3FC0" w:rsidRDefault="00CE724C" w:rsidP="00CE724C">
      <w:pPr>
        <w:pStyle w:val="Scripture"/>
        <w:ind w:left="0"/>
        <w:rPr>
          <w:rFonts w:ascii="Calibri" w:hAnsi="Calibri" w:cs="Calibri"/>
          <w:sz w:val="20"/>
          <w:szCs w:val="20"/>
        </w:rPr>
      </w:pPr>
      <w:r w:rsidRPr="00AD3FC0">
        <w:rPr>
          <w:rStyle w:val="sup"/>
          <w:rFonts w:ascii="Calibri" w:hAnsi="Calibri" w:cs="Calibri"/>
          <w:sz w:val="20"/>
          <w:szCs w:val="20"/>
        </w:rPr>
        <w:t>8</w:t>
      </w:r>
      <w:r w:rsidR="009A1E81">
        <w:rPr>
          <w:rStyle w:val="sup"/>
          <w:rFonts w:ascii="Calibri" w:hAnsi="Calibri" w:cs="Calibri"/>
          <w:sz w:val="20"/>
          <w:szCs w:val="20"/>
        </w:rPr>
        <w:t xml:space="preserve"> </w:t>
      </w:r>
      <w:r w:rsidRPr="00AD3FC0">
        <w:rPr>
          <w:rFonts w:ascii="Calibri" w:hAnsi="Calibri" w:cs="Calibri"/>
          <w:sz w:val="20"/>
          <w:szCs w:val="20"/>
        </w:rPr>
        <w:t xml:space="preserve">Jesus replied, "Moses permitted you to divorce your wives because your hearts were hard. But it was not this way from the beginning. </w:t>
      </w:r>
      <w:r w:rsidRPr="00AD3FC0">
        <w:rPr>
          <w:rStyle w:val="sup"/>
          <w:rFonts w:ascii="Calibri" w:hAnsi="Calibri" w:cs="Calibri"/>
          <w:sz w:val="20"/>
          <w:szCs w:val="20"/>
        </w:rPr>
        <w:t>9</w:t>
      </w:r>
      <w:r w:rsidR="009A1E81">
        <w:rPr>
          <w:rStyle w:val="sup"/>
          <w:rFonts w:ascii="Calibri" w:hAnsi="Calibri" w:cs="Calibri"/>
          <w:sz w:val="20"/>
          <w:szCs w:val="20"/>
        </w:rPr>
        <w:t xml:space="preserve"> </w:t>
      </w:r>
      <w:r w:rsidRPr="00AD3FC0">
        <w:rPr>
          <w:rFonts w:ascii="Calibri" w:hAnsi="Calibri" w:cs="Calibri"/>
          <w:sz w:val="20"/>
          <w:szCs w:val="20"/>
        </w:rPr>
        <w:t>I tell you that anyone who divorces his wife, except for marital unfaithfulness, and marries another woman commits adultery” (Matt 19:8-9)</w:t>
      </w:r>
    </w:p>
    <w:p w:rsidR="00CE724C" w:rsidRPr="00AD3FC0" w:rsidRDefault="00CE724C" w:rsidP="007B584B">
      <w:pPr>
        <w:pStyle w:val="ListBullet"/>
      </w:pPr>
    </w:p>
    <w:p w:rsidR="00CE724C" w:rsidRDefault="00CE724C" w:rsidP="00CE724C">
      <w:pPr>
        <w:pStyle w:val="Heading"/>
        <w:keepNext w:val="0"/>
        <w:spacing w:before="0" w:after="0"/>
        <w:rPr>
          <w:rFonts w:ascii="Calibri" w:eastAsia="Batang" w:hAnsi="Calibri" w:cs="Times New Roman"/>
          <w:sz w:val="24"/>
          <w:szCs w:val="24"/>
        </w:rPr>
      </w:pPr>
    </w:p>
    <w:p w:rsidR="007B584B" w:rsidRDefault="007B584B" w:rsidP="007B584B">
      <w:pPr>
        <w:pStyle w:val="BodyText"/>
        <w:rPr>
          <w:rFonts w:eastAsia="Batang"/>
          <w:lang w:val="en-GB"/>
        </w:rPr>
      </w:pPr>
    </w:p>
    <w:p w:rsidR="007B584B" w:rsidRPr="007B584B" w:rsidRDefault="007B584B" w:rsidP="007B584B">
      <w:pPr>
        <w:pStyle w:val="BodyText"/>
        <w:rPr>
          <w:rFonts w:eastAsia="Batang"/>
          <w:lang w:val="en-GB"/>
        </w:rPr>
      </w:pPr>
    </w:p>
    <w:p w:rsidR="00CE724C" w:rsidRPr="00AD3FC0" w:rsidRDefault="00CE724C" w:rsidP="00CE724C">
      <w:pPr>
        <w:rPr>
          <w:rFonts w:ascii="Calibri" w:eastAsia="Batang" w:hAnsi="Calibri"/>
          <w:b/>
          <w:bCs/>
          <w:iCs/>
          <w:color w:val="000080"/>
          <w:sz w:val="24"/>
          <w:szCs w:val="24"/>
        </w:rPr>
      </w:pPr>
      <w:r w:rsidRPr="00AD3FC0">
        <w:rPr>
          <w:rFonts w:ascii="Calibri" w:eastAsia="Batang" w:hAnsi="Calibri"/>
          <w:b/>
          <w:bCs/>
          <w:iCs/>
          <w:color w:val="000080"/>
          <w:sz w:val="24"/>
          <w:szCs w:val="24"/>
        </w:rPr>
        <w:t>4) What are the biblical grounds for divorce?</w:t>
      </w:r>
    </w:p>
    <w:p w:rsidR="00CE724C" w:rsidRPr="00D82C9E" w:rsidRDefault="00CE724C" w:rsidP="00CE724C">
      <w:pPr>
        <w:rPr>
          <w:rFonts w:ascii="Calibri" w:eastAsia="Batang" w:hAnsi="Calibri"/>
          <w:i/>
          <w:iCs/>
        </w:rPr>
      </w:pPr>
    </w:p>
    <w:p w:rsidR="00CE724C" w:rsidRPr="007B584B" w:rsidRDefault="00CE724C" w:rsidP="00CE724C">
      <w:pPr>
        <w:pStyle w:val="Heading1"/>
        <w:rPr>
          <w:rFonts w:ascii="Calibri" w:eastAsia="Batang" w:hAnsi="Calibri"/>
          <w:b w:val="0"/>
          <w:i w:val="0"/>
        </w:rPr>
      </w:pPr>
      <w:r w:rsidRPr="007B584B">
        <w:rPr>
          <w:rFonts w:ascii="Calibri" w:eastAsia="Batang" w:hAnsi="Calibri"/>
          <w:b w:val="0"/>
          <w:i w:val="0"/>
        </w:rPr>
        <w:t>(1) Matthew 5:31-32, 19:8-9 (see also 19:3-8): “…except for marital unfaithfulness…”</w:t>
      </w:r>
    </w:p>
    <w:p w:rsidR="00CE724C" w:rsidRDefault="00CE724C" w:rsidP="00CE724C">
      <w:pPr>
        <w:pStyle w:val="Heading"/>
        <w:keepNext w:val="0"/>
        <w:spacing w:before="0" w:after="0"/>
        <w:rPr>
          <w:rFonts w:ascii="Calibri" w:eastAsia="Batang" w:hAnsi="Calibri" w:cs="Times New Roman"/>
          <w:sz w:val="24"/>
          <w:szCs w:val="24"/>
        </w:rPr>
      </w:pPr>
    </w:p>
    <w:p w:rsidR="00CE724C" w:rsidRPr="00AD3FC0" w:rsidRDefault="00CE724C" w:rsidP="00CE724C">
      <w:pPr>
        <w:pStyle w:val="Scripture"/>
        <w:ind w:left="0"/>
        <w:rPr>
          <w:rStyle w:val="sup"/>
          <w:rFonts w:ascii="Calibri" w:eastAsia="Batang" w:hAnsi="Calibri"/>
          <w:sz w:val="20"/>
          <w:szCs w:val="20"/>
          <w:u w:val="single"/>
        </w:rPr>
      </w:pPr>
      <w:r w:rsidRPr="00AD3FC0">
        <w:rPr>
          <w:rStyle w:val="sup"/>
          <w:rFonts w:ascii="Calibri" w:eastAsia="Batang" w:hAnsi="Calibri"/>
          <w:sz w:val="18"/>
          <w:szCs w:val="18"/>
        </w:rPr>
        <w:t>5</w:t>
      </w:r>
      <w:r w:rsidRPr="00AD3FC0">
        <w:rPr>
          <w:rStyle w:val="sup"/>
          <w:rFonts w:ascii="Calibri" w:eastAsia="Batang" w:hAnsi="Calibri"/>
          <w:sz w:val="20"/>
          <w:szCs w:val="20"/>
        </w:rPr>
        <w:t xml:space="preserve">:31-32 – </w:t>
      </w:r>
      <w:r w:rsidRPr="00AD3FC0">
        <w:rPr>
          <w:rStyle w:val="sup"/>
          <w:rFonts w:ascii="Calibri" w:hAnsi="Calibri"/>
          <w:kern w:val="24"/>
          <w:sz w:val="20"/>
          <w:szCs w:val="20"/>
        </w:rPr>
        <w:t>31</w:t>
      </w:r>
      <w:r w:rsidRPr="00AD3FC0">
        <w:rPr>
          <w:rFonts w:ascii="Calibri" w:hAnsi="Calibri"/>
          <w:sz w:val="20"/>
          <w:szCs w:val="20"/>
        </w:rPr>
        <w:t>"It has been said, 'Anyone who divorces his wife must give her a certificate of divorce.'</w:t>
      </w:r>
      <w:r w:rsidRPr="00AD3FC0">
        <w:rPr>
          <w:rStyle w:val="sup"/>
          <w:rFonts w:ascii="Calibri" w:hAnsi="Calibri"/>
          <w:kern w:val="24"/>
          <w:sz w:val="20"/>
          <w:szCs w:val="20"/>
        </w:rPr>
        <w:t>32</w:t>
      </w:r>
      <w:r w:rsidR="009A1E81">
        <w:rPr>
          <w:rStyle w:val="sup"/>
          <w:rFonts w:ascii="Calibri" w:hAnsi="Calibri"/>
          <w:kern w:val="24"/>
          <w:sz w:val="20"/>
          <w:szCs w:val="20"/>
        </w:rPr>
        <w:t xml:space="preserve"> </w:t>
      </w:r>
      <w:r w:rsidRPr="00AD3FC0">
        <w:rPr>
          <w:rFonts w:ascii="Calibri" w:hAnsi="Calibri"/>
          <w:sz w:val="20"/>
          <w:szCs w:val="20"/>
        </w:rPr>
        <w:t>But I tell you that anyone who divorces his wife, except for marital unfaithfulness, causes her to become an adulteress, and anyone who marries the divorced woman commits adultery.</w:t>
      </w:r>
    </w:p>
    <w:p w:rsidR="00CE724C" w:rsidRPr="00AD3FC0" w:rsidRDefault="007B584B" w:rsidP="00CE724C">
      <w:pPr>
        <w:pStyle w:val="Scripture"/>
        <w:ind w:left="0"/>
        <w:rPr>
          <w:rFonts w:ascii="Calibri" w:hAnsi="Calibri"/>
          <w:sz w:val="20"/>
          <w:szCs w:val="20"/>
        </w:rPr>
      </w:pPr>
      <w:r w:rsidRPr="00AD3FC0">
        <w:rPr>
          <w:rStyle w:val="sup"/>
          <w:rFonts w:ascii="Calibri" w:hAnsi="Calibri"/>
          <w:sz w:val="20"/>
          <w:szCs w:val="20"/>
        </w:rPr>
        <w:t>1</w:t>
      </w:r>
      <w:r w:rsidR="00CE724C" w:rsidRPr="00AD3FC0">
        <w:rPr>
          <w:rStyle w:val="sup"/>
          <w:rFonts w:ascii="Calibri" w:hAnsi="Calibri"/>
          <w:sz w:val="20"/>
          <w:szCs w:val="20"/>
        </w:rPr>
        <w:t>9:8-</w:t>
      </w:r>
      <w:proofErr w:type="gramStart"/>
      <w:r w:rsidR="00CE724C" w:rsidRPr="00AD3FC0">
        <w:rPr>
          <w:rStyle w:val="sup"/>
          <w:rFonts w:ascii="Calibri" w:hAnsi="Calibri"/>
          <w:sz w:val="20"/>
          <w:szCs w:val="20"/>
        </w:rPr>
        <w:t>9</w:t>
      </w:r>
      <w:r w:rsidR="00B571D1" w:rsidRPr="00AD3FC0">
        <w:rPr>
          <w:rStyle w:val="sup"/>
          <w:rFonts w:ascii="Calibri" w:hAnsi="Calibri"/>
          <w:sz w:val="20"/>
          <w:szCs w:val="20"/>
        </w:rPr>
        <w:t xml:space="preserve"> </w:t>
      </w:r>
      <w:r w:rsidR="00CE724C" w:rsidRPr="00AD3FC0">
        <w:rPr>
          <w:rStyle w:val="sup"/>
          <w:rFonts w:ascii="Calibri" w:hAnsi="Calibri"/>
          <w:sz w:val="20"/>
          <w:szCs w:val="20"/>
        </w:rPr>
        <w:t xml:space="preserve"> –</w:t>
      </w:r>
      <w:proofErr w:type="gramEnd"/>
      <w:r w:rsidR="00CE724C" w:rsidRPr="00AD3FC0">
        <w:rPr>
          <w:rStyle w:val="sup"/>
          <w:rFonts w:ascii="Calibri" w:hAnsi="Calibri"/>
          <w:sz w:val="20"/>
          <w:szCs w:val="20"/>
        </w:rPr>
        <w:t xml:space="preserve"> </w:t>
      </w:r>
      <w:r w:rsidR="00CE724C" w:rsidRPr="00AD3FC0">
        <w:rPr>
          <w:rStyle w:val="sup"/>
          <w:rFonts w:ascii="Calibri" w:hAnsi="Calibri"/>
          <w:kern w:val="24"/>
          <w:sz w:val="20"/>
          <w:szCs w:val="20"/>
        </w:rPr>
        <w:t>8</w:t>
      </w:r>
      <w:r w:rsidR="009A1E81">
        <w:rPr>
          <w:rStyle w:val="sup"/>
          <w:rFonts w:ascii="Calibri" w:hAnsi="Calibri"/>
          <w:kern w:val="24"/>
          <w:sz w:val="20"/>
          <w:szCs w:val="20"/>
        </w:rPr>
        <w:t xml:space="preserve"> </w:t>
      </w:r>
      <w:r w:rsidR="00CE724C" w:rsidRPr="00AD3FC0">
        <w:rPr>
          <w:rFonts w:ascii="Calibri" w:hAnsi="Calibri"/>
          <w:sz w:val="20"/>
          <w:szCs w:val="20"/>
        </w:rPr>
        <w:t xml:space="preserve">Jesus replied, "Moses permitted you to divorce your wives because your hearts were hard. But it was not this way from the beginning. </w:t>
      </w:r>
      <w:r w:rsidR="00CE724C" w:rsidRPr="00AD3FC0">
        <w:rPr>
          <w:rStyle w:val="sup"/>
          <w:rFonts w:ascii="Calibri" w:hAnsi="Calibri"/>
          <w:kern w:val="24"/>
          <w:sz w:val="20"/>
          <w:szCs w:val="20"/>
        </w:rPr>
        <w:t>9</w:t>
      </w:r>
      <w:r w:rsidR="00B571D1" w:rsidRPr="00AD3FC0">
        <w:rPr>
          <w:rStyle w:val="sup"/>
          <w:rFonts w:ascii="Calibri" w:hAnsi="Calibri"/>
          <w:kern w:val="24"/>
          <w:sz w:val="20"/>
          <w:szCs w:val="20"/>
        </w:rPr>
        <w:t xml:space="preserve"> </w:t>
      </w:r>
      <w:r w:rsidR="00CE724C" w:rsidRPr="00AD3FC0">
        <w:rPr>
          <w:rFonts w:ascii="Calibri" w:hAnsi="Calibri"/>
          <w:sz w:val="20"/>
          <w:szCs w:val="20"/>
        </w:rPr>
        <w:t>I tell you that anyone who divorces his wife, except for marital unfaithfulness, and marries another woman commits adultery."</w:t>
      </w:r>
    </w:p>
    <w:p w:rsidR="00B571D1" w:rsidRPr="00AD3FC0" w:rsidRDefault="00B571D1" w:rsidP="00CE724C">
      <w:pPr>
        <w:pStyle w:val="Scripture"/>
        <w:ind w:left="0"/>
        <w:rPr>
          <w:rFonts w:ascii="Calibri" w:hAnsi="Calibri"/>
          <w:sz w:val="20"/>
          <w:szCs w:val="20"/>
          <w:vertAlign w:val="superscript"/>
        </w:rPr>
      </w:pPr>
    </w:p>
    <w:p w:rsidR="00AD3FC0" w:rsidRDefault="00AD3FC0" w:rsidP="00CE724C">
      <w:pPr>
        <w:pStyle w:val="Scripture"/>
        <w:ind w:left="0"/>
        <w:rPr>
          <w:rFonts w:ascii="Calibri" w:hAnsi="Calibri"/>
          <w:sz w:val="18"/>
          <w:szCs w:val="18"/>
          <w:vertAlign w:val="superscript"/>
        </w:rPr>
      </w:pPr>
    </w:p>
    <w:p w:rsidR="00775CE8" w:rsidRDefault="00775CE8" w:rsidP="00CE724C">
      <w:pPr>
        <w:pStyle w:val="Scripture"/>
        <w:ind w:left="0"/>
        <w:rPr>
          <w:rFonts w:ascii="Calibri" w:hAnsi="Calibri"/>
          <w:sz w:val="18"/>
          <w:szCs w:val="18"/>
          <w:vertAlign w:val="superscript"/>
        </w:rPr>
      </w:pPr>
    </w:p>
    <w:p w:rsidR="00775CE8" w:rsidRDefault="00775CE8" w:rsidP="00CE724C">
      <w:pPr>
        <w:pStyle w:val="Scripture"/>
        <w:ind w:left="0"/>
        <w:rPr>
          <w:rFonts w:ascii="Calibri" w:hAnsi="Calibri"/>
          <w:sz w:val="18"/>
          <w:szCs w:val="18"/>
          <w:vertAlign w:val="superscript"/>
        </w:rPr>
      </w:pPr>
    </w:p>
    <w:p w:rsidR="00775CE8" w:rsidRDefault="00775CE8" w:rsidP="00CE724C">
      <w:pPr>
        <w:pStyle w:val="Scripture"/>
        <w:ind w:left="0"/>
        <w:rPr>
          <w:rFonts w:ascii="Calibri" w:hAnsi="Calibri"/>
          <w:sz w:val="18"/>
          <w:szCs w:val="18"/>
          <w:vertAlign w:val="superscript"/>
        </w:rPr>
      </w:pPr>
    </w:p>
    <w:sectPr w:rsidR="00775CE8">
      <w:endnotePr>
        <w:numFmt w:val="decimal"/>
      </w:endnotePr>
      <w:pgSz w:w="15840" w:h="12240" w:orient="landscape" w:code="1"/>
      <w:pgMar w:top="864" w:right="821" w:bottom="864" w:left="1080" w:header="720" w:footer="720" w:gutter="0"/>
      <w:cols w:num="2" w:space="9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1D7" w:rsidRDefault="006701D7" w:rsidP="00CE724C">
      <w:r>
        <w:separator/>
      </w:r>
    </w:p>
  </w:endnote>
  <w:endnote w:type="continuationSeparator" w:id="0">
    <w:p w:rsidR="006701D7" w:rsidRDefault="006701D7" w:rsidP="00CE724C">
      <w:r>
        <w:continuationSeparator/>
      </w:r>
    </w:p>
  </w:endnote>
  <w:endnote w:id="1">
    <w:p w:rsidR="007B584B" w:rsidRDefault="007B584B" w:rsidP="007B584B">
      <w:pPr>
        <w:pStyle w:val="EndnoteText"/>
      </w:pPr>
    </w:p>
    <w:p w:rsidR="007B584B" w:rsidRPr="00CA22E4" w:rsidRDefault="007B584B" w:rsidP="007B584B">
      <w:pPr>
        <w:pStyle w:val="EndnoteText"/>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tarSymbol">
    <w:altName w:val="ＭＳ 明朝"/>
    <w:charset w:val="80"/>
    <w:family w:val="auto"/>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1D7" w:rsidRDefault="006701D7" w:rsidP="00CE724C">
      <w:r>
        <w:separator/>
      </w:r>
    </w:p>
  </w:footnote>
  <w:footnote w:type="continuationSeparator" w:id="0">
    <w:p w:rsidR="006701D7" w:rsidRDefault="006701D7" w:rsidP="00CE72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04AA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662E2F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B6F07"/>
    <w:multiLevelType w:val="hybridMultilevel"/>
    <w:tmpl w:val="4462F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A76F5"/>
    <w:multiLevelType w:val="hybridMultilevel"/>
    <w:tmpl w:val="0F8A5F06"/>
    <w:lvl w:ilvl="0" w:tplc="F2DA5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03210"/>
    <w:multiLevelType w:val="hybridMultilevel"/>
    <w:tmpl w:val="B5CE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DE53DC"/>
    <w:multiLevelType w:val="hybridMultilevel"/>
    <w:tmpl w:val="84B21D6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C51"/>
    <w:multiLevelType w:val="hybridMultilevel"/>
    <w:tmpl w:val="0A580D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2D6C74"/>
    <w:multiLevelType w:val="hybridMultilevel"/>
    <w:tmpl w:val="DB780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786695"/>
    <w:multiLevelType w:val="hybridMultilevel"/>
    <w:tmpl w:val="DF8C8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E349E"/>
    <w:multiLevelType w:val="hybridMultilevel"/>
    <w:tmpl w:val="34F6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89357B"/>
    <w:multiLevelType w:val="hybridMultilevel"/>
    <w:tmpl w:val="E556AB22"/>
    <w:lvl w:ilvl="0" w:tplc="F95A824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1F1D71"/>
    <w:multiLevelType w:val="hybridMultilevel"/>
    <w:tmpl w:val="D81672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B75F9B"/>
    <w:multiLevelType w:val="hybridMultilevel"/>
    <w:tmpl w:val="7FA8D022"/>
    <w:lvl w:ilvl="0" w:tplc="1D26C35C">
      <w:start w:val="3"/>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1D24FA"/>
    <w:multiLevelType w:val="hybridMultilevel"/>
    <w:tmpl w:val="FEA0064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3A2359"/>
    <w:multiLevelType w:val="hybridMultilevel"/>
    <w:tmpl w:val="995011E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C134BF"/>
    <w:multiLevelType w:val="hybridMultilevel"/>
    <w:tmpl w:val="5B5A0EE2"/>
    <w:lvl w:ilvl="0" w:tplc="4726CB42">
      <w:start w:val="1"/>
      <w:numFmt w:val="decimal"/>
      <w:lvlText w:val="(%1)"/>
      <w:lvlJc w:val="left"/>
      <w:pPr>
        <w:ind w:left="360" w:hanging="360"/>
      </w:pPr>
      <w:rPr>
        <w:rFonts w:hint="default"/>
        <w: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CF1F22"/>
    <w:multiLevelType w:val="hybridMultilevel"/>
    <w:tmpl w:val="7E527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513C5"/>
    <w:multiLevelType w:val="hybridMultilevel"/>
    <w:tmpl w:val="433E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C2CF6"/>
    <w:multiLevelType w:val="hybridMultilevel"/>
    <w:tmpl w:val="23D64C82"/>
    <w:lvl w:ilvl="0" w:tplc="8B0609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5D2E32"/>
    <w:multiLevelType w:val="hybridMultilevel"/>
    <w:tmpl w:val="05CA5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E302E4"/>
    <w:multiLevelType w:val="hybridMultilevel"/>
    <w:tmpl w:val="417CC252"/>
    <w:lvl w:ilvl="0" w:tplc="8EE8E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F7457E"/>
    <w:multiLevelType w:val="hybridMultilevel"/>
    <w:tmpl w:val="51AC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94ACD"/>
    <w:multiLevelType w:val="hybridMultilevel"/>
    <w:tmpl w:val="1338C242"/>
    <w:lvl w:ilvl="0" w:tplc="F8AEC0A2">
      <w:start w:val="1"/>
      <w:numFmt w:val="decimal"/>
      <w:lvlText w:val="%1."/>
      <w:lvlJc w:val="left"/>
      <w:pPr>
        <w:ind w:left="720" w:hanging="36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EA1AC8"/>
    <w:multiLevelType w:val="hybridMultilevel"/>
    <w:tmpl w:val="8736B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0518DA"/>
    <w:multiLevelType w:val="hybridMultilevel"/>
    <w:tmpl w:val="554C9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5F5620"/>
    <w:multiLevelType w:val="hybridMultilevel"/>
    <w:tmpl w:val="C9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9A0574"/>
    <w:multiLevelType w:val="hybridMultilevel"/>
    <w:tmpl w:val="B5ECA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823E62"/>
    <w:multiLevelType w:val="hybridMultilevel"/>
    <w:tmpl w:val="F8F0A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8591E"/>
    <w:multiLevelType w:val="hybridMultilevel"/>
    <w:tmpl w:val="D8801F76"/>
    <w:lvl w:ilvl="0" w:tplc="38A69D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D64E1"/>
    <w:multiLevelType w:val="hybridMultilevel"/>
    <w:tmpl w:val="0666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D733A8"/>
    <w:multiLevelType w:val="hybridMultilevel"/>
    <w:tmpl w:val="F9B2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408AE"/>
    <w:multiLevelType w:val="hybridMultilevel"/>
    <w:tmpl w:val="3A8C6E74"/>
    <w:lvl w:ilvl="0" w:tplc="FC52845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32" w15:restartNumberingAfterBreak="0">
    <w:nsid w:val="7AD93BDC"/>
    <w:multiLevelType w:val="hybridMultilevel"/>
    <w:tmpl w:val="5EF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AA6C68"/>
    <w:multiLevelType w:val="hybridMultilevel"/>
    <w:tmpl w:val="3948FAFC"/>
    <w:lvl w:ilvl="0" w:tplc="9C561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21"/>
  </w:num>
  <w:num w:numId="5">
    <w:abstractNumId w:val="27"/>
  </w:num>
  <w:num w:numId="6">
    <w:abstractNumId w:val="31"/>
  </w:num>
  <w:num w:numId="7">
    <w:abstractNumId w:val="4"/>
  </w:num>
  <w:num w:numId="8">
    <w:abstractNumId w:val="25"/>
  </w:num>
  <w:num w:numId="9">
    <w:abstractNumId w:val="32"/>
  </w:num>
  <w:num w:numId="10">
    <w:abstractNumId w:val="2"/>
  </w:num>
  <w:num w:numId="11">
    <w:abstractNumId w:val="19"/>
  </w:num>
  <w:num w:numId="12">
    <w:abstractNumId w:val="20"/>
  </w:num>
  <w:num w:numId="13">
    <w:abstractNumId w:val="3"/>
  </w:num>
  <w:num w:numId="14">
    <w:abstractNumId w:val="28"/>
  </w:num>
  <w:num w:numId="15">
    <w:abstractNumId w:val="16"/>
  </w:num>
  <w:num w:numId="16">
    <w:abstractNumId w:val="24"/>
  </w:num>
  <w:num w:numId="17">
    <w:abstractNumId w:val="23"/>
  </w:num>
  <w:num w:numId="18">
    <w:abstractNumId w:val="5"/>
  </w:num>
  <w:num w:numId="19">
    <w:abstractNumId w:val="14"/>
  </w:num>
  <w:num w:numId="20">
    <w:abstractNumId w:val="7"/>
  </w:num>
  <w:num w:numId="21">
    <w:abstractNumId w:val="26"/>
  </w:num>
  <w:num w:numId="22">
    <w:abstractNumId w:val="13"/>
  </w:num>
  <w:num w:numId="23">
    <w:abstractNumId w:val="30"/>
  </w:num>
  <w:num w:numId="24">
    <w:abstractNumId w:val="9"/>
  </w:num>
  <w:num w:numId="25">
    <w:abstractNumId w:val="33"/>
  </w:num>
  <w:num w:numId="26">
    <w:abstractNumId w:val="15"/>
  </w:num>
  <w:num w:numId="27">
    <w:abstractNumId w:val="29"/>
  </w:num>
  <w:num w:numId="28">
    <w:abstractNumId w:val="22"/>
  </w:num>
  <w:num w:numId="29">
    <w:abstractNumId w:val="12"/>
  </w:num>
  <w:num w:numId="30">
    <w:abstractNumId w:val="18"/>
  </w:num>
  <w:num w:numId="31">
    <w:abstractNumId w:val="1"/>
  </w:num>
  <w:num w:numId="32">
    <w:abstractNumId w:val="10"/>
  </w:num>
  <w:num w:numId="33">
    <w:abstractNumId w:val="0"/>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C"/>
    <w:rsid w:val="00032F67"/>
    <w:rsid w:val="000B3053"/>
    <w:rsid w:val="000C7B28"/>
    <w:rsid w:val="000D7D83"/>
    <w:rsid w:val="000F3FE4"/>
    <w:rsid w:val="000F7D6E"/>
    <w:rsid w:val="00131610"/>
    <w:rsid w:val="00136CAE"/>
    <w:rsid w:val="0015393A"/>
    <w:rsid w:val="001B606E"/>
    <w:rsid w:val="001B6BB0"/>
    <w:rsid w:val="001D3DC6"/>
    <w:rsid w:val="001F355F"/>
    <w:rsid w:val="001F6A0E"/>
    <w:rsid w:val="00240BFC"/>
    <w:rsid w:val="002B20D3"/>
    <w:rsid w:val="00320E39"/>
    <w:rsid w:val="003C45DD"/>
    <w:rsid w:val="003D08A3"/>
    <w:rsid w:val="003D2EFC"/>
    <w:rsid w:val="00452EDA"/>
    <w:rsid w:val="004C12F9"/>
    <w:rsid w:val="004E6CBB"/>
    <w:rsid w:val="004E75D1"/>
    <w:rsid w:val="005D11C0"/>
    <w:rsid w:val="006701D7"/>
    <w:rsid w:val="00692956"/>
    <w:rsid w:val="006C240D"/>
    <w:rsid w:val="006D5EA0"/>
    <w:rsid w:val="006E06BA"/>
    <w:rsid w:val="006E2D61"/>
    <w:rsid w:val="00701CF1"/>
    <w:rsid w:val="00702DA8"/>
    <w:rsid w:val="00724BB6"/>
    <w:rsid w:val="00775CE8"/>
    <w:rsid w:val="007B4A98"/>
    <w:rsid w:val="007B584B"/>
    <w:rsid w:val="007E29DF"/>
    <w:rsid w:val="007E387C"/>
    <w:rsid w:val="007E3DA5"/>
    <w:rsid w:val="00823649"/>
    <w:rsid w:val="008632E4"/>
    <w:rsid w:val="00891C45"/>
    <w:rsid w:val="008920EC"/>
    <w:rsid w:val="008966BB"/>
    <w:rsid w:val="008A6FAF"/>
    <w:rsid w:val="008B6541"/>
    <w:rsid w:val="008D6549"/>
    <w:rsid w:val="00904FAB"/>
    <w:rsid w:val="009173B9"/>
    <w:rsid w:val="00936B57"/>
    <w:rsid w:val="009A1E81"/>
    <w:rsid w:val="009C7C25"/>
    <w:rsid w:val="009D7D10"/>
    <w:rsid w:val="009E469C"/>
    <w:rsid w:val="00A10D5B"/>
    <w:rsid w:val="00A4140D"/>
    <w:rsid w:val="00A90B60"/>
    <w:rsid w:val="00AC2F4E"/>
    <w:rsid w:val="00AD3FC0"/>
    <w:rsid w:val="00B30C9B"/>
    <w:rsid w:val="00B571D1"/>
    <w:rsid w:val="00C149F4"/>
    <w:rsid w:val="00CE724C"/>
    <w:rsid w:val="00D209DB"/>
    <w:rsid w:val="00D55D2D"/>
    <w:rsid w:val="00D643A0"/>
    <w:rsid w:val="00DA0A35"/>
    <w:rsid w:val="00DB4612"/>
    <w:rsid w:val="00DB52F2"/>
    <w:rsid w:val="00DF14CC"/>
    <w:rsid w:val="00DF5854"/>
    <w:rsid w:val="00E279D9"/>
    <w:rsid w:val="00E51960"/>
    <w:rsid w:val="00E65AE1"/>
    <w:rsid w:val="00EA1B4B"/>
    <w:rsid w:val="00EB0D0B"/>
    <w:rsid w:val="00EB362E"/>
    <w:rsid w:val="00F105EB"/>
    <w:rsid w:val="00F514C1"/>
    <w:rsid w:val="00F9660B"/>
    <w:rsid w:val="00FA7174"/>
    <w:rsid w:val="00FC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7CA17958-2EC9-463A-827E-76F2C9093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link w:val="Heading1Char"/>
    <w:qFormat/>
    <w:pPr>
      <w:keepNext/>
      <w:outlineLvl w:val="0"/>
    </w:pPr>
    <w:rPr>
      <w:b/>
      <w:i/>
    </w:rPr>
  </w:style>
  <w:style w:type="paragraph" w:styleId="Heading2">
    <w:name w:val="heading 2"/>
    <w:basedOn w:val="Normal"/>
    <w:next w:val="Normal"/>
    <w:link w:val="Heading2Char"/>
    <w:qFormat/>
    <w:pPr>
      <w:keepNext/>
      <w:widowControl/>
      <w:tabs>
        <w:tab w:val="right" w:pos="6120"/>
      </w:tabs>
      <w:outlineLvl w:val="1"/>
    </w:pPr>
    <w:rPr>
      <w:b/>
      <w:i/>
      <w:sz w:val="24"/>
    </w:rPr>
  </w:style>
  <w:style w:type="paragraph" w:styleId="Heading3">
    <w:name w:val="heading 3"/>
    <w:basedOn w:val="Normal"/>
    <w:next w:val="Normal"/>
    <w:qFormat/>
    <w:pPr>
      <w:keepNext/>
      <w:widowControl/>
      <w:outlineLvl w:val="2"/>
    </w:pPr>
    <w:rPr>
      <w:rFonts w:ascii="Garamond" w:hAnsi="Garamond"/>
      <w:b/>
      <w:sz w:val="28"/>
    </w:rPr>
  </w:style>
  <w:style w:type="paragraph" w:styleId="Heading4">
    <w:name w:val="heading 4"/>
    <w:basedOn w:val="Normal"/>
    <w:next w:val="Normal"/>
    <w:link w:val="Heading4Char"/>
    <w:qFormat/>
    <w:pPr>
      <w:keepNext/>
      <w:widowControl/>
      <w:jc w:val="center"/>
      <w:outlineLvl w:val="3"/>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link w:val="VerdanaChar"/>
    <w:pPr>
      <w:widowControl/>
    </w:pPr>
    <w:rPr>
      <w:rFonts w:ascii="Verdana" w:hAnsi="Verdana"/>
    </w:rPr>
  </w:style>
  <w:style w:type="paragraph" w:styleId="BodyText3">
    <w:name w:val="Body Text 3"/>
    <w:basedOn w:val="Normal"/>
    <w:rPr>
      <w:b/>
      <w:i/>
    </w:rPr>
  </w:style>
  <w:style w:type="paragraph" w:styleId="BodyTextIndent2">
    <w:name w:val="Body Text Indent 2"/>
    <w:basedOn w:val="Normal"/>
    <w:pPr>
      <w:spacing w:after="120" w:line="480" w:lineRule="auto"/>
      <w:ind w:left="360"/>
    </w:pPr>
  </w:style>
  <w:style w:type="paragraph" w:styleId="BalloonText">
    <w:name w:val="Balloon Text"/>
    <w:basedOn w:val="Normal"/>
    <w:semiHidden/>
    <w:rsid w:val="00E65AE1"/>
    <w:rPr>
      <w:rFonts w:ascii="Tahoma" w:hAnsi="Tahoma" w:cs="Tahoma"/>
      <w:sz w:val="16"/>
      <w:szCs w:val="16"/>
    </w:rPr>
  </w:style>
  <w:style w:type="character" w:customStyle="1" w:styleId="VerdanaChar">
    <w:name w:val="Verdana Char"/>
    <w:link w:val="Verdana"/>
    <w:rsid w:val="007E3DA5"/>
    <w:rPr>
      <w:rFonts w:ascii="Verdana" w:hAnsi="Verdana"/>
    </w:rPr>
  </w:style>
  <w:style w:type="paragraph" w:styleId="ColorfulList-Accent1">
    <w:name w:val="Colorful List Accent 1"/>
    <w:basedOn w:val="Normal"/>
    <w:uiPriority w:val="34"/>
    <w:qFormat/>
    <w:rsid w:val="007E3DA5"/>
    <w:pPr>
      <w:ind w:left="720"/>
    </w:pPr>
  </w:style>
  <w:style w:type="paragraph" w:customStyle="1" w:styleId="DefaultText">
    <w:name w:val="Default Text"/>
    <w:basedOn w:val="Normal"/>
    <w:rsid w:val="000F3FE4"/>
    <w:pPr>
      <w:overflowPunct/>
      <w:textAlignment w:val="auto"/>
    </w:pPr>
    <w:rPr>
      <w:sz w:val="24"/>
      <w:szCs w:val="24"/>
    </w:rPr>
  </w:style>
  <w:style w:type="paragraph" w:styleId="NormalWeb">
    <w:name w:val="Normal (Web)"/>
    <w:basedOn w:val="Normal"/>
    <w:uiPriority w:val="99"/>
    <w:unhideWhenUsed/>
    <w:rsid w:val="000F3FE4"/>
    <w:pPr>
      <w:widowControl/>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rsid w:val="000F3FE4"/>
  </w:style>
  <w:style w:type="character" w:customStyle="1" w:styleId="apple-style-span">
    <w:name w:val="apple-style-span"/>
    <w:basedOn w:val="DefaultParagraphFont"/>
    <w:rsid w:val="000F3FE4"/>
  </w:style>
  <w:style w:type="character" w:customStyle="1" w:styleId="Heading1Char">
    <w:name w:val="Heading 1 Char"/>
    <w:link w:val="Heading1"/>
    <w:rsid w:val="008632E4"/>
    <w:rPr>
      <w:b/>
      <w:i/>
    </w:rPr>
  </w:style>
  <w:style w:type="character" w:customStyle="1" w:styleId="Bullets">
    <w:name w:val="Bullets"/>
    <w:rsid w:val="00CE724C"/>
    <w:rPr>
      <w:rFonts w:ascii="StarSymbol" w:eastAsia="StarSymbol" w:hAnsi="StarSymbol" w:cs="StarSymbol"/>
      <w:sz w:val="18"/>
      <w:szCs w:val="18"/>
    </w:rPr>
  </w:style>
  <w:style w:type="paragraph" w:customStyle="1" w:styleId="Heading">
    <w:name w:val="Heading"/>
    <w:basedOn w:val="Normal"/>
    <w:next w:val="BodyText"/>
    <w:rsid w:val="00CE724C"/>
    <w:pPr>
      <w:keepNext/>
      <w:suppressAutoHyphens/>
      <w:overflowPunct/>
      <w:autoSpaceDE/>
      <w:autoSpaceDN/>
      <w:adjustRightInd/>
      <w:spacing w:before="240" w:after="120"/>
      <w:textAlignment w:val="auto"/>
    </w:pPr>
    <w:rPr>
      <w:rFonts w:ascii="Arial" w:eastAsia="MS Mincho" w:hAnsi="Arial" w:cs="Tahoma"/>
      <w:kern w:val="1"/>
      <w:sz w:val="28"/>
      <w:szCs w:val="28"/>
      <w:lang w:val="en-GB"/>
    </w:rPr>
  </w:style>
  <w:style w:type="character" w:customStyle="1" w:styleId="sup">
    <w:name w:val="sup"/>
    <w:basedOn w:val="DefaultParagraphFont"/>
    <w:rsid w:val="00CE724C"/>
  </w:style>
  <w:style w:type="paragraph" w:styleId="ListBullet">
    <w:name w:val="List Bullet"/>
    <w:basedOn w:val="Normal"/>
    <w:autoRedefine/>
    <w:rsid w:val="007B584B"/>
    <w:pPr>
      <w:suppressAutoHyphens/>
      <w:overflowPunct/>
      <w:autoSpaceDE/>
      <w:autoSpaceDN/>
      <w:adjustRightInd/>
      <w:textAlignment w:val="auto"/>
    </w:pPr>
    <w:rPr>
      <w:rFonts w:ascii="Calibri" w:eastAsia="Arial Unicode MS" w:hAnsi="Calibri" w:cs="Calibri"/>
      <w:kern w:val="24"/>
      <w:sz w:val="22"/>
      <w:szCs w:val="22"/>
      <w:lang w:val="en-GB"/>
    </w:rPr>
  </w:style>
  <w:style w:type="paragraph" w:customStyle="1" w:styleId="Scripture">
    <w:name w:val="Scripture"/>
    <w:basedOn w:val="Normal"/>
    <w:rsid w:val="00CE724C"/>
    <w:pPr>
      <w:suppressAutoHyphens/>
      <w:overflowPunct/>
      <w:autoSpaceDE/>
      <w:autoSpaceDN/>
      <w:adjustRightInd/>
      <w:spacing w:before="120"/>
      <w:ind w:left="720" w:right="720"/>
      <w:textAlignment w:val="auto"/>
    </w:pPr>
    <w:rPr>
      <w:rFonts w:eastAsia="Arial Unicode MS"/>
      <w:kern w:val="20"/>
      <w:sz w:val="22"/>
      <w:szCs w:val="24"/>
      <w:lang w:val="en-GB"/>
    </w:rPr>
  </w:style>
  <w:style w:type="paragraph" w:styleId="FootnoteText">
    <w:name w:val="footnote text"/>
    <w:basedOn w:val="Normal"/>
    <w:link w:val="FootnoteTextChar"/>
    <w:rsid w:val="00CE724C"/>
    <w:pPr>
      <w:suppressAutoHyphens/>
      <w:overflowPunct/>
      <w:autoSpaceDE/>
      <w:autoSpaceDN/>
      <w:adjustRightInd/>
      <w:textAlignment w:val="auto"/>
    </w:pPr>
    <w:rPr>
      <w:rFonts w:eastAsia="Arial Unicode MS"/>
      <w:kern w:val="1"/>
      <w:lang w:val="en-GB"/>
    </w:rPr>
  </w:style>
  <w:style w:type="character" w:customStyle="1" w:styleId="FootnoteTextChar">
    <w:name w:val="Footnote Text Char"/>
    <w:link w:val="FootnoteText"/>
    <w:rsid w:val="00CE724C"/>
    <w:rPr>
      <w:rFonts w:eastAsia="Arial Unicode MS"/>
      <w:kern w:val="1"/>
      <w:lang w:val="en-GB"/>
    </w:rPr>
  </w:style>
  <w:style w:type="paragraph" w:styleId="EndnoteText">
    <w:name w:val="endnote text"/>
    <w:basedOn w:val="Normal"/>
    <w:link w:val="EndnoteTextChar"/>
    <w:uiPriority w:val="99"/>
    <w:unhideWhenUsed/>
    <w:rsid w:val="00CE724C"/>
    <w:pPr>
      <w:suppressAutoHyphens/>
      <w:overflowPunct/>
      <w:autoSpaceDE/>
      <w:autoSpaceDN/>
      <w:adjustRightInd/>
      <w:textAlignment w:val="auto"/>
    </w:pPr>
    <w:rPr>
      <w:rFonts w:eastAsia="Arial Unicode MS"/>
      <w:kern w:val="1"/>
      <w:lang w:val="en-GB"/>
    </w:rPr>
  </w:style>
  <w:style w:type="character" w:customStyle="1" w:styleId="EndnoteTextChar">
    <w:name w:val="Endnote Text Char"/>
    <w:link w:val="EndnoteText"/>
    <w:uiPriority w:val="99"/>
    <w:rsid w:val="00CE724C"/>
    <w:rPr>
      <w:rFonts w:eastAsia="Arial Unicode MS"/>
      <w:kern w:val="1"/>
      <w:lang w:val="en-GB"/>
    </w:rPr>
  </w:style>
  <w:style w:type="character" w:styleId="EndnoteReference">
    <w:name w:val="endnote reference"/>
    <w:uiPriority w:val="99"/>
    <w:unhideWhenUsed/>
    <w:rsid w:val="00CE724C"/>
    <w:rPr>
      <w:vertAlign w:val="superscript"/>
    </w:rPr>
  </w:style>
  <w:style w:type="character" w:customStyle="1" w:styleId="Heading2Char">
    <w:name w:val="Heading 2 Char"/>
    <w:link w:val="Heading2"/>
    <w:rsid w:val="007B584B"/>
    <w:rPr>
      <w:b/>
      <w:i/>
      <w:sz w:val="24"/>
    </w:rPr>
  </w:style>
  <w:style w:type="character" w:customStyle="1" w:styleId="Heading4Char">
    <w:name w:val="Heading 4 Char"/>
    <w:link w:val="Heading4"/>
    <w:rsid w:val="007B584B"/>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CORE SEMINAR </vt:lpstr>
    </vt:vector>
  </TitlesOfParts>
  <Company> </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dc:description/>
  <cp:lastModifiedBy>Jason Rivette</cp:lastModifiedBy>
  <cp:revision>2</cp:revision>
  <cp:lastPrinted>2015-08-20T02:02:00Z</cp:lastPrinted>
  <dcterms:created xsi:type="dcterms:W3CDTF">2016-03-28T20:16:00Z</dcterms:created>
  <dcterms:modified xsi:type="dcterms:W3CDTF">2016-03-28T20:16:00Z</dcterms:modified>
</cp:coreProperties>
</file>