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dey1oyhy7mc" w:id="0"/>
      <w:bookmarkEnd w:id="0"/>
      <w:r w:rsidDel="00000000" w:rsidR="00000000" w:rsidRPr="00000000">
        <w:rPr>
          <w:rtl w:val="0"/>
        </w:rPr>
        <w:t xml:space="preserve">4. Consummation: The Return of the King</w:t>
      </w:r>
    </w:p>
    <w:p w:rsidR="00000000" w:rsidDel="00000000" w:rsidP="00000000" w:rsidRDefault="00000000" w:rsidRPr="00000000" w14:paraId="00000002">
      <w:pPr>
        <w:rPr>
          <w:b w:val="1"/>
          <w:u w:val="single"/>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rtl w:val="0"/>
        </w:rPr>
      </w:r>
    </w:p>
    <w:p w:rsidR="00000000" w:rsidDel="00000000" w:rsidP="00000000" w:rsidRDefault="00000000" w:rsidRPr="00000000" w14:paraId="00000004">
      <w:pPr>
        <w:rPr>
          <w:b w:val="1"/>
          <w:u w:val="singl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Isaiah 11:6-9:</w:t>
      </w:r>
    </w:p>
    <w:p w:rsidR="00000000" w:rsidDel="00000000" w:rsidP="00000000" w:rsidRDefault="00000000" w:rsidRPr="00000000" w14:paraId="00000006">
      <w:pPr>
        <w:rPr/>
      </w:pPr>
      <w:r w:rsidDel="00000000" w:rsidR="00000000" w:rsidRPr="00000000">
        <w:rPr>
          <w:rtl w:val="0"/>
        </w:rPr>
        <w:t xml:space="preserve">The wolf shall dwell with the lamb,</w:t>
      </w:r>
    </w:p>
    <w:p w:rsidR="00000000" w:rsidDel="00000000" w:rsidP="00000000" w:rsidRDefault="00000000" w:rsidRPr="00000000" w14:paraId="00000007">
      <w:pPr>
        <w:rPr/>
      </w:pPr>
      <w:r w:rsidDel="00000000" w:rsidR="00000000" w:rsidRPr="00000000">
        <w:rPr>
          <w:rtl w:val="0"/>
        </w:rPr>
        <w:t xml:space="preserve">    and the leopard shall lie down with the young goat,</w:t>
      </w:r>
    </w:p>
    <w:p w:rsidR="00000000" w:rsidDel="00000000" w:rsidP="00000000" w:rsidRDefault="00000000" w:rsidRPr="00000000" w14:paraId="00000008">
      <w:pPr>
        <w:rPr/>
      </w:pPr>
      <w:r w:rsidDel="00000000" w:rsidR="00000000" w:rsidRPr="00000000">
        <w:rPr>
          <w:rtl w:val="0"/>
        </w:rPr>
        <w:t xml:space="preserve">and the calf and the lion and the fattened calf together;</w:t>
      </w:r>
    </w:p>
    <w:p w:rsidR="00000000" w:rsidDel="00000000" w:rsidP="00000000" w:rsidRDefault="00000000" w:rsidRPr="00000000" w14:paraId="00000009">
      <w:pPr>
        <w:rPr/>
      </w:pPr>
      <w:r w:rsidDel="00000000" w:rsidR="00000000" w:rsidRPr="00000000">
        <w:rPr>
          <w:rtl w:val="0"/>
        </w:rPr>
        <w:t xml:space="preserve">    and a little child shall lead them.</w:t>
      </w:r>
    </w:p>
    <w:p w:rsidR="00000000" w:rsidDel="00000000" w:rsidP="00000000" w:rsidRDefault="00000000" w:rsidRPr="00000000" w14:paraId="0000000A">
      <w:pPr>
        <w:rPr/>
      </w:pPr>
      <w:r w:rsidDel="00000000" w:rsidR="00000000" w:rsidRPr="00000000">
        <w:rPr>
          <w:rtl w:val="0"/>
        </w:rPr>
        <w:t xml:space="preserve">The cow and the bear shall graze;</w:t>
      </w:r>
    </w:p>
    <w:p w:rsidR="00000000" w:rsidDel="00000000" w:rsidP="00000000" w:rsidRDefault="00000000" w:rsidRPr="00000000" w14:paraId="0000000B">
      <w:pPr>
        <w:rPr/>
      </w:pPr>
      <w:r w:rsidDel="00000000" w:rsidR="00000000" w:rsidRPr="00000000">
        <w:rPr>
          <w:rtl w:val="0"/>
        </w:rPr>
        <w:t xml:space="preserve">    their young shall lie down together;</w:t>
      </w:r>
    </w:p>
    <w:p w:rsidR="00000000" w:rsidDel="00000000" w:rsidP="00000000" w:rsidRDefault="00000000" w:rsidRPr="00000000" w14:paraId="0000000C">
      <w:pPr>
        <w:rPr/>
      </w:pPr>
      <w:r w:rsidDel="00000000" w:rsidR="00000000" w:rsidRPr="00000000">
        <w:rPr>
          <w:rtl w:val="0"/>
        </w:rPr>
        <w:t xml:space="preserve">    and the lion shall eat straw like the ox.</w:t>
      </w:r>
    </w:p>
    <w:p w:rsidR="00000000" w:rsidDel="00000000" w:rsidP="00000000" w:rsidRDefault="00000000" w:rsidRPr="00000000" w14:paraId="0000000D">
      <w:pPr>
        <w:rPr/>
      </w:pPr>
      <w:r w:rsidDel="00000000" w:rsidR="00000000" w:rsidRPr="00000000">
        <w:rPr>
          <w:rtl w:val="0"/>
        </w:rPr>
        <w:t xml:space="preserve">The nursing child shall play over the hole of the cobra,</w:t>
      </w:r>
    </w:p>
    <w:p w:rsidR="00000000" w:rsidDel="00000000" w:rsidP="00000000" w:rsidRDefault="00000000" w:rsidRPr="00000000" w14:paraId="0000000E">
      <w:pPr>
        <w:rPr/>
      </w:pPr>
      <w:r w:rsidDel="00000000" w:rsidR="00000000" w:rsidRPr="00000000">
        <w:rPr>
          <w:rtl w:val="0"/>
        </w:rPr>
        <w:t xml:space="preserve">    and the weaned child shall put his hand on the adder's den.</w:t>
      </w:r>
    </w:p>
    <w:p w:rsidR="00000000" w:rsidDel="00000000" w:rsidP="00000000" w:rsidRDefault="00000000" w:rsidRPr="00000000" w14:paraId="0000000F">
      <w:pPr>
        <w:rPr/>
      </w:pPr>
      <w:r w:rsidDel="00000000" w:rsidR="00000000" w:rsidRPr="00000000">
        <w:rPr>
          <w:rtl w:val="0"/>
        </w:rPr>
        <w:t xml:space="preserve">They shall not hurt or destroy</w:t>
      </w:r>
    </w:p>
    <w:p w:rsidR="00000000" w:rsidDel="00000000" w:rsidP="00000000" w:rsidRDefault="00000000" w:rsidRPr="00000000" w14:paraId="00000010">
      <w:pPr>
        <w:rPr/>
      </w:pPr>
      <w:r w:rsidDel="00000000" w:rsidR="00000000" w:rsidRPr="00000000">
        <w:rPr>
          <w:rtl w:val="0"/>
        </w:rPr>
        <w:t xml:space="preserve">    in all my holy mountain;</w:t>
      </w:r>
    </w:p>
    <w:p w:rsidR="00000000" w:rsidDel="00000000" w:rsidP="00000000" w:rsidRDefault="00000000" w:rsidRPr="00000000" w14:paraId="00000011">
      <w:pPr>
        <w:rPr/>
      </w:pPr>
      <w:r w:rsidDel="00000000" w:rsidR="00000000" w:rsidRPr="00000000">
        <w:rPr>
          <w:rtl w:val="0"/>
        </w:rPr>
        <w:t xml:space="preserve">for the earth shall be full of the knowledge of the Lord</w:t>
      </w:r>
    </w:p>
    <w:p w:rsidR="00000000" w:rsidDel="00000000" w:rsidP="00000000" w:rsidRDefault="00000000" w:rsidRPr="00000000" w14:paraId="00000012">
      <w:pPr>
        <w:rPr/>
      </w:pPr>
      <w:r w:rsidDel="00000000" w:rsidR="00000000" w:rsidRPr="00000000">
        <w:rPr>
          <w:rtl w:val="0"/>
        </w:rPr>
        <w:t xml:space="preserve">    as the waters cover the sea.</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How does this apply to missions? </w:t>
      </w:r>
    </w:p>
    <w:p w:rsidR="00000000" w:rsidDel="00000000" w:rsidP="00000000" w:rsidRDefault="00000000" w:rsidRPr="00000000" w14:paraId="00000019">
      <w:pPr>
        <w:rPr>
          <w:b w:val="1"/>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 Let the story of the Bible shape the story of your life.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ab/>
      </w:r>
    </w:p>
    <w:p w:rsidR="00000000" w:rsidDel="00000000" w:rsidP="00000000" w:rsidRDefault="00000000" w:rsidRPr="00000000" w14:paraId="0000001E">
      <w:pPr>
        <w:rPr/>
      </w:pPr>
      <w:r w:rsidDel="00000000" w:rsidR="00000000" w:rsidRPr="00000000">
        <w:rPr>
          <w:rtl w:val="0"/>
        </w:rPr>
        <w:t xml:space="preserve">2. Rest in the fact that God’s mission will not fail.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3. Recognize the centrality of the local church in God’s mission.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ab/>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Questions? </w:t>
      </w:r>
    </w:p>
    <w:p w:rsidR="00000000" w:rsidDel="00000000" w:rsidP="00000000" w:rsidRDefault="00000000" w:rsidRPr="00000000" w14:paraId="00000027">
      <w:pPr>
        <w:rPr/>
      </w:pPr>
      <w:r w:rsidDel="00000000" w:rsidR="00000000" w:rsidRPr="00000000">
        <w:rPr>
          <w:rtl w:val="0"/>
        </w:rPr>
        <w:t xml:space="preserve">caleb.morell@capbap.org</w:t>
      </w:r>
    </w:p>
    <w:p w:rsidR="00000000" w:rsidDel="00000000" w:rsidP="00000000" w:rsidRDefault="00000000" w:rsidRPr="00000000" w14:paraId="00000028">
      <w:pPr>
        <w:rPr/>
      </w:pPr>
      <w:r w:rsidDel="00000000" w:rsidR="00000000" w:rsidRPr="00000000">
        <w:rPr>
          <w:rtl w:val="0"/>
        </w:rPr>
        <w:t xml:space="preserve">riley.barnes@capbap.org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color="000000" w:space="1" w:sz="4"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Next class:  The Justice of Hell and Necessity of Conscious Faith in Christ</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widowControl w:val="1"/>
        <w:rPr>
          <w:b w:val="1"/>
          <w:sz w:val="28"/>
          <w:szCs w:val="28"/>
        </w:rPr>
      </w:pPr>
      <w:r w:rsidDel="00000000" w:rsidR="00000000" w:rsidRPr="00000000">
        <w:rPr>
          <w:b w:val="1"/>
          <w:sz w:val="28"/>
          <w:szCs w:val="28"/>
          <w:rtl w:val="0"/>
        </w:rPr>
        <w:t xml:space="preserve">Core Seminars – Christian Growth</w:t>
      </w:r>
    </w:p>
    <w:p w:rsidR="00000000" w:rsidDel="00000000" w:rsidP="00000000" w:rsidRDefault="00000000" w:rsidRPr="00000000" w14:paraId="0000002E">
      <w:pPr>
        <w:widowControl w:val="1"/>
        <w:tabs>
          <w:tab w:val="right" w:pos="6120"/>
        </w:tabs>
        <w:rPr>
          <w:b w:val="1"/>
          <w:sz w:val="28"/>
          <w:szCs w:val="28"/>
        </w:rPr>
      </w:pPr>
      <w:r w:rsidDel="00000000" w:rsidR="00000000" w:rsidRPr="00000000">
        <w:rPr>
          <w:b w:val="1"/>
          <w:sz w:val="28"/>
          <w:szCs w:val="28"/>
          <w:rtl w:val="0"/>
        </w:rPr>
        <w:t xml:space="preserve">Missions: The Glory of God and the Goal of Creation: A Biblical Theology of Missions</w:t>
      </w:r>
    </w:p>
    <w:p w:rsidR="00000000" w:rsidDel="00000000" w:rsidP="00000000" w:rsidRDefault="00000000" w:rsidRPr="00000000" w14:paraId="0000002F">
      <w:pPr>
        <w:widowControl w:val="1"/>
        <w:tabs>
          <w:tab w:val="right" w:pos="6120"/>
        </w:tabs>
        <w:rPr>
          <w:b w:val="1"/>
          <w:i w:val="1"/>
          <w:sz w:val="24"/>
          <w:szCs w:val="24"/>
        </w:rPr>
      </w:pPr>
      <w:r w:rsidDel="00000000" w:rsidR="00000000" w:rsidRPr="00000000">
        <w:rPr>
          <w:b w:val="1"/>
          <w:i w:val="1"/>
          <w:sz w:val="24"/>
          <w:szCs w:val="24"/>
          <w:rtl w:val="0"/>
        </w:rPr>
        <w:t xml:space="preserve">Week 2 – January 16, 2022</w:t>
      </w:r>
    </w:p>
    <w:p w:rsidR="00000000" w:rsidDel="00000000" w:rsidP="00000000" w:rsidRDefault="00000000" w:rsidRPr="00000000" w14:paraId="00000030">
      <w:pPr>
        <w:widowControl w:val="1"/>
        <w:tabs>
          <w:tab w:val="right" w:pos="6120"/>
        </w:tabs>
        <w:rPr>
          <w:b w:val="1"/>
          <w:i w:val="1"/>
          <w:sz w:val="24"/>
          <w:szCs w:val="24"/>
        </w:rPr>
      </w:pPr>
      <w:r w:rsidDel="00000000" w:rsidR="00000000" w:rsidRPr="00000000">
        <w:rPr>
          <w:rtl w:val="0"/>
        </w:rPr>
      </w:r>
    </w:p>
    <w:p w:rsidR="00000000" w:rsidDel="00000000" w:rsidP="00000000" w:rsidRDefault="00000000" w:rsidRPr="00000000" w14:paraId="00000031">
      <w:pPr>
        <w:widowControl w:val="1"/>
        <w:tabs>
          <w:tab w:val="right" w:pos="6120"/>
        </w:tabs>
        <w:rPr>
          <w:b w:val="1"/>
          <w:i w:val="1"/>
          <w:sz w:val="24"/>
          <w:szCs w:val="24"/>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pPr>
      <w:bookmarkStart w:colFirst="0" w:colLast="0" w:name="_heading=h.sqjt7im7z0ri" w:id="1"/>
      <w:bookmarkEnd w:id="1"/>
      <w:r w:rsidDel="00000000" w:rsidR="00000000" w:rsidRPr="00000000">
        <w:rPr>
          <w:rtl w:val="0"/>
        </w:rPr>
        <w:t xml:space="preserve">How does “missions” fit with God’s passion for his glory?</w:t>
      </w:r>
    </w:p>
    <w:p w:rsidR="00000000" w:rsidDel="00000000" w:rsidP="00000000" w:rsidRDefault="00000000" w:rsidRPr="00000000" w14:paraId="00000034">
      <w:pPr>
        <w:rPr>
          <w:b w:val="1"/>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Numbers 14:21: “But truly, as I live, and as all the earth shall be filled with the glory of the Lord.” (cf. Hab. 2:14).</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i w:val="1"/>
          <w:sz w:val="24"/>
          <w:szCs w:val="24"/>
        </w:rPr>
      </w:pPr>
      <w:r w:rsidDel="00000000" w:rsidR="00000000" w:rsidRPr="00000000">
        <w:rPr>
          <w:rtl w:val="0"/>
        </w:rPr>
      </w:r>
    </w:p>
    <w:p w:rsidR="00000000" w:rsidDel="00000000" w:rsidP="00000000" w:rsidRDefault="00000000" w:rsidRPr="00000000" w14:paraId="0000003C">
      <w:pPr>
        <w:rPr>
          <w:i w:val="1"/>
          <w:sz w:val="24"/>
          <w:szCs w:val="24"/>
        </w:rPr>
      </w:pPr>
      <w:r w:rsidDel="00000000" w:rsidR="00000000" w:rsidRPr="00000000">
        <w:rPr>
          <w:rtl w:val="0"/>
        </w:rPr>
      </w:r>
    </w:p>
    <w:p w:rsidR="00000000" w:rsidDel="00000000" w:rsidP="00000000" w:rsidRDefault="00000000" w:rsidRPr="00000000" w14:paraId="0000003D">
      <w:pPr>
        <w:rPr>
          <w:i w:val="1"/>
          <w:sz w:val="24"/>
          <w:szCs w:val="24"/>
        </w:rPr>
      </w:pPr>
      <w:r w:rsidDel="00000000" w:rsidR="00000000" w:rsidRPr="00000000">
        <w:rPr>
          <w:rtl w:val="0"/>
        </w:rPr>
      </w:r>
    </w:p>
    <w:p w:rsidR="00000000" w:rsidDel="00000000" w:rsidP="00000000" w:rsidRDefault="00000000" w:rsidRPr="00000000" w14:paraId="0000003E">
      <w:pPr>
        <w:rPr>
          <w:i w:val="1"/>
          <w:sz w:val="24"/>
          <w:szCs w:val="24"/>
        </w:rPr>
      </w:pPr>
      <w:r w:rsidDel="00000000" w:rsidR="00000000" w:rsidRPr="00000000">
        <w:rPr>
          <w:i w:val="1"/>
          <w:sz w:val="24"/>
          <w:szCs w:val="24"/>
          <w:rtl w:val="0"/>
        </w:rPr>
        <w:t xml:space="preserve">The mission of God is to fill the earth with his glory. </w:t>
      </w:r>
    </w:p>
    <w:p w:rsidR="00000000" w:rsidDel="00000000" w:rsidP="00000000" w:rsidRDefault="00000000" w:rsidRPr="00000000" w14:paraId="0000003F">
      <w:pPr>
        <w:rPr>
          <w:i w:val="1"/>
          <w:sz w:val="24"/>
          <w:szCs w:val="24"/>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“The creation of the world seems to have been especially for this end, that the eternal Son of God might obtain a spouse toward whom he might fully exercise the infinite benevolence of his nature, and to whom he might, as it were, open and pour forth all that immense fountain of condescension, love, and grace that was in his heart, and that in this way God might be glorified.” - Jonathan Edwards</w:t>
      </w:r>
    </w:p>
    <w:p w:rsidR="00000000" w:rsidDel="00000000" w:rsidP="00000000" w:rsidRDefault="00000000" w:rsidRPr="00000000" w14:paraId="00000042">
      <w:pPr>
        <w:pStyle w:val="Heading1"/>
        <w:rPr/>
      </w:pPr>
      <w:bookmarkStart w:colFirst="0" w:colLast="0" w:name="_heading=h.oot4xfykoe3n" w:id="2"/>
      <w:bookmarkEnd w:id="2"/>
      <w:r w:rsidDel="00000000" w:rsidR="00000000" w:rsidRPr="00000000">
        <w:rPr>
          <w:rtl w:val="0"/>
        </w:rPr>
      </w:r>
    </w:p>
    <w:p w:rsidR="00000000" w:rsidDel="00000000" w:rsidP="00000000" w:rsidRDefault="00000000" w:rsidRPr="00000000" w14:paraId="00000043">
      <w:pPr>
        <w:pStyle w:val="Heading1"/>
        <w:rPr/>
      </w:pPr>
      <w:bookmarkStart w:colFirst="0" w:colLast="0" w:name="_heading=h.yy96qp8pkvnr" w:id="3"/>
      <w:bookmarkEnd w:id="3"/>
      <w:r w:rsidDel="00000000" w:rsidR="00000000" w:rsidRPr="00000000">
        <w:br w:type="page"/>
      </w:r>
      <w:r w:rsidDel="00000000" w:rsidR="00000000" w:rsidRPr="00000000">
        <w:rPr>
          <w:rtl w:val="0"/>
        </w:rPr>
      </w:r>
    </w:p>
    <w:p w:rsidR="00000000" w:rsidDel="00000000" w:rsidP="00000000" w:rsidRDefault="00000000" w:rsidRPr="00000000" w14:paraId="00000044">
      <w:pPr>
        <w:pStyle w:val="Heading1"/>
        <w:rPr/>
      </w:pPr>
      <w:bookmarkStart w:colFirst="0" w:colLast="0" w:name="_heading=h.ej050hpcpg87" w:id="4"/>
      <w:bookmarkEnd w:id="4"/>
      <w:r w:rsidDel="00000000" w:rsidR="00000000" w:rsidRPr="00000000">
        <w:rPr>
          <w:rtl w:val="0"/>
        </w:rPr>
        <w:t xml:space="preserve">1. Creation: The King Establishes His Kingdom</w:t>
      </w:r>
    </w:p>
    <w:p w:rsidR="00000000" w:rsidDel="00000000" w:rsidP="00000000" w:rsidRDefault="00000000" w:rsidRPr="00000000" w14:paraId="00000045">
      <w:pPr>
        <w:pStyle w:val="Heading2"/>
        <w:rPr/>
      </w:pPr>
      <w:bookmarkStart w:colFirst="0" w:colLast="0" w:name="_heading=h.qc99uldfms08" w:id="5"/>
      <w:bookmarkEnd w:id="5"/>
      <w:r w:rsidDel="00000000" w:rsidR="00000000" w:rsidRPr="00000000">
        <w:rPr>
          <w:rtl w:val="0"/>
        </w:rPr>
      </w:r>
    </w:p>
    <w:p w:rsidR="00000000" w:rsidDel="00000000" w:rsidP="00000000" w:rsidRDefault="00000000" w:rsidRPr="00000000" w14:paraId="00000046">
      <w:pPr>
        <w:pStyle w:val="Heading2"/>
        <w:rPr>
          <w:i w:val="1"/>
        </w:rPr>
      </w:pPr>
      <w:bookmarkStart w:colFirst="0" w:colLast="0" w:name="_heading=h.mbs63bfg1ldz" w:id="6"/>
      <w:bookmarkEnd w:id="6"/>
      <w:r w:rsidDel="00000000" w:rsidR="00000000" w:rsidRPr="00000000">
        <w:rPr>
          <w:i w:val="1"/>
          <w:rtl w:val="0"/>
        </w:rPr>
        <w:t xml:space="preserve">“Forming and filling”</w:t>
      </w:r>
    </w:p>
    <w:p w:rsidR="00000000" w:rsidDel="00000000" w:rsidP="00000000" w:rsidRDefault="00000000" w:rsidRPr="00000000" w14:paraId="00000047">
      <w:pPr>
        <w:widowControl w:val="1"/>
        <w:rPr/>
      </w:pPr>
      <w:r w:rsidDel="00000000" w:rsidR="00000000" w:rsidRPr="00000000">
        <w:rPr>
          <w:rtl w:val="0"/>
        </w:rPr>
      </w:r>
    </w:p>
    <w:p w:rsidR="00000000" w:rsidDel="00000000" w:rsidP="00000000" w:rsidRDefault="00000000" w:rsidRPr="00000000" w14:paraId="00000048">
      <w:pPr>
        <w:widowControl w:val="1"/>
        <w:rPr/>
      </w:pPr>
      <w:r w:rsidDel="00000000" w:rsidR="00000000" w:rsidRPr="00000000">
        <w:rPr>
          <w:rtl w:val="0"/>
        </w:rPr>
      </w:r>
    </w:p>
    <w:p w:rsidR="00000000" w:rsidDel="00000000" w:rsidP="00000000" w:rsidRDefault="00000000" w:rsidRPr="00000000" w14:paraId="00000049">
      <w:pPr>
        <w:widowControl w:val="1"/>
        <w:rPr/>
      </w:pPr>
      <w:r w:rsidDel="00000000" w:rsidR="00000000" w:rsidRPr="00000000">
        <w:rPr>
          <w:rtl w:val="0"/>
        </w:rPr>
        <w:t xml:space="preserve">“And God blessed them. And God said to them, “Be fruitful and multiply and fill the earth and subdue it, and have dominion over the fish of the sea and over the birds of the heavens and over every living thing that moves on the earth.” (Gen. 1:28)</w:t>
      </w:r>
    </w:p>
    <w:p w:rsidR="00000000" w:rsidDel="00000000" w:rsidP="00000000" w:rsidRDefault="00000000" w:rsidRPr="00000000" w14:paraId="0000004A">
      <w:pPr>
        <w:widowControl w:val="1"/>
        <w:ind w:left="0" w:firstLine="0"/>
        <w:rPr/>
      </w:pPr>
      <w:r w:rsidDel="00000000" w:rsidR="00000000" w:rsidRPr="00000000">
        <w:rPr>
          <w:rtl w:val="0"/>
        </w:rPr>
      </w:r>
    </w:p>
    <w:p w:rsidR="00000000" w:rsidDel="00000000" w:rsidP="00000000" w:rsidRDefault="00000000" w:rsidRPr="00000000" w14:paraId="0000004B">
      <w:pPr>
        <w:widowControl w:val="1"/>
        <w:ind w:left="0" w:firstLine="0"/>
        <w:rPr/>
      </w:pPr>
      <w:r w:rsidDel="00000000" w:rsidR="00000000" w:rsidRPr="00000000">
        <w:rPr>
          <w:rtl w:val="0"/>
        </w:rPr>
      </w:r>
    </w:p>
    <w:p w:rsidR="00000000" w:rsidDel="00000000" w:rsidP="00000000" w:rsidRDefault="00000000" w:rsidRPr="00000000" w14:paraId="0000004C">
      <w:pPr>
        <w:widowControl w:val="1"/>
        <w:ind w:left="0" w:firstLine="0"/>
        <w:rPr/>
      </w:pPr>
      <w:r w:rsidDel="00000000" w:rsidR="00000000" w:rsidRPr="00000000">
        <w:rPr>
          <w:rtl w:val="0"/>
        </w:rPr>
      </w:r>
    </w:p>
    <w:p w:rsidR="00000000" w:rsidDel="00000000" w:rsidP="00000000" w:rsidRDefault="00000000" w:rsidRPr="00000000" w14:paraId="0000004D">
      <w:pPr>
        <w:widowControl w:val="1"/>
        <w:ind w:left="1080" w:firstLine="0"/>
        <w:rPr/>
      </w:pPr>
      <w:r w:rsidDel="00000000" w:rsidR="00000000" w:rsidRPr="00000000">
        <w:rPr>
          <w:rtl w:val="0"/>
        </w:rPr>
      </w:r>
    </w:p>
    <w:p w:rsidR="00000000" w:rsidDel="00000000" w:rsidP="00000000" w:rsidRDefault="00000000" w:rsidRPr="00000000" w14:paraId="0000004E">
      <w:pPr>
        <w:widowControl w:val="1"/>
        <w:ind w:left="1080" w:firstLine="0"/>
        <w:rPr/>
      </w:pPr>
      <w:r w:rsidDel="00000000" w:rsidR="00000000" w:rsidRPr="00000000">
        <w:rPr>
          <w:rtl w:val="0"/>
        </w:rPr>
      </w:r>
    </w:p>
    <w:p w:rsidR="00000000" w:rsidDel="00000000" w:rsidP="00000000" w:rsidRDefault="00000000" w:rsidRPr="00000000" w14:paraId="0000004F">
      <w:pPr>
        <w:widowControl w:val="1"/>
        <w:ind w:left="0" w:firstLine="0"/>
        <w:rPr/>
      </w:pPr>
      <w:r w:rsidDel="00000000" w:rsidR="00000000" w:rsidRPr="00000000">
        <w:rPr>
          <w:rtl w:val="0"/>
        </w:rPr>
      </w:r>
    </w:p>
    <w:p w:rsidR="00000000" w:rsidDel="00000000" w:rsidP="00000000" w:rsidRDefault="00000000" w:rsidRPr="00000000" w14:paraId="00000050">
      <w:pPr>
        <w:widowControl w:val="1"/>
        <w:rPr/>
      </w:pPr>
      <w:r w:rsidDel="00000000" w:rsidR="00000000" w:rsidRPr="00000000">
        <w:rPr>
          <w:rtl w:val="0"/>
        </w:rPr>
      </w:r>
    </w:p>
    <w:p w:rsidR="00000000" w:rsidDel="00000000" w:rsidP="00000000" w:rsidRDefault="00000000" w:rsidRPr="00000000" w14:paraId="00000051">
      <w:pPr>
        <w:widowControl w:val="1"/>
        <w:rPr>
          <w:b w:val="1"/>
          <w:u w:val="single"/>
        </w:rPr>
      </w:pPr>
      <w:r w:rsidDel="00000000" w:rsidR="00000000" w:rsidRPr="00000000">
        <w:rPr>
          <w:rtl w:val="0"/>
        </w:rPr>
      </w:r>
    </w:p>
    <w:p w:rsidR="00000000" w:rsidDel="00000000" w:rsidP="00000000" w:rsidRDefault="00000000" w:rsidRPr="00000000" w14:paraId="00000052">
      <w:pPr>
        <w:pStyle w:val="Heading1"/>
        <w:widowControl w:val="1"/>
        <w:rPr/>
      </w:pPr>
      <w:bookmarkStart w:colFirst="0" w:colLast="0" w:name="_heading=h.n822zxvhki08" w:id="7"/>
      <w:bookmarkEnd w:id="7"/>
      <w:r w:rsidDel="00000000" w:rsidR="00000000" w:rsidRPr="00000000">
        <w:rPr>
          <w:rtl w:val="0"/>
        </w:rPr>
        <w:t xml:space="preserve">2. Fall: Rebellion in the Kingdom</w:t>
      </w:r>
    </w:p>
    <w:p w:rsidR="00000000" w:rsidDel="00000000" w:rsidP="00000000" w:rsidRDefault="00000000" w:rsidRPr="00000000" w14:paraId="00000053">
      <w:pPr>
        <w:widowControl w:val="1"/>
        <w:rPr>
          <w:b w:val="1"/>
        </w:rPr>
      </w:pPr>
      <w:r w:rsidDel="00000000" w:rsidR="00000000" w:rsidRPr="00000000">
        <w:rPr>
          <w:rtl w:val="0"/>
        </w:rPr>
      </w:r>
    </w:p>
    <w:p w:rsidR="00000000" w:rsidDel="00000000" w:rsidP="00000000" w:rsidRDefault="00000000" w:rsidRPr="00000000" w14:paraId="00000054">
      <w:pPr>
        <w:widowControl w:val="1"/>
        <w:rPr>
          <w:b w:val="1"/>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Genesis 6:5: “the wickedness of man was great in the earth, and that every intention of the thoughts of his heart was only evil continually.” </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pStyle w:val="Heading1"/>
        <w:rPr/>
      </w:pPr>
      <w:bookmarkStart w:colFirst="0" w:colLast="0" w:name="_heading=h.5av6btye0991" w:id="8"/>
      <w:bookmarkEnd w:id="8"/>
      <w:r w:rsidDel="00000000" w:rsidR="00000000" w:rsidRPr="00000000">
        <w:rPr>
          <w:rtl w:val="0"/>
        </w:rPr>
      </w:r>
    </w:p>
    <w:p w:rsidR="00000000" w:rsidDel="00000000" w:rsidP="00000000" w:rsidRDefault="00000000" w:rsidRPr="00000000" w14:paraId="00000059">
      <w:pPr>
        <w:pStyle w:val="Heading1"/>
        <w:rPr/>
      </w:pPr>
      <w:bookmarkStart w:colFirst="0" w:colLast="0" w:name="_heading=h.3fghkryqjobs" w:id="9"/>
      <w:bookmarkEnd w:id="9"/>
      <w:r w:rsidDel="00000000" w:rsidR="00000000" w:rsidRPr="00000000">
        <w:rPr>
          <w:rtl w:val="0"/>
        </w:rPr>
      </w:r>
    </w:p>
    <w:p w:rsidR="00000000" w:rsidDel="00000000" w:rsidP="00000000" w:rsidRDefault="00000000" w:rsidRPr="00000000" w14:paraId="0000005A">
      <w:pPr>
        <w:pStyle w:val="Heading1"/>
        <w:rPr/>
      </w:pPr>
      <w:bookmarkStart w:colFirst="0" w:colLast="0" w:name="_heading=h.8w5ja1i6gqy" w:id="10"/>
      <w:bookmarkEnd w:id="10"/>
      <w:r w:rsidDel="00000000" w:rsidR="00000000" w:rsidRPr="00000000">
        <w:rPr>
          <w:rtl w:val="0"/>
        </w:rPr>
        <w:t xml:space="preserve">3. Redemption: The King Pursues His People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widowControl w:val="1"/>
        <w:ind w:left="0" w:firstLine="0"/>
        <w:rPr/>
      </w:pPr>
      <w:r w:rsidDel="00000000" w:rsidR="00000000" w:rsidRPr="00000000">
        <w:rPr>
          <w:rtl w:val="0"/>
        </w:rPr>
      </w:r>
    </w:p>
    <w:p w:rsidR="00000000" w:rsidDel="00000000" w:rsidP="00000000" w:rsidRDefault="00000000" w:rsidRPr="00000000" w14:paraId="0000005E">
      <w:pPr>
        <w:pStyle w:val="Heading2"/>
        <w:widowControl w:val="1"/>
        <w:rPr/>
      </w:pPr>
      <w:bookmarkStart w:colFirst="0" w:colLast="0" w:name="_heading=h.gq6ivt7x48lm" w:id="11"/>
      <w:bookmarkEnd w:id="11"/>
      <w:r w:rsidDel="00000000" w:rsidR="00000000" w:rsidRPr="00000000">
        <w:rPr>
          <w:rtl w:val="0"/>
        </w:rPr>
        <w:t xml:space="preserve">a) Redemption Initiated</w:t>
      </w:r>
    </w:p>
    <w:p w:rsidR="00000000" w:rsidDel="00000000" w:rsidP="00000000" w:rsidRDefault="00000000" w:rsidRPr="00000000" w14:paraId="0000005F">
      <w:pPr>
        <w:widowControl w:val="1"/>
        <w:ind w:left="0" w:firstLine="0"/>
        <w:rPr/>
      </w:pPr>
      <w:r w:rsidDel="00000000" w:rsidR="00000000" w:rsidRPr="00000000">
        <w:rPr>
          <w:rtl w:val="0"/>
        </w:rPr>
      </w:r>
    </w:p>
    <w:p w:rsidR="00000000" w:rsidDel="00000000" w:rsidP="00000000" w:rsidRDefault="00000000" w:rsidRPr="00000000" w14:paraId="00000060">
      <w:pPr>
        <w:widowControl w:val="1"/>
        <w:ind w:left="0" w:firstLine="0"/>
        <w:rPr/>
      </w:pPr>
      <w:r w:rsidDel="00000000" w:rsidR="00000000" w:rsidRPr="00000000">
        <w:rPr>
          <w:rtl w:val="0"/>
        </w:rPr>
      </w:r>
    </w:p>
    <w:p w:rsidR="00000000" w:rsidDel="00000000" w:rsidP="00000000" w:rsidRDefault="00000000" w:rsidRPr="00000000" w14:paraId="00000061">
      <w:pPr>
        <w:widowControl w:val="1"/>
        <w:ind w:left="0" w:firstLine="0"/>
        <w:rPr/>
      </w:pPr>
      <w:r w:rsidDel="00000000" w:rsidR="00000000" w:rsidRPr="00000000">
        <w:rPr>
          <w:rtl w:val="0"/>
        </w:rPr>
      </w:r>
    </w:p>
    <w:p w:rsidR="00000000" w:rsidDel="00000000" w:rsidP="00000000" w:rsidRDefault="00000000" w:rsidRPr="00000000" w14:paraId="00000062">
      <w:pPr>
        <w:widowControl w:val="1"/>
        <w:ind w:left="0" w:firstLine="0"/>
        <w:rPr/>
      </w:pPr>
      <w:r w:rsidDel="00000000" w:rsidR="00000000" w:rsidRPr="00000000">
        <w:rPr>
          <w:rtl w:val="0"/>
        </w:rPr>
        <w:t xml:space="preserve">Genesis 3:15: “I will put enmity between you and the woman, and between your offspring and her offspring; he shall bruise your head and you shall bruise his heel” </w:t>
      </w:r>
    </w:p>
    <w:p w:rsidR="00000000" w:rsidDel="00000000" w:rsidP="00000000" w:rsidRDefault="00000000" w:rsidRPr="00000000" w14:paraId="00000063">
      <w:pPr>
        <w:widowControl w:val="1"/>
        <w:ind w:left="0" w:firstLine="0"/>
        <w:rPr/>
      </w:pPr>
      <w:r w:rsidDel="00000000" w:rsidR="00000000" w:rsidRPr="00000000">
        <w:rPr>
          <w:rtl w:val="0"/>
        </w:rPr>
      </w:r>
    </w:p>
    <w:p w:rsidR="00000000" w:rsidDel="00000000" w:rsidP="00000000" w:rsidRDefault="00000000" w:rsidRPr="00000000" w14:paraId="00000064">
      <w:pPr>
        <w:widowControl w:val="1"/>
        <w:ind w:left="0" w:firstLine="0"/>
        <w:rPr/>
      </w:pPr>
      <w:r w:rsidDel="00000000" w:rsidR="00000000" w:rsidRPr="00000000">
        <w:rPr>
          <w:rtl w:val="0"/>
        </w:rPr>
      </w:r>
    </w:p>
    <w:p w:rsidR="00000000" w:rsidDel="00000000" w:rsidP="00000000" w:rsidRDefault="00000000" w:rsidRPr="00000000" w14:paraId="00000065">
      <w:pPr>
        <w:widowControl w:val="1"/>
        <w:rPr/>
      </w:pPr>
      <w:r w:rsidDel="00000000" w:rsidR="00000000" w:rsidRPr="00000000">
        <w:rPr>
          <w:rtl w:val="0"/>
        </w:rPr>
      </w:r>
    </w:p>
    <w:p w:rsidR="00000000" w:rsidDel="00000000" w:rsidP="00000000" w:rsidRDefault="00000000" w:rsidRPr="00000000" w14:paraId="00000066">
      <w:pPr>
        <w:widowControl w:val="1"/>
        <w:rPr/>
      </w:pPr>
      <w:r w:rsidDel="00000000" w:rsidR="00000000" w:rsidRPr="00000000">
        <w:rPr>
          <w:rtl w:val="0"/>
        </w:rPr>
      </w:r>
    </w:p>
    <w:p w:rsidR="00000000" w:rsidDel="00000000" w:rsidP="00000000" w:rsidRDefault="00000000" w:rsidRPr="00000000" w14:paraId="00000067">
      <w:pPr>
        <w:widowControl w:val="1"/>
        <w:rPr/>
      </w:pPr>
      <w:r w:rsidDel="00000000" w:rsidR="00000000" w:rsidRPr="00000000">
        <w:rPr>
          <w:rtl w:val="0"/>
        </w:rPr>
        <w:t xml:space="preserve">Genesis 12:2-3: I will make of you a great nation, and I will bless you and make your name great, so that you will be a blessing… and in you all the families of the earth shall be blessed.”</w:t>
      </w:r>
    </w:p>
    <w:p w:rsidR="00000000" w:rsidDel="00000000" w:rsidP="00000000" w:rsidRDefault="00000000" w:rsidRPr="00000000" w14:paraId="00000068">
      <w:pPr>
        <w:widowControl w:val="1"/>
        <w:rPr/>
      </w:pPr>
      <w:r w:rsidDel="00000000" w:rsidR="00000000" w:rsidRPr="00000000">
        <w:rPr>
          <w:rtl w:val="0"/>
        </w:rPr>
      </w:r>
    </w:p>
    <w:p w:rsidR="00000000" w:rsidDel="00000000" w:rsidP="00000000" w:rsidRDefault="00000000" w:rsidRPr="00000000" w14:paraId="00000069">
      <w:pPr>
        <w:widowControl w:val="1"/>
        <w:rPr/>
      </w:pPr>
      <w:r w:rsidDel="00000000" w:rsidR="00000000" w:rsidRPr="00000000">
        <w:rPr>
          <w:rtl w:val="0"/>
        </w:rPr>
      </w:r>
    </w:p>
    <w:p w:rsidR="00000000" w:rsidDel="00000000" w:rsidP="00000000" w:rsidRDefault="00000000" w:rsidRPr="00000000" w14:paraId="0000006A">
      <w:pPr>
        <w:widowControl w:val="1"/>
        <w:ind w:left="0" w:firstLine="0"/>
        <w:rPr>
          <w:i w:val="1"/>
        </w:rPr>
      </w:pPr>
      <w:r w:rsidDel="00000000" w:rsidR="00000000" w:rsidRPr="00000000">
        <w:rPr>
          <w:rtl w:val="0"/>
        </w:rPr>
      </w:r>
    </w:p>
    <w:p w:rsidR="00000000" w:rsidDel="00000000" w:rsidP="00000000" w:rsidRDefault="00000000" w:rsidRPr="00000000" w14:paraId="0000006B">
      <w:pPr>
        <w:widowControl w:val="1"/>
        <w:ind w:left="720" w:firstLine="0"/>
        <w:rPr>
          <w:i w:val="1"/>
        </w:rPr>
      </w:pPr>
      <w:r w:rsidDel="00000000" w:rsidR="00000000" w:rsidRPr="00000000">
        <w:rPr>
          <w:i w:val="1"/>
          <w:rtl w:val="0"/>
        </w:rPr>
        <w:t xml:space="preserve">God is creating a people, through whom he will send the promise seed (Gen. 3:15), in order to bless the nations (Gen. 12:1-3), so that the earth will be filled with his glory (Num. 14:21). </w:t>
      </w:r>
    </w:p>
    <w:p w:rsidR="00000000" w:rsidDel="00000000" w:rsidP="00000000" w:rsidRDefault="00000000" w:rsidRPr="00000000" w14:paraId="0000006C">
      <w:pPr>
        <w:widowControl w:val="1"/>
        <w:rPr/>
      </w:pPr>
      <w:r w:rsidDel="00000000" w:rsidR="00000000" w:rsidRPr="00000000">
        <w:rPr>
          <w:rtl w:val="0"/>
        </w:rPr>
      </w:r>
    </w:p>
    <w:p w:rsidR="00000000" w:rsidDel="00000000" w:rsidP="00000000" w:rsidRDefault="00000000" w:rsidRPr="00000000" w14:paraId="0000006D">
      <w:pPr>
        <w:widowControl w:val="1"/>
        <w:rPr/>
      </w:pPr>
      <w:r w:rsidDel="00000000" w:rsidR="00000000" w:rsidRPr="00000000">
        <w:rPr>
          <w:rtl w:val="0"/>
        </w:rPr>
      </w:r>
    </w:p>
    <w:p w:rsidR="00000000" w:rsidDel="00000000" w:rsidP="00000000" w:rsidRDefault="00000000" w:rsidRPr="00000000" w14:paraId="0000006E">
      <w:pPr>
        <w:widowControl w:val="1"/>
        <w:rPr/>
      </w:pPr>
      <w:r w:rsidDel="00000000" w:rsidR="00000000" w:rsidRPr="00000000">
        <w:rPr>
          <w:rtl w:val="0"/>
        </w:rPr>
      </w:r>
    </w:p>
    <w:p w:rsidR="00000000" w:rsidDel="00000000" w:rsidP="00000000" w:rsidRDefault="00000000" w:rsidRPr="00000000" w14:paraId="0000006F">
      <w:pPr>
        <w:widowControl w:val="1"/>
        <w:rPr/>
      </w:pPr>
      <w:r w:rsidDel="00000000" w:rsidR="00000000" w:rsidRPr="00000000">
        <w:rPr>
          <w:rtl w:val="0"/>
        </w:rPr>
        <w:t xml:space="preserve">2 Sam. 7:12-16: “... I will raise up your offspring after you, who shall come from your body, and I will establish his kingdom… I will establish the throne of his kingdom forever… Your throne shall be established forever.”</w:t>
      </w:r>
    </w:p>
    <w:p w:rsidR="00000000" w:rsidDel="00000000" w:rsidP="00000000" w:rsidRDefault="00000000" w:rsidRPr="00000000" w14:paraId="00000070">
      <w:pPr>
        <w:widowControl w:val="1"/>
        <w:rPr/>
      </w:pPr>
      <w:r w:rsidDel="00000000" w:rsidR="00000000" w:rsidRPr="00000000">
        <w:rPr>
          <w:rtl w:val="0"/>
        </w:rPr>
      </w:r>
    </w:p>
    <w:p w:rsidR="00000000" w:rsidDel="00000000" w:rsidP="00000000" w:rsidRDefault="00000000" w:rsidRPr="00000000" w14:paraId="00000071">
      <w:pPr>
        <w:widowControl w:val="1"/>
        <w:rPr/>
      </w:pPr>
      <w:r w:rsidDel="00000000" w:rsidR="00000000" w:rsidRPr="00000000">
        <w:rPr>
          <w:rtl w:val="0"/>
        </w:rPr>
      </w:r>
    </w:p>
    <w:p w:rsidR="00000000" w:rsidDel="00000000" w:rsidP="00000000" w:rsidRDefault="00000000" w:rsidRPr="00000000" w14:paraId="00000072">
      <w:pPr>
        <w:widowControl w:val="1"/>
        <w:rPr/>
      </w:pPr>
      <w:r w:rsidDel="00000000" w:rsidR="00000000" w:rsidRPr="00000000">
        <w:rPr>
          <w:rtl w:val="0"/>
        </w:rPr>
        <w:t xml:space="preserve">Psalm 45:17: “I will cause your name to be remembered in all generations; therefore nations will praise you forever and ever.”</w:t>
      </w:r>
      <w:r w:rsidDel="00000000" w:rsidR="00000000" w:rsidRPr="00000000">
        <w:rPr>
          <w:rtl w:val="0"/>
        </w:rPr>
      </w:r>
    </w:p>
    <w:p w:rsidR="00000000" w:rsidDel="00000000" w:rsidP="00000000" w:rsidRDefault="00000000" w:rsidRPr="00000000" w14:paraId="00000073">
      <w:pPr>
        <w:pStyle w:val="Heading2"/>
        <w:rPr/>
      </w:pPr>
      <w:bookmarkStart w:colFirst="0" w:colLast="0" w:name="_heading=h.nriaxny9s2h9" w:id="12"/>
      <w:bookmarkEnd w:id="12"/>
      <w:r w:rsidDel="00000000" w:rsidR="00000000" w:rsidRPr="00000000">
        <w:rPr>
          <w:rtl w:val="0"/>
        </w:rPr>
      </w:r>
    </w:p>
    <w:p w:rsidR="00000000" w:rsidDel="00000000" w:rsidP="00000000" w:rsidRDefault="00000000" w:rsidRPr="00000000" w14:paraId="00000074">
      <w:pPr>
        <w:pStyle w:val="Heading2"/>
        <w:rPr/>
      </w:pPr>
      <w:bookmarkStart w:colFirst="0" w:colLast="0" w:name="_heading=h.3w4f5fwebfsb" w:id="13"/>
      <w:bookmarkEnd w:id="13"/>
      <w:r w:rsidDel="00000000" w:rsidR="00000000" w:rsidRPr="00000000">
        <w:rPr>
          <w:rtl w:val="0"/>
        </w:rPr>
      </w:r>
    </w:p>
    <w:p w:rsidR="00000000" w:rsidDel="00000000" w:rsidP="00000000" w:rsidRDefault="00000000" w:rsidRPr="00000000" w14:paraId="00000075">
      <w:pPr>
        <w:pStyle w:val="Heading2"/>
        <w:rPr/>
      </w:pPr>
      <w:bookmarkStart w:colFirst="0" w:colLast="0" w:name="_heading=h.981hx2nme1bo" w:id="14"/>
      <w:bookmarkEnd w:id="14"/>
      <w:r w:rsidDel="00000000" w:rsidR="00000000" w:rsidRPr="00000000">
        <w:rPr>
          <w:rtl w:val="0"/>
        </w:rPr>
      </w:r>
    </w:p>
    <w:p w:rsidR="00000000" w:rsidDel="00000000" w:rsidP="00000000" w:rsidRDefault="00000000" w:rsidRPr="00000000" w14:paraId="00000076">
      <w:pPr>
        <w:pStyle w:val="Heading2"/>
        <w:rPr/>
      </w:pPr>
      <w:bookmarkStart w:colFirst="0" w:colLast="0" w:name="_heading=h.bhqizp1fy84b" w:id="15"/>
      <w:bookmarkEnd w:id="15"/>
      <w:r w:rsidDel="00000000" w:rsidR="00000000" w:rsidRPr="00000000">
        <w:rPr>
          <w:rtl w:val="0"/>
        </w:rPr>
        <w:t xml:space="preserve">b) Redemption Accomplished</w:t>
      </w:r>
    </w:p>
    <w:p w:rsidR="00000000" w:rsidDel="00000000" w:rsidP="00000000" w:rsidRDefault="00000000" w:rsidRPr="00000000" w14:paraId="00000077">
      <w:pPr>
        <w:widowControl w:val="1"/>
        <w:ind w:left="0" w:firstLine="0"/>
        <w:rPr/>
      </w:pPr>
      <w:r w:rsidDel="00000000" w:rsidR="00000000" w:rsidRPr="00000000">
        <w:rPr>
          <w:rtl w:val="0"/>
        </w:rPr>
      </w:r>
    </w:p>
    <w:p w:rsidR="00000000" w:rsidDel="00000000" w:rsidP="00000000" w:rsidRDefault="00000000" w:rsidRPr="00000000" w14:paraId="00000078">
      <w:pPr>
        <w:widowControl w:val="1"/>
        <w:rPr>
          <w:vertAlign w:val="superscript"/>
        </w:rPr>
      </w:pPr>
      <w:r w:rsidDel="00000000" w:rsidR="00000000" w:rsidRPr="00000000">
        <w:rPr>
          <w:rtl w:val="0"/>
        </w:rPr>
      </w:r>
    </w:p>
    <w:p w:rsidR="00000000" w:rsidDel="00000000" w:rsidP="00000000" w:rsidRDefault="00000000" w:rsidRPr="00000000" w14:paraId="00000079">
      <w:pPr>
        <w:pStyle w:val="Heading2"/>
        <w:widowControl w:val="1"/>
        <w:rPr/>
      </w:pPr>
      <w:bookmarkStart w:colFirst="0" w:colLast="0" w:name="_heading=h.hk0hoebr8sl3" w:id="16"/>
      <w:bookmarkEnd w:id="16"/>
      <w:r w:rsidDel="00000000" w:rsidR="00000000" w:rsidRPr="00000000">
        <w:rPr>
          <w:rtl w:val="0"/>
        </w:rPr>
      </w:r>
    </w:p>
    <w:p w:rsidR="00000000" w:rsidDel="00000000" w:rsidP="00000000" w:rsidRDefault="00000000" w:rsidRPr="00000000" w14:paraId="0000007A">
      <w:pPr>
        <w:pStyle w:val="Heading2"/>
        <w:widowControl w:val="1"/>
        <w:rPr/>
      </w:pPr>
      <w:bookmarkStart w:colFirst="0" w:colLast="0" w:name="_heading=h.ug0xyh2he22z" w:id="17"/>
      <w:bookmarkEnd w:id="17"/>
      <w:r w:rsidDel="00000000" w:rsidR="00000000" w:rsidRPr="00000000">
        <w:rPr>
          <w:rtl w:val="0"/>
        </w:rPr>
      </w:r>
    </w:p>
    <w:p w:rsidR="00000000" w:rsidDel="00000000" w:rsidP="00000000" w:rsidRDefault="00000000" w:rsidRPr="00000000" w14:paraId="0000007B">
      <w:pPr>
        <w:pStyle w:val="Heading2"/>
        <w:widowControl w:val="1"/>
        <w:rPr/>
      </w:pPr>
      <w:bookmarkStart w:colFirst="0" w:colLast="0" w:name="_heading=h.mkfpwrwx84nz" w:id="18"/>
      <w:bookmarkEnd w:id="18"/>
      <w:r w:rsidDel="00000000" w:rsidR="00000000" w:rsidRPr="00000000">
        <w:rPr>
          <w:rtl w:val="0"/>
        </w:rPr>
        <w:t xml:space="preserve">c) Redemption Proclaimed </w:t>
      </w:r>
    </w:p>
    <w:p w:rsidR="00000000" w:rsidDel="00000000" w:rsidP="00000000" w:rsidRDefault="00000000" w:rsidRPr="00000000" w14:paraId="0000007C">
      <w:pPr>
        <w:widowControl w:val="1"/>
        <w:rPr/>
      </w:pPr>
      <w:r w:rsidDel="00000000" w:rsidR="00000000" w:rsidRPr="00000000">
        <w:rPr>
          <w:rtl w:val="0"/>
        </w:rPr>
      </w:r>
    </w:p>
    <w:p w:rsidR="00000000" w:rsidDel="00000000" w:rsidP="00000000" w:rsidRDefault="00000000" w:rsidRPr="00000000" w14:paraId="0000007D">
      <w:pPr>
        <w:widowControl w:val="1"/>
        <w:rPr/>
      </w:pPr>
      <w:r w:rsidDel="00000000" w:rsidR="00000000" w:rsidRPr="00000000">
        <w:rPr>
          <w:rtl w:val="0"/>
        </w:rPr>
      </w:r>
    </w:p>
    <w:p w:rsidR="00000000" w:rsidDel="00000000" w:rsidP="00000000" w:rsidRDefault="00000000" w:rsidRPr="00000000" w14:paraId="0000007E">
      <w:pPr>
        <w:widowControl w:val="1"/>
        <w:rPr/>
      </w:pPr>
      <w:r w:rsidDel="00000000" w:rsidR="00000000" w:rsidRPr="00000000">
        <w:rPr>
          <w:rtl w:val="0"/>
        </w:rPr>
      </w:r>
    </w:p>
    <w:p w:rsidR="00000000" w:rsidDel="00000000" w:rsidP="00000000" w:rsidRDefault="00000000" w:rsidRPr="00000000" w14:paraId="0000007F">
      <w:pPr>
        <w:widowControl w:val="1"/>
        <w:rPr/>
      </w:pPr>
      <w:r w:rsidDel="00000000" w:rsidR="00000000" w:rsidRPr="00000000">
        <w:rPr>
          <w:rtl w:val="0"/>
        </w:rPr>
        <w:t xml:space="preserve">Matthew 28:18-20: “And Jesus came and said to them, ‘All authority in heaven and on earth has been given to me. Go therefore and make disciples of all nations, baptizing them in the name of the Father and of the Son and of the Holy Spirit, teaching them to observe all that I have commanded you. And behold, I am with you always, to the end of the age.’”</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Acts 6:7: “The word of God continued to increase, and the number of the disciples multiplied greatly in Jerusalem.”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Acts 12:24: “But the word of God increased and multiplied.”</w:t>
      </w:r>
    </w:p>
    <w:sectPr>
      <w:pgSz w:h="12240" w:w="15840" w:orient="landscape"/>
      <w:pgMar w:bottom="864" w:top="864" w:left="1080" w:right="720" w:header="720" w:footer="720"/>
      <w:pgNumType w:start="1"/>
      <w:cols w:equalWidth="0" w:num="2">
        <w:col w:space="900" w:w="6570"/>
        <w:col w:space="0" w:w="657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4"/>
      <w:szCs w:val="24"/>
    </w:rPr>
  </w:style>
  <w:style w:type="paragraph" w:styleId="Heading2">
    <w:name w:val="heading 2"/>
    <w:basedOn w:val="Normal"/>
    <w:next w:val="Normal"/>
    <w:pPr>
      <w:keepNext w:val="1"/>
    </w:pPr>
    <w:rPr>
      <w:b w:val="1"/>
    </w:rPr>
  </w:style>
  <w:style w:type="paragraph" w:styleId="Heading3">
    <w:name w:val="heading 3"/>
    <w:basedOn w:val="Normal"/>
    <w:next w:val="Normal"/>
    <w:pPr>
      <w:keepNext w:val="1"/>
      <w:widowControl w:val="1"/>
    </w:pPr>
    <w:rPr>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overflowPunct w:val="0"/>
      <w:autoSpaceDE w:val="0"/>
      <w:autoSpaceDN w:val="0"/>
      <w:adjustRightInd w:val="0"/>
      <w:textAlignment w:val="baseline"/>
    </w:pPr>
  </w:style>
  <w:style w:type="paragraph" w:styleId="Heading1">
    <w:name w:val="heading 1"/>
    <w:basedOn w:val="Normal"/>
    <w:next w:val="Normal"/>
    <w:qFormat w:val="1"/>
    <w:pPr>
      <w:keepNext w:val="1"/>
      <w:outlineLvl w:val="0"/>
    </w:pPr>
    <w:rPr>
      <w:b w:val="1"/>
      <w:i w:val="1"/>
    </w:rPr>
  </w:style>
  <w:style w:type="paragraph" w:styleId="Heading2">
    <w:name w:val="heading 2"/>
    <w:basedOn w:val="Normal"/>
    <w:next w:val="Normal"/>
    <w:qFormat w:val="1"/>
    <w:rsid w:val="003F033D"/>
    <w:pPr>
      <w:keepNext w:val="1"/>
      <w:spacing w:after="60" w:before="240"/>
      <w:outlineLvl w:val="1"/>
    </w:pPr>
    <w:rPr>
      <w:rFonts w:ascii="Arial" w:cs="Arial" w:hAnsi="Arial"/>
      <w:b w:val="1"/>
      <w:bCs w:val="1"/>
      <w:i w:val="1"/>
      <w:iCs w:val="1"/>
      <w:sz w:val="28"/>
      <w:szCs w:val="28"/>
    </w:rPr>
  </w:style>
  <w:style w:type="paragraph" w:styleId="Heading3">
    <w:name w:val="heading 3"/>
    <w:basedOn w:val="Normal"/>
    <w:next w:val="Normal"/>
    <w:qFormat w:val="1"/>
    <w:pPr>
      <w:keepNext w:val="1"/>
      <w:widowControl w:val="1"/>
      <w:outlineLvl w:val="2"/>
    </w:pPr>
    <w:rPr>
      <w:sz w:val="24"/>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yle1" w:customStyle="1">
    <w:name w:val="Style1"/>
    <w:basedOn w:val="Normal"/>
    <w:rPr>
      <w:sz w:val="24"/>
    </w:rPr>
  </w:style>
  <w:style w:type="paragraph" w:styleId="Style2" w:customStyle="1">
    <w:name w:val="Style2"/>
    <w:basedOn w:val="Normal"/>
    <w:rPr>
      <w:rFonts w:ascii="Arial Black" w:hAnsi="Arial Black"/>
      <w:sz w:val="24"/>
    </w:rPr>
  </w:style>
  <w:style w:type="paragraph" w:styleId="DocumentMap">
    <w:name w:val="Document Map"/>
    <w:basedOn w:val="Normal"/>
    <w:pPr>
      <w:shd w:color="auto" w:fill="000080" w:val="clear"/>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val="1"/>
    <w:pPr>
      <w:jc w:val="center"/>
    </w:pPr>
    <w:rPr>
      <w:b w:val="1"/>
      <w:i w:val="1"/>
      <w:sz w:val="32"/>
    </w:rPr>
  </w:style>
  <w:style w:type="paragraph" w:styleId="BodyText2">
    <w:name w:val="Body Text 2"/>
    <w:basedOn w:val="Normal"/>
    <w:pPr>
      <w:widowControl w:val="1"/>
      <w:ind w:left="720"/>
    </w:pPr>
    <w:rPr>
      <w:i w:val="1"/>
      <w:sz w:val="24"/>
    </w:rPr>
  </w:style>
  <w:style w:type="paragraph" w:styleId="BodyText">
    <w:name w:val="Body Text"/>
    <w:basedOn w:val="Normal"/>
    <w:pPr>
      <w:widowControl w:val="1"/>
    </w:pPr>
    <w:rPr>
      <w:b w:val="1"/>
      <w:sz w:val="22"/>
    </w:rPr>
  </w:style>
  <w:style w:type="paragraph" w:styleId="BodyText3">
    <w:name w:val="Body Text 3"/>
    <w:basedOn w:val="Normal"/>
    <w:rPr>
      <w:b w:val="1"/>
      <w:sz w:val="24"/>
    </w:rPr>
  </w:style>
  <w:style w:type="paragraph" w:styleId="BalloonText">
    <w:name w:val="Balloon Text"/>
    <w:basedOn w:val="Normal"/>
    <w:semiHidden w:val="1"/>
    <w:rsid w:val="00926632"/>
    <w:rPr>
      <w:rFonts w:ascii="Tahoma" w:cs="Tahoma" w:hAnsi="Tahoma"/>
      <w:sz w:val="16"/>
      <w:szCs w:val="16"/>
    </w:rPr>
  </w:style>
  <w:style w:type="character" w:styleId="Hyperlink">
    <w:name w:val="Hyperlink"/>
    <w:basedOn w:val="DefaultParagraphFont"/>
    <w:rsid w:val="00340B07"/>
    <w:rPr>
      <w:color w:val="0000ff"/>
      <w:u w:val="single"/>
    </w:rPr>
  </w:style>
  <w:style w:type="paragraph" w:styleId="ListParagraph">
    <w:name w:val="List Paragraph"/>
    <w:basedOn w:val="Normal"/>
    <w:uiPriority w:val="34"/>
    <w:qFormat w:val="1"/>
    <w:rsid w:val="00E220A4"/>
    <w:pPr>
      <w:ind w:left="720"/>
      <w:contextualSpacing w:val="1"/>
    </w:pPr>
  </w:style>
  <w:style w:type="paragraph" w:styleId="Subtitle">
    <w:name w:val="Subtitle"/>
    <w:basedOn w:val="Normal"/>
    <w:next w:val="Normal"/>
    <w:pPr>
      <w:jc w:val="center"/>
    </w:pPr>
    <w:rPr>
      <w:b w:val="1"/>
      <w:i w:val="1"/>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7bI7v73u9nUh/dbJIDa8BYqWzw==">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2019-12-30T22:02:00Z</dcterms:created>
  <dc:creator>T730XCDT/2.1</dc:creator>
</cp:coreProperties>
</file>