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Romans 10:9-15: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vertAlign w:val="superscript"/>
          <w:rtl w:val="0"/>
        </w:rPr>
        <w:t xml:space="preserve">[9]</w:t>
      </w:r>
      <w:r w:rsidDel="00000000" w:rsidR="00000000" w:rsidRPr="00000000">
        <w:rPr>
          <w:rtl w:val="0"/>
        </w:rPr>
        <w:t xml:space="preserve"> because, if you confess with your mouth that Jesus is Lord and believe in your heart that God raised him from the dead, you will be saved. </w:t>
      </w:r>
      <w:r w:rsidDel="00000000" w:rsidR="00000000" w:rsidRPr="00000000">
        <w:rPr>
          <w:vertAlign w:val="superscript"/>
          <w:rtl w:val="0"/>
        </w:rPr>
        <w:t xml:space="preserve">[10] </w:t>
      </w:r>
      <w:r w:rsidDel="00000000" w:rsidR="00000000" w:rsidRPr="00000000">
        <w:rPr>
          <w:rtl w:val="0"/>
        </w:rPr>
        <w:t xml:space="preserve">For with the heart one believes and is justified, and with the mouth one confesses and is saved. </w:t>
      </w:r>
      <w:r w:rsidDel="00000000" w:rsidR="00000000" w:rsidRPr="00000000">
        <w:rPr>
          <w:vertAlign w:val="superscript"/>
          <w:rtl w:val="0"/>
        </w:rPr>
        <w:t xml:space="preserve">[11] </w:t>
      </w:r>
      <w:r w:rsidDel="00000000" w:rsidR="00000000" w:rsidRPr="00000000">
        <w:rPr>
          <w:rtl w:val="0"/>
        </w:rPr>
        <w:t xml:space="preserve">For the Scripture says, “Everyone who believes in him will not be put to shame.”</w:t>
      </w:r>
      <w:r w:rsidDel="00000000" w:rsidR="00000000" w:rsidRPr="00000000">
        <w:rPr>
          <w:vertAlign w:val="superscript"/>
          <w:rtl w:val="0"/>
        </w:rPr>
        <w:t xml:space="preserve"> [12]</w:t>
      </w:r>
      <w:r w:rsidDel="00000000" w:rsidR="00000000" w:rsidRPr="00000000">
        <w:rPr>
          <w:rtl w:val="0"/>
        </w:rPr>
        <w:t xml:space="preserve"> For there is no distinction between Jew and Greek; for the same Lord is Lord of all, bestowing his riches on all who call on him.</w:t>
      </w:r>
      <w:r w:rsidDel="00000000" w:rsidR="00000000" w:rsidRPr="00000000">
        <w:rPr>
          <w:vertAlign w:val="superscript"/>
          <w:rtl w:val="0"/>
        </w:rPr>
        <w:t xml:space="preserve"> [13]</w:t>
      </w:r>
      <w:r w:rsidDel="00000000" w:rsidR="00000000" w:rsidRPr="00000000">
        <w:rPr>
          <w:rtl w:val="0"/>
        </w:rPr>
        <w:t xml:space="preserve"> For “everyone who calls on the name of the Lord will be saved.”</w:t>
      </w:r>
      <w:r w:rsidDel="00000000" w:rsidR="00000000" w:rsidRPr="00000000">
        <w:rPr>
          <w:vertAlign w:val="superscript"/>
          <w:rtl w:val="0"/>
        </w:rPr>
        <w:t xml:space="preserve">[14]</w:t>
      </w:r>
      <w:r w:rsidDel="00000000" w:rsidR="00000000" w:rsidRPr="00000000">
        <w:rPr>
          <w:rtl w:val="0"/>
        </w:rPr>
        <w:t xml:space="preserve"> How then will they call on him in whom they have not believed? And how are they to believe in him of whom they have never heard? And how are they to hear without someone preaching? </w:t>
      </w:r>
      <w:r w:rsidDel="00000000" w:rsidR="00000000" w:rsidRPr="00000000">
        <w:rPr>
          <w:vertAlign w:val="superscript"/>
          <w:rtl w:val="0"/>
        </w:rPr>
        <w:t xml:space="preserve">[15]</w:t>
      </w:r>
      <w:r w:rsidDel="00000000" w:rsidR="00000000" w:rsidRPr="00000000">
        <w:rPr>
          <w:rtl w:val="0"/>
        </w:rPr>
        <w:t xml:space="preserve"> And how are they to preach unless they are sent? As it is written, “How beautiful are the feet of those who preach the good news!”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A word of caution:</w:t>
      </w:r>
      <w:r w:rsidDel="00000000" w:rsidR="00000000" w:rsidRPr="00000000">
        <w:rPr>
          <w:rtl w:val="0"/>
        </w:rPr>
        <w:t xml:space="preserve"> Insider Movements</w:t>
      </w:r>
    </w:p>
    <w:p w:rsidR="00000000" w:rsidDel="00000000" w:rsidP="00000000" w:rsidRDefault="00000000" w:rsidRPr="00000000" w14:paraId="0000000C">
      <w:pPr>
        <w:widowControl w:val="1"/>
        <w:jc w:val="left"/>
        <w:rPr/>
      </w:pPr>
      <w:r w:rsidDel="00000000" w:rsidR="00000000" w:rsidRPr="00000000">
        <w:rPr>
          <w:rtl w:val="0"/>
        </w:rPr>
      </w:r>
    </w:p>
    <w:p w:rsidR="00000000" w:rsidDel="00000000" w:rsidP="00000000" w:rsidRDefault="00000000" w:rsidRPr="00000000" w14:paraId="0000000D">
      <w:pPr>
        <w:widowControl w:val="1"/>
        <w:jc w:val="left"/>
        <w:rPr/>
      </w:pPr>
      <w:r w:rsidDel="00000000" w:rsidR="00000000" w:rsidRPr="00000000">
        <w:rPr>
          <w:rtl w:val="0"/>
        </w:rPr>
      </w:r>
    </w:p>
    <w:p w:rsidR="00000000" w:rsidDel="00000000" w:rsidP="00000000" w:rsidRDefault="00000000" w:rsidRPr="00000000" w14:paraId="0000000E">
      <w:pPr>
        <w:pStyle w:val="Heading1"/>
        <w:widowControl w:val="1"/>
        <w:rPr/>
      </w:pPr>
      <w:bookmarkStart w:colFirst="0" w:colLast="0" w:name="_heading=h.s34jpo5wtd7b" w:id="0"/>
      <w:bookmarkEnd w:id="0"/>
      <w:r w:rsidDel="00000000" w:rsidR="00000000" w:rsidRPr="00000000">
        <w:rPr>
          <w:rtl w:val="0"/>
        </w:rPr>
        <w:t xml:space="preserve">Conclusion: </w:t>
      </w:r>
    </w:p>
    <w:p w:rsidR="00000000" w:rsidDel="00000000" w:rsidP="00000000" w:rsidRDefault="00000000" w:rsidRPr="00000000" w14:paraId="0000000F">
      <w:pPr>
        <w:widowControl w:val="1"/>
        <w:jc w:val="left"/>
        <w:rPr/>
      </w:pPr>
      <w:r w:rsidDel="00000000" w:rsidR="00000000" w:rsidRPr="00000000">
        <w:rPr>
          <w:rtl w:val="0"/>
        </w:rPr>
      </w:r>
    </w:p>
    <w:p w:rsidR="00000000" w:rsidDel="00000000" w:rsidP="00000000" w:rsidRDefault="00000000" w:rsidRPr="00000000" w14:paraId="00000010">
      <w:pPr>
        <w:widowControl w:val="1"/>
        <w:jc w:val="left"/>
        <w:rPr/>
      </w:pPr>
      <w:r w:rsidDel="00000000" w:rsidR="00000000" w:rsidRPr="00000000">
        <w:rPr>
          <w:rtl w:val="0"/>
        </w:rPr>
      </w:r>
    </w:p>
    <w:p w:rsidR="00000000" w:rsidDel="00000000" w:rsidP="00000000" w:rsidRDefault="00000000" w:rsidRPr="00000000" w14:paraId="00000011">
      <w:pPr>
        <w:widowControl w:val="1"/>
        <w:jc w:val="left"/>
        <w:rPr/>
      </w:pPr>
      <w:r w:rsidDel="00000000" w:rsidR="00000000" w:rsidRPr="00000000">
        <w:rPr>
          <w:rtl w:val="0"/>
        </w:rPr>
      </w:r>
    </w:p>
    <w:p w:rsidR="00000000" w:rsidDel="00000000" w:rsidP="00000000" w:rsidRDefault="00000000" w:rsidRPr="00000000" w14:paraId="00000012">
      <w:pPr>
        <w:widowControl w:val="1"/>
        <w:jc w:val="left"/>
        <w:rPr/>
      </w:pPr>
      <w:r w:rsidDel="00000000" w:rsidR="00000000" w:rsidRPr="00000000">
        <w:rPr>
          <w:rtl w:val="0"/>
        </w:rPr>
      </w:r>
    </w:p>
    <w:p w:rsidR="00000000" w:rsidDel="00000000" w:rsidP="00000000" w:rsidRDefault="00000000" w:rsidRPr="00000000" w14:paraId="00000013">
      <w:pPr>
        <w:widowControl w:val="1"/>
        <w:jc w:val="left"/>
        <w:rPr/>
      </w:pPr>
      <w:r w:rsidDel="00000000" w:rsidR="00000000" w:rsidRPr="00000000">
        <w:rPr>
          <w:rtl w:val="0"/>
        </w:rPr>
      </w:r>
    </w:p>
    <w:p w:rsidR="00000000" w:rsidDel="00000000" w:rsidP="00000000" w:rsidRDefault="00000000" w:rsidRPr="00000000" w14:paraId="00000014">
      <w:pPr>
        <w:widowControl w:val="1"/>
        <w:jc w:val="left"/>
        <w:rPr/>
      </w:pPr>
      <w:r w:rsidDel="00000000" w:rsidR="00000000" w:rsidRPr="00000000">
        <w:rPr>
          <w:b w:val="1"/>
          <w:rtl w:val="0"/>
        </w:rPr>
        <w:t xml:space="preserve">Next Week? </w:t>
      </w:r>
      <w:r w:rsidDel="00000000" w:rsidR="00000000" w:rsidRPr="00000000">
        <w:rPr>
          <w:rtl w:val="0"/>
        </w:rPr>
        <w:t xml:space="preserve">  The Role of the Local Church</w:t>
      </w:r>
    </w:p>
    <w:p w:rsidR="00000000" w:rsidDel="00000000" w:rsidP="00000000" w:rsidRDefault="00000000" w:rsidRPr="00000000" w14:paraId="00000015">
      <w:pPr>
        <w:widowControl w:val="1"/>
        <w:jc w:val="left"/>
        <w:rPr/>
      </w:pPr>
      <w:r w:rsidDel="00000000" w:rsidR="00000000" w:rsidRPr="00000000">
        <w:rPr>
          <w:rtl w:val="0"/>
        </w:rPr>
      </w:r>
    </w:p>
    <w:p w:rsidR="00000000" w:rsidDel="00000000" w:rsidP="00000000" w:rsidRDefault="00000000" w:rsidRPr="00000000" w14:paraId="00000016">
      <w:pPr>
        <w:widowControl w:val="1"/>
        <w:jc w:val="left"/>
        <w:rPr/>
      </w:pPr>
      <w:r w:rsidDel="00000000" w:rsidR="00000000" w:rsidRPr="00000000">
        <w:rPr>
          <w:rtl w:val="0"/>
        </w:rPr>
      </w:r>
    </w:p>
    <w:p w:rsidR="00000000" w:rsidDel="00000000" w:rsidP="00000000" w:rsidRDefault="00000000" w:rsidRPr="00000000" w14:paraId="00000017">
      <w:pPr>
        <w:widowControl w:val="1"/>
        <w:jc w:val="left"/>
        <w:rPr>
          <w:b w:val="1"/>
        </w:rPr>
      </w:pPr>
      <w:r w:rsidDel="00000000" w:rsidR="00000000" w:rsidRPr="00000000">
        <w:rPr>
          <w:b w:val="1"/>
          <w:rtl w:val="0"/>
        </w:rPr>
        <w:t xml:space="preserve">Further Reading: </w:t>
      </w:r>
    </w:p>
    <w:p w:rsidR="00000000" w:rsidDel="00000000" w:rsidP="00000000" w:rsidRDefault="00000000" w:rsidRPr="00000000" w14:paraId="00000018">
      <w:pPr>
        <w:widowControl w:val="1"/>
        <w:jc w:val="left"/>
        <w:rPr/>
      </w:pPr>
      <w:r w:rsidDel="00000000" w:rsidR="00000000" w:rsidRPr="00000000">
        <w:rPr>
          <w:rtl w:val="0"/>
        </w:rPr>
        <w:t xml:space="preserve">John Piper, Ch. 4: “The Supremacy of Christ as the Conscious Focus of All Saving Faith” in “Let the Nations Be Glad”</w:t>
      </w:r>
    </w:p>
    <w:p w:rsidR="00000000" w:rsidDel="00000000" w:rsidP="00000000" w:rsidRDefault="00000000" w:rsidRPr="00000000" w14:paraId="00000019">
      <w:pPr>
        <w:widowControl w:val="1"/>
        <w:jc w:val="left"/>
        <w:rPr/>
      </w:pPr>
      <w:r w:rsidDel="00000000" w:rsidR="00000000" w:rsidRPr="00000000">
        <w:rPr>
          <w:rtl w:val="0"/>
        </w:rPr>
        <w:t xml:space="preserve">Jonathan Edwards, “The Justice of God in the Damnation of Sinners” (</w:t>
      </w:r>
      <w:hyperlink r:id="rId7">
        <w:r w:rsidDel="00000000" w:rsidR="00000000" w:rsidRPr="00000000">
          <w:rPr>
            <w:color w:val="1155cc"/>
            <w:u w:val="single"/>
            <w:rtl w:val="0"/>
          </w:rPr>
          <w:t xml:space="preserve">monergism.com/justice-god-damnation-sinners</w:t>
        </w:r>
      </w:hyperlink>
      <w:r w:rsidDel="00000000" w:rsidR="00000000" w:rsidRPr="00000000">
        <w:rPr>
          <w:rtl w:val="0"/>
        </w:rPr>
        <w:t xml:space="preserve">)</w:t>
      </w:r>
    </w:p>
    <w:p w:rsidR="00000000" w:rsidDel="00000000" w:rsidP="00000000" w:rsidRDefault="00000000" w:rsidRPr="00000000" w14:paraId="0000001A">
      <w:pPr>
        <w:widowControl w:val="1"/>
        <w:jc w:val="left"/>
        <w:rPr>
          <w:b w:val="1"/>
        </w:rPr>
      </w:pPr>
      <w:r w:rsidDel="00000000" w:rsidR="00000000" w:rsidRPr="00000000">
        <w:rPr>
          <w:rtl w:val="0"/>
        </w:rPr>
      </w:r>
    </w:p>
    <w:p w:rsidR="00000000" w:rsidDel="00000000" w:rsidP="00000000" w:rsidRDefault="00000000" w:rsidRPr="00000000" w14:paraId="0000001B">
      <w:pPr>
        <w:widowControl w:val="1"/>
        <w:jc w:val="left"/>
        <w:rPr>
          <w:b w:val="1"/>
        </w:rPr>
      </w:pPr>
      <w:r w:rsidDel="00000000" w:rsidR="00000000" w:rsidRPr="00000000">
        <w:rPr>
          <w:b w:val="1"/>
          <w:rtl w:val="0"/>
        </w:rPr>
        <w:t xml:space="preserve">Questions? </w:t>
      </w:r>
    </w:p>
    <w:p w:rsidR="00000000" w:rsidDel="00000000" w:rsidP="00000000" w:rsidRDefault="00000000" w:rsidRPr="00000000" w14:paraId="0000001C">
      <w:pPr>
        <w:widowControl w:val="1"/>
        <w:jc w:val="left"/>
        <w:rPr/>
      </w:pPr>
      <w:hyperlink r:id="rId8">
        <w:r w:rsidDel="00000000" w:rsidR="00000000" w:rsidRPr="00000000">
          <w:rPr>
            <w:color w:val="1155cc"/>
            <w:u w:val="single"/>
            <w:rtl w:val="0"/>
          </w:rPr>
          <w:t xml:space="preserve">caleb.morell@capbap.org</w:t>
        </w:r>
      </w:hyperlink>
      <w:r w:rsidDel="00000000" w:rsidR="00000000" w:rsidRPr="00000000">
        <w:rPr>
          <w:rtl w:val="0"/>
        </w:rPr>
      </w:r>
    </w:p>
    <w:p w:rsidR="00000000" w:rsidDel="00000000" w:rsidP="00000000" w:rsidRDefault="00000000" w:rsidRPr="00000000" w14:paraId="0000001D">
      <w:pPr>
        <w:widowControl w:val="1"/>
        <w:jc w:val="left"/>
        <w:rPr/>
      </w:pPr>
      <w:hyperlink r:id="rId9">
        <w:r w:rsidDel="00000000" w:rsidR="00000000" w:rsidRPr="00000000">
          <w:rPr>
            <w:color w:val="1155cc"/>
            <w:u w:val="single"/>
            <w:rtl w:val="0"/>
          </w:rPr>
          <w:t xml:space="preserve">riley.barnes@capbap.org</w:t>
        </w:r>
      </w:hyperlink>
      <w:r w:rsidDel="00000000" w:rsidR="00000000" w:rsidRPr="00000000">
        <w:rPr>
          <w:rtl w:val="0"/>
        </w:rPr>
        <w:t xml:space="preserve"> </w:t>
      </w:r>
    </w:p>
    <w:p w:rsidR="00000000" w:rsidDel="00000000" w:rsidP="00000000" w:rsidRDefault="00000000" w:rsidRPr="00000000" w14:paraId="0000001E">
      <w:pPr>
        <w:widowControl w:val="1"/>
        <w:jc w:val="left"/>
        <w:rPr>
          <w:b w:val="0"/>
          <w:sz w:val="28"/>
          <w:szCs w:val="28"/>
          <w:vertAlign w:val="baseline"/>
        </w:rPr>
      </w:pPr>
      <w:r w:rsidDel="00000000" w:rsidR="00000000" w:rsidRPr="00000000">
        <w:rPr>
          <w:b w:val="1"/>
          <w:sz w:val="28"/>
          <w:szCs w:val="28"/>
          <w:vertAlign w:val="baseline"/>
          <w:rtl w:val="0"/>
        </w:rPr>
        <w:t xml:space="preserve">Core Seminars – Christian Living</w:t>
      </w:r>
      <w:r w:rsidDel="00000000" w:rsidR="00000000" w:rsidRPr="00000000">
        <w:rPr>
          <w:rtl w:val="0"/>
        </w:rPr>
      </w:r>
    </w:p>
    <w:p w:rsidR="00000000" w:rsidDel="00000000" w:rsidP="00000000" w:rsidRDefault="00000000" w:rsidRPr="00000000" w14:paraId="0000001F">
      <w:pPr>
        <w:widowControl w:val="1"/>
        <w:tabs>
          <w:tab w:val="right" w:pos="6120"/>
        </w:tabs>
        <w:rPr>
          <w:b w:val="0"/>
          <w:sz w:val="28"/>
          <w:szCs w:val="28"/>
          <w:vertAlign w:val="baseline"/>
        </w:rPr>
      </w:pPr>
      <w:r w:rsidDel="00000000" w:rsidR="00000000" w:rsidRPr="00000000">
        <w:rPr>
          <w:b w:val="1"/>
          <w:sz w:val="28"/>
          <w:szCs w:val="28"/>
          <w:vertAlign w:val="baseline"/>
          <w:rtl w:val="0"/>
        </w:rPr>
        <w:t xml:space="preserve">Missions: </w:t>
      </w:r>
      <w:r w:rsidDel="00000000" w:rsidR="00000000" w:rsidRPr="00000000">
        <w:rPr>
          <w:rtl w:val="0"/>
        </w:rPr>
      </w:r>
    </w:p>
    <w:p w:rsidR="00000000" w:rsidDel="00000000" w:rsidP="00000000" w:rsidRDefault="00000000" w:rsidRPr="00000000" w14:paraId="00000020">
      <w:pPr>
        <w:widowControl w:val="1"/>
        <w:tabs>
          <w:tab w:val="right" w:pos="6120"/>
        </w:tabs>
        <w:rPr>
          <w:b w:val="0"/>
          <w:i w:val="0"/>
          <w:sz w:val="24"/>
          <w:szCs w:val="24"/>
          <w:vertAlign w:val="baseline"/>
        </w:rPr>
      </w:pPr>
      <w:r w:rsidDel="00000000" w:rsidR="00000000" w:rsidRPr="00000000">
        <w:rPr>
          <w:b w:val="1"/>
          <w:i w:val="1"/>
          <w:sz w:val="24"/>
          <w:szCs w:val="24"/>
          <w:vertAlign w:val="baseline"/>
          <w:rtl w:val="0"/>
        </w:rPr>
        <w:t xml:space="preserve">Week 3 – </w:t>
      </w:r>
      <w:r w:rsidDel="00000000" w:rsidR="00000000" w:rsidRPr="00000000">
        <w:rPr>
          <w:b w:val="1"/>
          <w:i w:val="1"/>
          <w:sz w:val="24"/>
          <w:szCs w:val="24"/>
          <w:rtl w:val="0"/>
        </w:rPr>
        <w:t xml:space="preserve">January 23,</w:t>
      </w:r>
      <w:r w:rsidDel="00000000" w:rsidR="00000000" w:rsidRPr="00000000">
        <w:rPr>
          <w:b w:val="1"/>
          <w:i w:val="1"/>
          <w:sz w:val="24"/>
          <w:szCs w:val="24"/>
          <w:vertAlign w:val="baseline"/>
          <w:rtl w:val="0"/>
        </w:rPr>
        <w:t xml:space="preserve"> 20</w:t>
      </w:r>
      <w:r w:rsidDel="00000000" w:rsidR="00000000" w:rsidRPr="00000000">
        <w:rPr>
          <w:b w:val="1"/>
          <w:i w:val="1"/>
          <w:sz w:val="24"/>
          <w:szCs w:val="24"/>
          <w:rtl w:val="0"/>
        </w:rPr>
        <w:t xml:space="preserve">22</w:t>
      </w:r>
      <w:r w:rsidDel="00000000" w:rsidR="00000000" w:rsidRPr="00000000">
        <w:rPr>
          <w:rtl w:val="0"/>
        </w:rPr>
      </w:r>
    </w:p>
    <w:p w:rsidR="00000000" w:rsidDel="00000000" w:rsidP="00000000" w:rsidRDefault="00000000" w:rsidRPr="00000000" w14:paraId="00000021">
      <w:pPr>
        <w:widowControl w:val="1"/>
        <w:tabs>
          <w:tab w:val="right" w:pos="6120"/>
        </w:tabs>
        <w:rPr>
          <w:b w:val="0"/>
          <w:i w:val="0"/>
          <w:sz w:val="24"/>
          <w:szCs w:val="24"/>
          <w:vertAlign w:val="baseline"/>
        </w:rPr>
      </w:pPr>
      <w:r w:rsidDel="00000000" w:rsidR="00000000" w:rsidRPr="00000000">
        <w:rPr>
          <w:rtl w:val="0"/>
        </w:rPr>
      </w:r>
    </w:p>
    <w:p w:rsidR="00000000" w:rsidDel="00000000" w:rsidP="00000000" w:rsidRDefault="00000000" w:rsidRPr="00000000" w14:paraId="00000022">
      <w:pPr>
        <w:widowControl w:val="1"/>
        <w:jc w:val="center"/>
        <w:rPr>
          <w:b w:val="0"/>
          <w:sz w:val="24"/>
          <w:szCs w:val="24"/>
          <w:vertAlign w:val="baseline"/>
        </w:rPr>
      </w:pPr>
      <w:r w:rsidDel="00000000" w:rsidR="00000000" w:rsidRPr="00000000">
        <w:rPr>
          <w:b w:val="1"/>
          <w:sz w:val="24"/>
          <w:szCs w:val="24"/>
          <w:vertAlign w:val="baseline"/>
          <w:rtl w:val="0"/>
        </w:rPr>
        <w:t xml:space="preserve">IS JESUS THE ONLY WAY? THE NEED FOR CONSCI</w:t>
      </w:r>
      <w:r w:rsidDel="00000000" w:rsidR="00000000" w:rsidRPr="00000000">
        <w:rPr>
          <w:b w:val="1"/>
          <w:sz w:val="24"/>
          <w:szCs w:val="24"/>
          <w:rtl w:val="0"/>
        </w:rPr>
        <w:t xml:space="preserve">OUS</w:t>
      </w:r>
      <w:r w:rsidDel="00000000" w:rsidR="00000000" w:rsidRPr="00000000">
        <w:rPr>
          <w:b w:val="1"/>
          <w:sz w:val="24"/>
          <w:szCs w:val="24"/>
          <w:vertAlign w:val="baseline"/>
          <w:rtl w:val="0"/>
        </w:rPr>
        <w:t xml:space="preserve"> FAITH IN CHRIST.</w:t>
      </w:r>
      <w:r w:rsidDel="00000000" w:rsidR="00000000" w:rsidRPr="00000000">
        <w:rPr>
          <w:rtl w:val="0"/>
        </w:rPr>
      </w:r>
    </w:p>
    <w:p w:rsidR="00000000" w:rsidDel="00000000" w:rsidP="00000000" w:rsidRDefault="00000000" w:rsidRPr="00000000" w14:paraId="00000023">
      <w:pPr>
        <w:widowControl w:val="1"/>
        <w:jc w:val="center"/>
        <w:rPr>
          <w:b w:val="0"/>
          <w:sz w:val="24"/>
          <w:szCs w:val="24"/>
          <w:vertAlign w:val="baseline"/>
        </w:rPr>
      </w:pPr>
      <w:r w:rsidDel="00000000" w:rsidR="00000000" w:rsidRPr="00000000">
        <w:rPr>
          <w:rtl w:val="0"/>
        </w:rPr>
      </w:r>
    </w:p>
    <w:p w:rsidR="00000000" w:rsidDel="00000000" w:rsidP="00000000" w:rsidRDefault="00000000" w:rsidRPr="00000000" w14:paraId="00000024">
      <w:pPr>
        <w:widowControl w:val="1"/>
        <w:rPr>
          <w:b w:val="1"/>
        </w:rPr>
      </w:pPr>
      <w:r w:rsidDel="00000000" w:rsidR="00000000" w:rsidRPr="00000000">
        <w:rPr>
          <w:rtl w:val="0"/>
        </w:rPr>
      </w:r>
    </w:p>
    <w:p w:rsidR="00000000" w:rsidDel="00000000" w:rsidP="00000000" w:rsidRDefault="00000000" w:rsidRPr="00000000" w14:paraId="00000025">
      <w:pPr>
        <w:widowControl w:val="1"/>
        <w:rPr>
          <w:vertAlign w:val="baseline"/>
        </w:rPr>
      </w:pPr>
      <w:r w:rsidDel="00000000" w:rsidR="00000000" w:rsidRPr="00000000">
        <w:rPr>
          <w:b w:val="1"/>
          <w:vertAlign w:val="baseline"/>
          <w:rtl w:val="0"/>
        </w:rPr>
        <w:t xml:space="preserve">Main idea: </w:t>
      </w:r>
      <w:r w:rsidDel="00000000" w:rsidR="00000000" w:rsidRPr="00000000">
        <w:rPr>
          <w:vertAlign w:val="baseline"/>
          <w:rtl w:val="0"/>
        </w:rPr>
        <w:t xml:space="preserve">The necessity of consci</w:t>
      </w:r>
      <w:r w:rsidDel="00000000" w:rsidR="00000000" w:rsidRPr="00000000">
        <w:rPr>
          <w:rtl w:val="0"/>
        </w:rPr>
        <w:t xml:space="preserve">ous </w:t>
      </w:r>
      <w:r w:rsidDel="00000000" w:rsidR="00000000" w:rsidRPr="00000000">
        <w:rPr>
          <w:vertAlign w:val="baseline"/>
          <w:rtl w:val="0"/>
        </w:rPr>
        <w:t xml:space="preserve">faith in Christ to avoid God’s punishment and wrath displays the infinite worth of God and fuels the urgency of missions. </w:t>
      </w:r>
    </w:p>
    <w:p w:rsidR="00000000" w:rsidDel="00000000" w:rsidP="00000000" w:rsidRDefault="00000000" w:rsidRPr="00000000" w14:paraId="00000026">
      <w:pPr>
        <w:widowControl w:val="1"/>
        <w:jc w:val="center"/>
        <w:rPr>
          <w:b w:val="0"/>
          <w:sz w:val="24"/>
          <w:szCs w:val="24"/>
          <w:vertAlign w:val="baseline"/>
        </w:rPr>
      </w:pPr>
      <w:r w:rsidDel="00000000" w:rsidR="00000000" w:rsidRPr="00000000">
        <w:rPr>
          <w:rtl w:val="0"/>
        </w:rPr>
      </w:r>
    </w:p>
    <w:p w:rsidR="00000000" w:rsidDel="00000000" w:rsidP="00000000" w:rsidRDefault="00000000" w:rsidRPr="00000000" w14:paraId="00000027">
      <w:pPr>
        <w:tabs>
          <w:tab w:val="left" w:pos="720"/>
        </w:tabs>
        <w:rPr>
          <w:b w:val="1"/>
          <w:sz w:val="24"/>
          <w:szCs w:val="24"/>
        </w:rPr>
      </w:pPr>
      <w:r w:rsidDel="00000000" w:rsidR="00000000" w:rsidRPr="00000000">
        <w:rPr>
          <w:rtl w:val="0"/>
        </w:rPr>
      </w:r>
    </w:p>
    <w:p w:rsidR="00000000" w:rsidDel="00000000" w:rsidP="00000000" w:rsidRDefault="00000000" w:rsidRPr="00000000" w14:paraId="00000028">
      <w:pPr>
        <w:pStyle w:val="Heading1"/>
        <w:tabs>
          <w:tab w:val="left" w:pos="720"/>
        </w:tabs>
        <w:rPr>
          <w:vertAlign w:val="baseline"/>
        </w:rPr>
      </w:pPr>
      <w:bookmarkStart w:colFirst="0" w:colLast="0" w:name="_heading=h.cizpr6o82uwl"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pStyle w:val="Heading2"/>
        <w:rPr>
          <w:vertAlign w:val="baseline"/>
        </w:rPr>
      </w:pPr>
      <w:bookmarkStart w:colFirst="0" w:colLast="0" w:name="_heading=h.7ff9qdkatg4s" w:id="2"/>
      <w:bookmarkEnd w:id="2"/>
      <w:r w:rsidDel="00000000" w:rsidR="00000000" w:rsidRPr="00000000">
        <w:rPr>
          <w:vertAlign w:val="baseline"/>
          <w:rtl w:val="0"/>
        </w:rPr>
        <w:t xml:space="preserve">Three questions:</w:t>
      </w:r>
    </w:p>
    <w:p w:rsidR="00000000" w:rsidDel="00000000" w:rsidP="00000000" w:rsidRDefault="00000000" w:rsidRPr="00000000" w14:paraId="0000002E">
      <w:pPr>
        <w:rPr>
          <w:vertAlign w:val="baseline"/>
        </w:rPr>
      </w:pPr>
      <w:r w:rsidDel="00000000" w:rsidR="00000000" w:rsidRPr="00000000">
        <w:rPr>
          <w:vertAlign w:val="baseline"/>
          <w:rtl w:val="0"/>
        </w:rPr>
        <w:t xml:space="preserve">1. </w:t>
      </w:r>
      <w:r w:rsidDel="00000000" w:rsidR="00000000" w:rsidRPr="00000000">
        <w:rPr>
          <w:rtl w:val="0"/>
        </w:rPr>
        <w:t xml:space="preserve">Does the Bible teach the doctrine of Hell</w:t>
      </w:r>
      <w:r w:rsidDel="00000000" w:rsidR="00000000" w:rsidRPr="00000000">
        <w:rPr>
          <w:vertAlign w:val="baseline"/>
          <w:rtl w:val="0"/>
        </w:rPr>
        <w:t xml:space="preserve">?</w:t>
      </w:r>
    </w:p>
    <w:p w:rsidR="00000000" w:rsidDel="00000000" w:rsidP="00000000" w:rsidRDefault="00000000" w:rsidRPr="00000000" w14:paraId="0000002F">
      <w:pPr>
        <w:rPr>
          <w:vertAlign w:val="baseline"/>
        </w:rPr>
      </w:pPr>
      <w:r w:rsidDel="00000000" w:rsidR="00000000" w:rsidRPr="00000000">
        <w:rPr>
          <w:vertAlign w:val="baseline"/>
          <w:rtl w:val="0"/>
        </w:rPr>
        <w:t xml:space="preserve">2. Is Christ’s work necessary for salvation or are there other alternatives?</w:t>
      </w:r>
    </w:p>
    <w:p w:rsidR="00000000" w:rsidDel="00000000" w:rsidP="00000000" w:rsidRDefault="00000000" w:rsidRPr="00000000" w14:paraId="00000030">
      <w:pPr>
        <w:rPr>
          <w:vertAlign w:val="baseline"/>
        </w:rPr>
      </w:pPr>
      <w:r w:rsidDel="00000000" w:rsidR="00000000" w:rsidRPr="00000000">
        <w:rPr>
          <w:vertAlign w:val="baseline"/>
          <w:rtl w:val="0"/>
        </w:rPr>
        <w:t xml:space="preserve">3. Is it necessary for people to hear of Christ to be saved or can there be saving faith apart from Christ?</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widowControl w:val="1"/>
        <w:jc w:val="center"/>
        <w:rPr>
          <w:b w:val="0"/>
          <w:sz w:val="24"/>
          <w:szCs w:val="24"/>
          <w:vertAlign w:val="baseline"/>
        </w:rPr>
      </w:pPr>
      <w:r w:rsidDel="00000000" w:rsidR="00000000" w:rsidRPr="00000000">
        <w:rPr>
          <w:rtl w:val="0"/>
        </w:rPr>
      </w:r>
    </w:p>
    <w:p w:rsidR="00000000" w:rsidDel="00000000" w:rsidP="00000000" w:rsidRDefault="00000000" w:rsidRPr="00000000" w14:paraId="00000034">
      <w:pPr>
        <w:widowControl w:val="1"/>
        <w:jc w:val="center"/>
        <w:rPr>
          <w:b w:val="0"/>
          <w:sz w:val="24"/>
          <w:szCs w:val="24"/>
          <w:vertAlign w:val="baseline"/>
        </w:rPr>
      </w:pPr>
      <w:r w:rsidDel="00000000" w:rsidR="00000000" w:rsidRPr="00000000">
        <w:rPr>
          <w:rtl w:val="0"/>
        </w:rPr>
      </w:r>
    </w:p>
    <w:p w:rsidR="00000000" w:rsidDel="00000000" w:rsidP="00000000" w:rsidRDefault="00000000" w:rsidRPr="00000000" w14:paraId="00000035">
      <w:pPr>
        <w:pStyle w:val="Heading1"/>
        <w:numPr>
          <w:ilvl w:val="0"/>
          <w:numId w:val="1"/>
        </w:numPr>
        <w:tabs>
          <w:tab w:val="left" w:pos="720"/>
        </w:tabs>
        <w:ind w:left="720"/>
        <w:rPr/>
      </w:pPr>
      <w:bookmarkStart w:colFirst="0" w:colLast="0" w:name="_heading=h.bcbzi2vg981" w:id="3"/>
      <w:bookmarkEnd w:id="3"/>
      <w:r w:rsidDel="00000000" w:rsidR="00000000" w:rsidRPr="00000000">
        <w:rPr>
          <w:rtl w:val="0"/>
        </w:rPr>
        <w:t xml:space="preserve">Does the Bible teach the doctrine of Hell? </w:t>
      </w:r>
      <w:r w:rsidDel="00000000" w:rsidR="00000000" w:rsidRPr="00000000">
        <w:rPr>
          <w:i w:val="1"/>
          <w:rtl w:val="0"/>
        </w:rPr>
        <w:t xml:space="preserve">The reality of Hell shows the infinite seriousness of the sin of failing to glorify God.</w:t>
      </w: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vertAlign w:val="baseline"/>
        </w:rPr>
      </w:pPr>
      <w:r w:rsidDel="00000000" w:rsidR="00000000" w:rsidRPr="00000000">
        <w:rPr>
          <w:rtl w:val="0"/>
        </w:rPr>
        <w:t xml:space="preserve">“… [He will] come in his glory, and all the angels with him, then he will sit on his glorious throne… Then he will say to those on his left, ‘Depart from me, you cursed, into the eternal fire prepared for the devil and his angels.” (Matt. 25:31, 41).</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Mark 9:48: “Where their worm does not die and the fire is not quenched.”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t xml:space="preserve">Rev. 20:15: “And if anyone's name was not found written in the book of life, he was thrown into the lake of fire.”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t xml:space="preserve">Daniel 12:2: “many of those who sleep in the dust of the earth shall awake, some to everlasting life, and some to shame and everlasting contempt.” </w:t>
      </w: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ind w:left="720" w:firstLine="0"/>
        <w:rPr/>
      </w:pPr>
      <w:r w:rsidDel="00000000" w:rsidR="00000000" w:rsidRPr="00000000">
        <w:rPr>
          <w:rtl w:val="0"/>
        </w:rPr>
        <w:t xml:space="preserve">“T</w:t>
      </w:r>
      <w:r w:rsidDel="00000000" w:rsidR="00000000" w:rsidRPr="00000000">
        <w:rPr>
          <w:rtl w:val="0"/>
        </w:rPr>
        <w:t xml:space="preserve">hat a solemn separation will then take place; that the wicked will be judged to endless punishment, and the righteous to endless joy; and that this judgment will fix forever the final state of men in heaven or hell” (</w:t>
      </w:r>
      <w:r w:rsidDel="00000000" w:rsidR="00000000" w:rsidRPr="00000000">
        <w:rPr>
          <w:i w:val="1"/>
          <w:rtl w:val="0"/>
        </w:rPr>
        <w:t xml:space="preserve">CHBC</w:t>
      </w:r>
      <w:r w:rsidDel="00000000" w:rsidR="00000000" w:rsidRPr="00000000">
        <w:rPr>
          <w:rtl w:val="0"/>
        </w:rPr>
        <w:t xml:space="preserve"> </w:t>
      </w:r>
      <w:r w:rsidDel="00000000" w:rsidR="00000000" w:rsidRPr="00000000">
        <w:rPr>
          <w:i w:val="1"/>
          <w:rtl w:val="0"/>
        </w:rPr>
        <w:t xml:space="preserve">Statement of Faith</w:t>
      </w:r>
      <w:r w:rsidDel="00000000" w:rsidR="00000000" w:rsidRPr="00000000">
        <w:rPr>
          <w:rtl w:val="0"/>
        </w:rPr>
        <w:t xml:space="preserve">, Article 18).</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“So sin against God, being a violation of infinite obligations, must be a crime infinitely heinous, and so deserving of infinite punishment… The eternity of the punishment of ungodly men renders it infinite... and therefore renders no more than proportionable to the heinousness of what they are guilty of.” - Jonathan Edwards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0"/>
          <w:sz w:val="24"/>
          <w:szCs w:val="24"/>
          <w:vertAlign w:val="baseline"/>
        </w:rPr>
      </w:pPr>
      <w:r w:rsidDel="00000000" w:rsidR="00000000" w:rsidRPr="00000000">
        <w:rPr>
          <w:rtl w:val="0"/>
        </w:rPr>
      </w:r>
    </w:p>
    <w:p w:rsidR="00000000" w:rsidDel="00000000" w:rsidP="00000000" w:rsidRDefault="00000000" w:rsidRPr="00000000" w14:paraId="00000050">
      <w:pPr>
        <w:pStyle w:val="Heading1"/>
        <w:numPr>
          <w:ilvl w:val="0"/>
          <w:numId w:val="1"/>
        </w:numPr>
        <w:tabs>
          <w:tab w:val="left" w:pos="720"/>
        </w:tabs>
        <w:ind w:left="720"/>
        <w:rPr/>
      </w:pPr>
      <w:bookmarkStart w:colFirst="0" w:colLast="0" w:name="_heading=h.rlv2qvm3bspt" w:id="4"/>
      <w:bookmarkEnd w:id="4"/>
      <w:r w:rsidDel="00000000" w:rsidR="00000000" w:rsidRPr="00000000">
        <w:rPr>
          <w:vertAlign w:val="baseline"/>
          <w:rtl w:val="0"/>
        </w:rPr>
        <w:t xml:space="preserve">Is the work of Christ necessary for salvation? </w:t>
      </w:r>
      <w:r w:rsidDel="00000000" w:rsidR="00000000" w:rsidRPr="00000000">
        <w:rPr>
          <w:i w:val="1"/>
          <w:rtl w:val="0"/>
        </w:rPr>
        <w:t xml:space="preserve">The necessity of Christ’s atonement shows the glory of God’s grace.</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Romans 5:17: “For if, because of one man’s trespass, death reigned through that one man, much more will those who receive the abundance of grace and the free gift of righteousness reign in life through the one man Jesus Christ.” (cf. 1 Corinthians 15:21;</w:t>
      </w:r>
      <w:r w:rsidDel="00000000" w:rsidR="00000000" w:rsidRPr="00000000">
        <w:rPr>
          <w:b w:val="1"/>
          <w:rtl w:val="0"/>
        </w:rPr>
        <w:t xml:space="preserve"> </w:t>
      </w:r>
      <w:r w:rsidDel="00000000" w:rsidR="00000000" w:rsidRPr="00000000">
        <w:rPr>
          <w:rtl w:val="0"/>
        </w:rPr>
        <w:t xml:space="preserve">Rev. 5:9-10.)</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Luke 24:46-47: “repentance and forgiveness of sins should be preached in his name to all nations, beginning from Jerusalem.”</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“And there is salvation in no one else, for there is no other name under heaven given among men by which we must be saved:</w:t>
      </w:r>
    </w:p>
    <w:p w:rsidR="00000000" w:rsidDel="00000000" w:rsidP="00000000" w:rsidRDefault="00000000" w:rsidRPr="00000000" w14:paraId="0000005C">
      <w:pPr>
        <w:rPr>
          <w:b w:val="0"/>
          <w:vertAlign w:val="baseline"/>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vertAlign w:val="baseline"/>
        </w:rPr>
      </w:pPr>
      <w:r w:rsidDel="00000000" w:rsidR="00000000" w:rsidRPr="00000000">
        <w:rPr>
          <w:rtl w:val="0"/>
        </w:rPr>
      </w:r>
    </w:p>
    <w:p w:rsidR="00000000" w:rsidDel="00000000" w:rsidP="00000000" w:rsidRDefault="00000000" w:rsidRPr="00000000" w14:paraId="00000060">
      <w:pPr>
        <w:pStyle w:val="Heading1"/>
        <w:numPr>
          <w:ilvl w:val="0"/>
          <w:numId w:val="1"/>
        </w:numPr>
        <w:tabs>
          <w:tab w:val="left" w:pos="720"/>
        </w:tabs>
        <w:ind w:left="720"/>
        <w:rPr/>
      </w:pPr>
      <w:bookmarkStart w:colFirst="0" w:colLast="0" w:name="_heading=h.al7k0fzclpqp" w:id="5"/>
      <w:bookmarkEnd w:id="5"/>
      <w:r w:rsidDel="00000000" w:rsidR="00000000" w:rsidRPr="00000000">
        <w:rPr>
          <w:vertAlign w:val="baseline"/>
          <w:rtl w:val="0"/>
        </w:rPr>
        <w:t xml:space="preserve">Can people be saved through Christ without realizing it is Christ who saves them? </w:t>
      </w:r>
      <w:r w:rsidDel="00000000" w:rsidR="00000000" w:rsidRPr="00000000">
        <w:rPr>
          <w:i w:val="1"/>
          <w:rtl w:val="0"/>
        </w:rPr>
        <w:t xml:space="preserve">The necessity of conscious faith in Christ shows off the infinite worth of Christ.</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Romans 3:10-12: “None is righteous, no, not one; no one understands; no one seeks  for God. All have turned aside; together they have become worthless; no one does good, not even one.”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t xml:space="preserve">“As all men have sinned in Adam, and have become exposed to the curse and eternal death, God would have done no injustice to any one, if he had determined to leave the whole human race under sin and the curse, and to condemn them on account of sin.” (Synod of Dort, Canon 1, Article 1)</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Romans 9:20: “Will what is molded say to its molder, ‘Why have you made me like this?’”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Acts 4:12: “there is no other name under heaven given among men by which we must be saved.”</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i w:val="0"/>
          <w:smallCaps w:val="0"/>
          <w:strike w:val="0"/>
          <w:color w:val="000000"/>
          <w:u w:val="none"/>
          <w:shd w:fill="auto" w:val="clear"/>
          <w:vertAlign w:val="baseline"/>
        </w:rPr>
      </w:pPr>
      <w:r w:rsidDel="00000000" w:rsidR="00000000" w:rsidRPr="00000000">
        <w:rPr>
          <w:rtl w:val="0"/>
        </w:rPr>
        <w:t xml:space="preserve">Acts 17:30-31: “[N]ow he commands all people everywhere to repent, because he has fixed a day on which he will judge the world in righteousness by a man whom he has appointed.” (cf. Eph. 3:4-5; Rom. 16:25-27)</w:t>
      </w:r>
      <w:r w:rsidDel="00000000" w:rsidR="00000000" w:rsidRPr="00000000">
        <w:rPr>
          <w:rtl w:val="0"/>
        </w:rPr>
      </w:r>
    </w:p>
    <w:sectPr>
      <w:footerReference r:id="rId10" w:type="default"/>
      <w:pgSz w:h="12240" w:w="15840" w:orient="landscape"/>
      <w:pgMar w:bottom="864" w:top="864" w:left="1080" w:right="720" w:header="720" w:footer="720"/>
      <w:pgNumType w:start="1"/>
      <w:cols w:equalWidth="0" w:num="2">
        <w:col w:space="900" w:w="6570"/>
        <w:col w:space="0" w:w="65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s>
      <w:ind w:left="720"/>
    </w:pPr>
    <w:rPr>
      <w:b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b w:val="1"/>
      <w:i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tyle1">
    <w:name w:val="Style1"/>
    <w:basedOn w:val="Normal"/>
    <w:next w:val="Style1"/>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Style2">
    <w:name w:val="Style2"/>
    <w:basedOn w:val="Normal"/>
    <w:next w:val="Style2"/>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Black" w:hAnsi="Arial Black"/>
      <w:w w:val="100"/>
      <w:position w:val="-1"/>
      <w:sz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widowControl w:val="0"/>
      <w:shd w:color="auto" w:fill="000080" w:val="clear"/>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hAnsi="Tahoma"/>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bidi="ar-SA" w:eastAsia="en-US" w:val="en-US"/>
    </w:rPr>
  </w:style>
  <w:style w:type="paragraph" w:styleId="Subtitle">
    <w:name w:val="Subtitle"/>
    <w:basedOn w:val="Normal"/>
    <w:next w:val="Subtitle"/>
    <w:autoRedefine w:val="0"/>
    <w:hidden w:val="0"/>
    <w:qFormat w:val="0"/>
    <w:pPr>
      <w:widowControl w:val="0"/>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b w:val="1"/>
      <w:i w:val="1"/>
      <w:w w:val="100"/>
      <w:position w:val="-1"/>
      <w:sz w:val="32"/>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overflowPunct w:val="0"/>
      <w:autoSpaceDE w:val="0"/>
      <w:autoSpaceDN w:val="0"/>
      <w:adjustRightInd w:val="0"/>
      <w:spacing w:line="1" w:lineRule="atLeast"/>
      <w:ind w:left="360" w:leftChars="-1" w:rightChars="0" w:firstLineChars="-1"/>
      <w:textDirection w:val="btLr"/>
      <w:textAlignment w:val="baseline"/>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widowControl w:val="1"/>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widowControl w:val="1"/>
      <w:suppressAutoHyphens w:val="1"/>
      <w:overflowPunct w:val="0"/>
      <w:autoSpaceDE w:val="0"/>
      <w:autoSpaceDN w:val="0"/>
      <w:adjustRightInd w:val="0"/>
      <w:spacing w:line="1" w:lineRule="atLeast"/>
      <w:ind w:leftChars="-1" w:rightChars="0" w:firstLineChars="-1"/>
      <w:textDirection w:val="btLr"/>
      <w:textAlignment w:val="baseline"/>
      <w:outlineLvl w:val="0"/>
    </w:pPr>
    <w:rPr>
      <w:b w:val="1"/>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widowControl w:val="0"/>
      <w:jc w:val="center"/>
    </w:pPr>
    <w:rPr>
      <w:b w:val="1"/>
      <w:i w:val="1"/>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riley.barnes@capbap.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nergism.com/justice-god-damnation-sinners" TargetMode="External"/><Relationship Id="rId8" Type="http://schemas.openxmlformats.org/officeDocument/2006/relationships/hyperlink" Target="mailto:caleb.morell@capb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PDj8PYydAYkojn4elUQ+LWRCYw==">AMUW2mXa+0pUyIDNgpYXJl2wKSXiW95XFO2kTEIJZX06vVMlj2KvjPMRpoYmQbxWaSIs1zdd7BjTdRLQxPCihIlWcIBkU3E/f2ycjiDHQY9vOtqsm10N8n9Wml4hFddIY6/ydFPR25qcm1LUzyY/2SSzFG9RWEq/g4XSuFnGtz/MVcdgWCryNihIg4zDJ8QbOIdSiTLfny6/rChUo6VRJE2tCNrfPFLhLRxRIn4jPt6HZW08dwHnOZ0=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2016-02-24T05:00:00Z</dcterms:created>
  <dc:creator>T730XCDT/2.1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-1661358850</vt:i4>
  </property>
  <property fmtid="{D5CDD505-2E9C-101B-9397-08002B2CF9AE}" pid="3" name="_EmailSubject">
    <vt:lpstr>Chapter 4 - Part 2 HO</vt:lpstr>
  </property>
  <property fmtid="{D5CDD505-2E9C-101B-9397-08002B2CF9AE}" pid="4" name="_AuthorEmail">
    <vt:lpstr>Andy.Johnson@mail.house.gov</vt:lpstr>
  </property>
  <property fmtid="{D5CDD505-2E9C-101B-9397-08002B2CF9AE}" pid="5" name="_AuthorEmailDisplayName">
    <vt:lpstr>Johnson, Andy</vt:lpstr>
  </property>
  <property fmtid="{D5CDD505-2E9C-101B-9397-08002B2CF9AE}" pid="6" name="_PreviousAdHocReviewCycleID">
    <vt:i4>-622259305</vt:i4>
  </property>
  <property fmtid="{D5CDD505-2E9C-101B-9397-08002B2CF9AE}" pid="7" name="_ReviewingToolsShownOnce">
    <vt:lpstr/>
  </property>
</Properties>
</file>