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2B2B2" w:themeColor="text2" w:themeTint="66"/>
  <w:body>
    <w:p w14:paraId="3113EF80" w14:textId="509FA442" w:rsidR="003758B3" w:rsidRDefault="00AC36CB">
      <w:pPr>
        <w:jc w:val="center"/>
        <w:rPr>
          <w:smallCaps/>
          <w:sz w:val="32"/>
          <w:szCs w:val="32"/>
        </w:rPr>
      </w:pPr>
      <w:r>
        <w:rPr>
          <w:smallCaps/>
          <w:sz w:val="32"/>
          <w:szCs w:val="32"/>
        </w:rPr>
        <w:t>ANSWERING COMMON QUESTIONS</w:t>
      </w:r>
      <w:r w:rsidR="001A212A">
        <w:rPr>
          <w:rStyle w:val="FootnoteReference"/>
          <w:smallCaps/>
          <w:sz w:val="32"/>
          <w:szCs w:val="32"/>
        </w:rPr>
        <w:footnoteReference w:id="2"/>
      </w:r>
    </w:p>
    <w:p w14:paraId="533200B8" w14:textId="77777777" w:rsidR="00CE1BF4" w:rsidRDefault="00CE1BF4" w:rsidP="00D010C5">
      <w:pPr>
        <w:rPr>
          <w:sz w:val="28"/>
          <w:szCs w:val="28"/>
        </w:rPr>
      </w:pPr>
    </w:p>
    <w:p w14:paraId="45D303A0" w14:textId="116637B1" w:rsidR="003758B3" w:rsidRPr="00501B8F" w:rsidRDefault="001A212A" w:rsidP="00501B8F">
      <w:pPr>
        <w:pStyle w:val="ListParagraph"/>
        <w:numPr>
          <w:ilvl w:val="0"/>
          <w:numId w:val="13"/>
        </w:numPr>
        <w:rPr>
          <w:b/>
          <w:bCs/>
          <w:sz w:val="28"/>
          <w:szCs w:val="28"/>
        </w:rPr>
      </w:pPr>
      <w:r w:rsidRPr="00501B8F">
        <w:rPr>
          <w:b/>
          <w:bCs/>
          <w:sz w:val="28"/>
          <w:szCs w:val="28"/>
        </w:rPr>
        <w:t>Introduction</w:t>
      </w:r>
    </w:p>
    <w:p w14:paraId="4B3EEC9D" w14:textId="77777777" w:rsidR="003758B3" w:rsidRDefault="003758B3">
      <w:pPr>
        <w:rPr>
          <w:b/>
          <w:bCs/>
          <w:sz w:val="28"/>
          <w:szCs w:val="28"/>
        </w:rPr>
      </w:pPr>
    </w:p>
    <w:p w14:paraId="5ED7C3D4" w14:textId="34BE4B87" w:rsidR="00821113" w:rsidRDefault="00821113" w:rsidP="00821113">
      <w:pPr>
        <w:rPr>
          <w:bCs/>
          <w:sz w:val="28"/>
          <w:szCs w:val="28"/>
        </w:rPr>
      </w:pPr>
      <w:r>
        <w:rPr>
          <w:b/>
          <w:bCs/>
          <w:sz w:val="28"/>
          <w:szCs w:val="28"/>
        </w:rPr>
        <w:t xml:space="preserve">Proverbs 18:17 </w:t>
      </w:r>
      <w:r w:rsidRPr="00821113">
        <w:rPr>
          <w:bCs/>
          <w:sz w:val="28"/>
          <w:szCs w:val="28"/>
        </w:rPr>
        <w:t>says,</w:t>
      </w:r>
      <w:r w:rsidR="00FD6C59">
        <w:rPr>
          <w:bCs/>
          <w:sz w:val="28"/>
          <w:szCs w:val="28"/>
        </w:rPr>
        <w:t xml:space="preserve"> </w:t>
      </w:r>
      <w:r w:rsidRPr="00821113">
        <w:rPr>
          <w:bCs/>
          <w:sz w:val="28"/>
          <w:szCs w:val="28"/>
        </w:rPr>
        <w:t>“</w:t>
      </w:r>
      <w:r w:rsidRPr="00CD5937">
        <w:rPr>
          <w:bCs/>
          <w:i/>
          <w:sz w:val="28"/>
          <w:szCs w:val="28"/>
        </w:rPr>
        <w:t>The one who states his case first seems right, until the other comes and examines him</w:t>
      </w:r>
      <w:r>
        <w:rPr>
          <w:bCs/>
          <w:sz w:val="28"/>
          <w:szCs w:val="28"/>
        </w:rPr>
        <w:t>.”</w:t>
      </w:r>
    </w:p>
    <w:p w14:paraId="3F15960B" w14:textId="77777777" w:rsidR="00821113" w:rsidRDefault="00821113" w:rsidP="00821113">
      <w:pPr>
        <w:rPr>
          <w:bCs/>
          <w:sz w:val="28"/>
          <w:szCs w:val="28"/>
        </w:rPr>
      </w:pPr>
    </w:p>
    <w:p w14:paraId="10E89069" w14:textId="385D84E2" w:rsidR="00821113" w:rsidRDefault="00821113" w:rsidP="00821113">
      <w:pPr>
        <w:rPr>
          <w:bCs/>
          <w:sz w:val="28"/>
          <w:szCs w:val="28"/>
        </w:rPr>
      </w:pPr>
      <w:r>
        <w:rPr>
          <w:bCs/>
          <w:sz w:val="28"/>
          <w:szCs w:val="28"/>
        </w:rPr>
        <w:t>Whether it’s in a courtroom, in a conference room, in a coffee shop, or even within the walls of a local church, at one time or another we’ve all found ourselves partici</w:t>
      </w:r>
      <w:r w:rsidR="009A1F87">
        <w:rPr>
          <w:bCs/>
          <w:sz w:val="28"/>
          <w:szCs w:val="28"/>
        </w:rPr>
        <w:t>pating in or watching two people</w:t>
      </w:r>
      <w:r>
        <w:rPr>
          <w:bCs/>
          <w:sz w:val="28"/>
          <w:szCs w:val="28"/>
        </w:rPr>
        <w:t xml:space="preserve"> engage in a conversation, where one person is in disagreement with or at least </w:t>
      </w:r>
      <w:r w:rsidRPr="00CD5937">
        <w:rPr>
          <w:bCs/>
          <w:i/>
          <w:sz w:val="28"/>
          <w:szCs w:val="28"/>
        </w:rPr>
        <w:t>questions</w:t>
      </w:r>
      <w:r>
        <w:rPr>
          <w:bCs/>
          <w:sz w:val="28"/>
          <w:szCs w:val="28"/>
        </w:rPr>
        <w:t xml:space="preserve"> the validity of another person’s claim. In other words, it doesn’t take ve</w:t>
      </w:r>
      <w:r w:rsidR="009A1F87">
        <w:rPr>
          <w:bCs/>
          <w:sz w:val="28"/>
          <w:szCs w:val="28"/>
        </w:rPr>
        <w:t>ry long to find out that in life not</w:t>
      </w:r>
      <w:r w:rsidR="00BC28F9">
        <w:rPr>
          <w:bCs/>
          <w:sz w:val="28"/>
          <w:szCs w:val="28"/>
        </w:rPr>
        <w:t xml:space="preserve"> everyone </w:t>
      </w:r>
      <w:r>
        <w:rPr>
          <w:bCs/>
          <w:sz w:val="28"/>
          <w:szCs w:val="28"/>
        </w:rPr>
        <w:t>always agree</w:t>
      </w:r>
      <w:r w:rsidR="009A1F87">
        <w:rPr>
          <w:bCs/>
          <w:sz w:val="28"/>
          <w:szCs w:val="28"/>
        </w:rPr>
        <w:t>s</w:t>
      </w:r>
      <w:r>
        <w:rPr>
          <w:bCs/>
          <w:sz w:val="28"/>
          <w:szCs w:val="28"/>
        </w:rPr>
        <w:t xml:space="preserve"> with what you believe about any given topic.</w:t>
      </w:r>
      <w:r w:rsidR="00BC28F9">
        <w:rPr>
          <w:bCs/>
          <w:sz w:val="28"/>
          <w:szCs w:val="28"/>
        </w:rPr>
        <w:t xml:space="preserve"> And the t</w:t>
      </w:r>
      <w:r w:rsidR="00F853BE">
        <w:rPr>
          <w:bCs/>
          <w:sz w:val="28"/>
          <w:szCs w:val="28"/>
        </w:rPr>
        <w:t>opic of manhood and womanhood, as it is taught in the Scriptures, is one of those areas that Christians haven’t always agreed upon – which will be the focus of our talk today.</w:t>
      </w:r>
    </w:p>
    <w:p w14:paraId="0D89293C" w14:textId="77777777" w:rsidR="00821113" w:rsidRDefault="00821113" w:rsidP="00821113">
      <w:pPr>
        <w:rPr>
          <w:bCs/>
          <w:sz w:val="28"/>
          <w:szCs w:val="28"/>
        </w:rPr>
      </w:pPr>
    </w:p>
    <w:p w14:paraId="289CC3D8" w14:textId="28B3A2BB" w:rsidR="00867A8B" w:rsidRDefault="00F853BE" w:rsidP="00821113">
      <w:pPr>
        <w:rPr>
          <w:bCs/>
          <w:sz w:val="28"/>
          <w:szCs w:val="28"/>
        </w:rPr>
      </w:pPr>
      <w:r>
        <w:rPr>
          <w:bCs/>
          <w:sz w:val="28"/>
          <w:szCs w:val="28"/>
        </w:rPr>
        <w:t>So just to summarize: O</w:t>
      </w:r>
      <w:r w:rsidR="00180BD1">
        <w:rPr>
          <w:bCs/>
          <w:sz w:val="28"/>
          <w:szCs w:val="28"/>
        </w:rPr>
        <w:t>ver the last 11</w:t>
      </w:r>
      <w:r w:rsidR="00821113">
        <w:rPr>
          <w:bCs/>
          <w:sz w:val="28"/>
          <w:szCs w:val="28"/>
        </w:rPr>
        <w:t xml:space="preserve"> weeks, we have been staring at the important </w:t>
      </w:r>
      <w:r w:rsidR="006146CD">
        <w:rPr>
          <w:bCs/>
          <w:sz w:val="28"/>
          <w:szCs w:val="28"/>
        </w:rPr>
        <w:t xml:space="preserve">topic of Manhood and Womanhood </w:t>
      </w:r>
      <w:r w:rsidR="00821113">
        <w:rPr>
          <w:bCs/>
          <w:sz w:val="28"/>
          <w:szCs w:val="28"/>
        </w:rPr>
        <w:t>as it is taught throughout the Bible. We’ve looked at</w:t>
      </w:r>
      <w:r w:rsidR="006146CD">
        <w:rPr>
          <w:bCs/>
          <w:sz w:val="28"/>
          <w:szCs w:val="28"/>
        </w:rPr>
        <w:t xml:space="preserve"> our theological foundation from</w:t>
      </w:r>
      <w:r w:rsidR="00821113">
        <w:rPr>
          <w:bCs/>
          <w:sz w:val="28"/>
          <w:szCs w:val="28"/>
        </w:rPr>
        <w:t xml:space="preserve"> the creation account in </w:t>
      </w:r>
      <w:r w:rsidR="00821113" w:rsidRPr="006146CD">
        <w:rPr>
          <w:b/>
          <w:bCs/>
          <w:sz w:val="28"/>
          <w:szCs w:val="28"/>
        </w:rPr>
        <w:t>Genesis 1-2</w:t>
      </w:r>
      <w:r w:rsidR="00821113">
        <w:rPr>
          <w:bCs/>
          <w:sz w:val="28"/>
          <w:szCs w:val="28"/>
        </w:rPr>
        <w:t xml:space="preserve">, where we find </w:t>
      </w:r>
      <w:r w:rsidR="00821113" w:rsidRPr="00BC28F9">
        <w:rPr>
          <w:bCs/>
          <w:sz w:val="28"/>
          <w:szCs w:val="28"/>
        </w:rPr>
        <w:t xml:space="preserve">that both men AND women were created in the image </w:t>
      </w:r>
      <w:r w:rsidRPr="00BC28F9">
        <w:rPr>
          <w:bCs/>
          <w:sz w:val="28"/>
          <w:szCs w:val="28"/>
        </w:rPr>
        <w:t xml:space="preserve">of </w:t>
      </w:r>
      <w:r w:rsidR="00821113" w:rsidRPr="00BC28F9">
        <w:rPr>
          <w:bCs/>
          <w:sz w:val="28"/>
          <w:szCs w:val="28"/>
        </w:rPr>
        <w:t>God. Therefore, by their very being or essence, men and women are created equal in</w:t>
      </w:r>
      <w:r w:rsidR="006146CD" w:rsidRPr="00BC28F9">
        <w:rPr>
          <w:bCs/>
          <w:sz w:val="28"/>
          <w:szCs w:val="28"/>
        </w:rPr>
        <w:t xml:space="preserve"> </w:t>
      </w:r>
      <w:r w:rsidR="006146CD" w:rsidRPr="00BC28F9">
        <w:rPr>
          <w:bCs/>
          <w:sz w:val="28"/>
          <w:szCs w:val="28"/>
          <w:u w:val="single"/>
        </w:rPr>
        <w:t>value</w:t>
      </w:r>
      <w:r w:rsidR="006146CD" w:rsidRPr="00BC28F9">
        <w:rPr>
          <w:bCs/>
          <w:sz w:val="28"/>
          <w:szCs w:val="28"/>
        </w:rPr>
        <w:t xml:space="preserve">, </w:t>
      </w:r>
      <w:r w:rsidR="006146CD" w:rsidRPr="00BC28F9">
        <w:rPr>
          <w:bCs/>
          <w:sz w:val="28"/>
          <w:szCs w:val="28"/>
          <w:u w:val="single"/>
        </w:rPr>
        <w:t>worth</w:t>
      </w:r>
      <w:r w:rsidR="006146CD" w:rsidRPr="00BC28F9">
        <w:rPr>
          <w:bCs/>
          <w:sz w:val="28"/>
          <w:szCs w:val="28"/>
        </w:rPr>
        <w:t xml:space="preserve">, </w:t>
      </w:r>
      <w:r w:rsidR="006146CD" w:rsidRPr="00BC28F9">
        <w:rPr>
          <w:bCs/>
          <w:sz w:val="28"/>
          <w:szCs w:val="28"/>
          <w:u w:val="single"/>
        </w:rPr>
        <w:t>dignity</w:t>
      </w:r>
      <w:r w:rsidR="006146CD" w:rsidRPr="00BC28F9">
        <w:rPr>
          <w:bCs/>
          <w:sz w:val="28"/>
          <w:szCs w:val="28"/>
        </w:rPr>
        <w:t xml:space="preserve">, and </w:t>
      </w:r>
      <w:r w:rsidR="006146CD" w:rsidRPr="00BC28F9">
        <w:rPr>
          <w:bCs/>
          <w:sz w:val="28"/>
          <w:szCs w:val="28"/>
          <w:u w:val="single"/>
        </w:rPr>
        <w:t>importance</w:t>
      </w:r>
      <w:r w:rsidR="006146CD" w:rsidRPr="00BC28F9">
        <w:rPr>
          <w:bCs/>
          <w:sz w:val="28"/>
          <w:szCs w:val="28"/>
        </w:rPr>
        <w:t xml:space="preserve">. </w:t>
      </w:r>
      <w:r w:rsidR="00180BD1" w:rsidRPr="00BC28F9">
        <w:rPr>
          <w:bCs/>
          <w:sz w:val="28"/>
          <w:szCs w:val="28"/>
        </w:rPr>
        <w:t xml:space="preserve">And though men and women are created equal by God, He </w:t>
      </w:r>
      <w:r w:rsidR="006146CD" w:rsidRPr="00BC28F9">
        <w:rPr>
          <w:bCs/>
          <w:sz w:val="28"/>
          <w:szCs w:val="28"/>
        </w:rPr>
        <w:t xml:space="preserve">has </w:t>
      </w:r>
      <w:r w:rsidR="00180BD1" w:rsidRPr="00BC28F9">
        <w:rPr>
          <w:bCs/>
          <w:sz w:val="28"/>
          <w:szCs w:val="28"/>
        </w:rPr>
        <w:t xml:space="preserve">given </w:t>
      </w:r>
      <w:r w:rsidR="00BC28F9" w:rsidRPr="00BC28F9">
        <w:rPr>
          <w:bCs/>
          <w:sz w:val="28"/>
          <w:szCs w:val="28"/>
        </w:rPr>
        <w:t>them distinct dispositions which they will display as they bear his image</w:t>
      </w:r>
      <w:r w:rsidR="006146CD" w:rsidRPr="00BC28F9">
        <w:rPr>
          <w:bCs/>
          <w:sz w:val="28"/>
          <w:szCs w:val="28"/>
        </w:rPr>
        <w:t xml:space="preserve">. </w:t>
      </w:r>
      <w:r w:rsidR="00BC28F9" w:rsidRPr="00BC28F9">
        <w:rPr>
          <w:bCs/>
          <w:sz w:val="28"/>
          <w:szCs w:val="28"/>
        </w:rPr>
        <w:t>In scripture, t</w:t>
      </w:r>
      <w:r w:rsidR="006146CD" w:rsidRPr="00BC28F9">
        <w:rPr>
          <w:bCs/>
          <w:sz w:val="28"/>
          <w:szCs w:val="28"/>
        </w:rPr>
        <w:t xml:space="preserve">hese </w:t>
      </w:r>
      <w:r w:rsidR="00BC28F9" w:rsidRPr="00BC28F9">
        <w:rPr>
          <w:bCs/>
          <w:sz w:val="28"/>
          <w:szCs w:val="28"/>
        </w:rPr>
        <w:t>created inclinations</w:t>
      </w:r>
      <w:r w:rsidR="006146CD" w:rsidRPr="00BC28F9">
        <w:rPr>
          <w:bCs/>
          <w:sz w:val="28"/>
          <w:szCs w:val="28"/>
        </w:rPr>
        <w:t xml:space="preserve"> are </w:t>
      </w:r>
      <w:r w:rsidR="00BC28F9" w:rsidRPr="00BC28F9">
        <w:rPr>
          <w:bCs/>
          <w:sz w:val="28"/>
          <w:szCs w:val="28"/>
        </w:rPr>
        <w:t xml:space="preserve">formalized into particular roles that men </w:t>
      </w:r>
      <w:r w:rsidR="00545C75">
        <w:rPr>
          <w:bCs/>
          <w:sz w:val="28"/>
          <w:szCs w:val="28"/>
        </w:rPr>
        <w:t>and women are called to fulfill</w:t>
      </w:r>
      <w:r w:rsidR="00BC28F9" w:rsidRPr="00BC28F9">
        <w:rPr>
          <w:bCs/>
          <w:sz w:val="28"/>
          <w:szCs w:val="28"/>
        </w:rPr>
        <w:t xml:space="preserve"> in the home and in the church.</w:t>
      </w:r>
      <w:r w:rsidR="006146CD" w:rsidRPr="00BC28F9">
        <w:rPr>
          <w:bCs/>
          <w:sz w:val="28"/>
          <w:szCs w:val="28"/>
        </w:rPr>
        <w:t xml:space="preserve"> </w:t>
      </w:r>
      <w:r w:rsidR="00D66D8E" w:rsidRPr="00BC28F9">
        <w:rPr>
          <w:bCs/>
          <w:sz w:val="28"/>
          <w:szCs w:val="28"/>
        </w:rPr>
        <w:t>So</w:t>
      </w:r>
      <w:r w:rsidR="00BC28F9">
        <w:rPr>
          <w:bCs/>
          <w:sz w:val="28"/>
          <w:szCs w:val="28"/>
        </w:rPr>
        <w:t>,</w:t>
      </w:r>
      <w:r w:rsidR="00D66D8E" w:rsidRPr="00BC28F9">
        <w:rPr>
          <w:bCs/>
          <w:sz w:val="28"/>
          <w:szCs w:val="28"/>
        </w:rPr>
        <w:t xml:space="preserve"> whether you’re single or married, and serving in the local church or</w:t>
      </w:r>
      <w:r w:rsidR="00D66D8E">
        <w:rPr>
          <w:bCs/>
          <w:sz w:val="28"/>
          <w:szCs w:val="28"/>
        </w:rPr>
        <w:t xml:space="preserve"> living out your callings in the workplace, the </w:t>
      </w:r>
      <w:r w:rsidR="00D66D8E" w:rsidRPr="00D66D8E">
        <w:rPr>
          <w:bCs/>
          <w:i/>
          <w:sz w:val="28"/>
          <w:szCs w:val="28"/>
        </w:rPr>
        <w:t>essence</w:t>
      </w:r>
      <w:r w:rsidR="00D66D8E">
        <w:rPr>
          <w:bCs/>
          <w:sz w:val="28"/>
          <w:szCs w:val="28"/>
        </w:rPr>
        <w:t xml:space="preserve"> of Biblical Masculinity and Biblical Femininity remain</w:t>
      </w:r>
      <w:r>
        <w:rPr>
          <w:bCs/>
          <w:sz w:val="28"/>
          <w:szCs w:val="28"/>
        </w:rPr>
        <w:t xml:space="preserve"> true</w:t>
      </w:r>
      <w:r w:rsidR="00D66D8E">
        <w:rPr>
          <w:bCs/>
          <w:sz w:val="28"/>
          <w:szCs w:val="28"/>
        </w:rPr>
        <w:t xml:space="preserve">. </w:t>
      </w:r>
      <w:proofErr w:type="gramStart"/>
      <w:r w:rsidR="00D66D8E">
        <w:rPr>
          <w:bCs/>
          <w:sz w:val="28"/>
          <w:szCs w:val="28"/>
        </w:rPr>
        <w:t>So</w:t>
      </w:r>
      <w:proofErr w:type="gramEnd"/>
      <w:r w:rsidR="00D66D8E">
        <w:rPr>
          <w:bCs/>
          <w:sz w:val="28"/>
          <w:szCs w:val="28"/>
        </w:rPr>
        <w:t xml:space="preserve"> if you look at the back of your handout, here are the two </w:t>
      </w:r>
      <w:r w:rsidR="00FD6C59">
        <w:rPr>
          <w:bCs/>
          <w:sz w:val="28"/>
          <w:szCs w:val="28"/>
        </w:rPr>
        <w:t>summaries</w:t>
      </w:r>
      <w:r w:rsidR="00D66D8E">
        <w:rPr>
          <w:bCs/>
          <w:sz w:val="28"/>
          <w:szCs w:val="28"/>
        </w:rPr>
        <w:t xml:space="preserve"> we have been working with throughout our class:</w:t>
      </w:r>
    </w:p>
    <w:p w14:paraId="4B2B6047" w14:textId="0E756FE3" w:rsidR="00867A8B" w:rsidRDefault="00954B50" w:rsidP="00867A8B">
      <w:pPr>
        <w:pStyle w:val="ListParagraph"/>
        <w:numPr>
          <w:ilvl w:val="0"/>
          <w:numId w:val="7"/>
        </w:numPr>
        <w:rPr>
          <w:bCs/>
          <w:sz w:val="28"/>
          <w:szCs w:val="28"/>
        </w:rPr>
      </w:pPr>
      <w:r>
        <w:rPr>
          <w:bCs/>
          <w:sz w:val="28"/>
          <w:szCs w:val="28"/>
        </w:rPr>
        <w:t xml:space="preserve">First, </w:t>
      </w:r>
      <w:r w:rsidR="00867A8B" w:rsidRPr="00867A8B">
        <w:rPr>
          <w:bCs/>
          <w:sz w:val="28"/>
          <w:szCs w:val="28"/>
        </w:rPr>
        <w:t>“</w:t>
      </w:r>
      <w:r w:rsidR="00FD6C59">
        <w:rPr>
          <w:bCs/>
          <w:sz w:val="28"/>
          <w:szCs w:val="28"/>
        </w:rPr>
        <w:t>Biblical masculinity is displayed in</w:t>
      </w:r>
      <w:r w:rsidRPr="00954B50">
        <w:rPr>
          <w:bCs/>
          <w:sz w:val="28"/>
          <w:szCs w:val="28"/>
        </w:rPr>
        <w:t xml:space="preserve"> a sense of benevolent responsibility to </w:t>
      </w:r>
      <w:r w:rsidR="00FD6C59">
        <w:rPr>
          <w:bCs/>
          <w:sz w:val="28"/>
          <w:szCs w:val="28"/>
        </w:rPr>
        <w:t>work</w:t>
      </w:r>
      <w:r w:rsidRPr="00954B50">
        <w:rPr>
          <w:bCs/>
          <w:sz w:val="28"/>
          <w:szCs w:val="28"/>
        </w:rPr>
        <w:t xml:space="preserve"> God’s creation, provide for and protect others, and express loving, sacrificial leadership in particular contexts prescribed by God’s Word.</w:t>
      </w:r>
      <w:r w:rsidR="009F7A1F">
        <w:rPr>
          <w:bCs/>
          <w:sz w:val="28"/>
          <w:szCs w:val="28"/>
        </w:rPr>
        <w:t>”</w:t>
      </w:r>
    </w:p>
    <w:p w14:paraId="2C1D0C87" w14:textId="4BF26EA3" w:rsidR="00954B50" w:rsidRPr="00954B50" w:rsidRDefault="00954B50" w:rsidP="00954B50">
      <w:pPr>
        <w:pStyle w:val="ListParagraph"/>
        <w:numPr>
          <w:ilvl w:val="0"/>
          <w:numId w:val="7"/>
        </w:numPr>
        <w:rPr>
          <w:bCs/>
          <w:sz w:val="28"/>
          <w:szCs w:val="28"/>
        </w:rPr>
      </w:pPr>
      <w:r w:rsidRPr="00954B50">
        <w:rPr>
          <w:bCs/>
          <w:sz w:val="28"/>
          <w:szCs w:val="28"/>
        </w:rPr>
        <w:lastRenderedPageBreak/>
        <w:t>And secondly,</w:t>
      </w:r>
      <w:r w:rsidR="00811562">
        <w:rPr>
          <w:bCs/>
          <w:sz w:val="28"/>
          <w:szCs w:val="28"/>
        </w:rPr>
        <w:t xml:space="preserve"> </w:t>
      </w:r>
      <w:r w:rsidR="00867A8B" w:rsidRPr="00867A8B">
        <w:rPr>
          <w:bCs/>
          <w:sz w:val="28"/>
          <w:szCs w:val="28"/>
        </w:rPr>
        <w:t>“</w:t>
      </w:r>
      <w:r w:rsidR="00FD6C59">
        <w:rPr>
          <w:bCs/>
          <w:sz w:val="28"/>
          <w:szCs w:val="28"/>
        </w:rPr>
        <w:t>Biblical femininity is displayed in</w:t>
      </w:r>
      <w:r w:rsidRPr="00954B50">
        <w:rPr>
          <w:bCs/>
          <w:sz w:val="28"/>
          <w:szCs w:val="28"/>
        </w:rPr>
        <w:t xml:space="preserve"> a gracious disposition to cultivate life, to help others flourish, and to affirm, receive and nurture strength and leadership from worthy men in particular contexts prescribed by God’s Word.</w:t>
      </w:r>
      <w:r>
        <w:rPr>
          <w:bCs/>
          <w:sz w:val="28"/>
          <w:szCs w:val="28"/>
        </w:rPr>
        <w:t>”</w:t>
      </w:r>
    </w:p>
    <w:p w14:paraId="5E99178F" w14:textId="77777777" w:rsidR="00954B50" w:rsidRDefault="00954B50">
      <w:pPr>
        <w:rPr>
          <w:sz w:val="28"/>
          <w:szCs w:val="28"/>
        </w:rPr>
      </w:pPr>
    </w:p>
    <w:p w14:paraId="10F9E2BD" w14:textId="32C905F7" w:rsidR="0059314B" w:rsidRDefault="0059314B">
      <w:pPr>
        <w:rPr>
          <w:sz w:val="28"/>
          <w:szCs w:val="28"/>
        </w:rPr>
      </w:pPr>
      <w:r>
        <w:rPr>
          <w:sz w:val="28"/>
          <w:szCs w:val="28"/>
        </w:rPr>
        <w:t>So what we are doing in this morning’</w:t>
      </w:r>
      <w:r w:rsidR="001663DE">
        <w:rPr>
          <w:sz w:val="28"/>
          <w:szCs w:val="28"/>
        </w:rPr>
        <w:t>s class is seeking to accomplish</w:t>
      </w:r>
      <w:r>
        <w:rPr>
          <w:sz w:val="28"/>
          <w:szCs w:val="28"/>
        </w:rPr>
        <w:t xml:space="preserve"> two things at once:</w:t>
      </w:r>
    </w:p>
    <w:p w14:paraId="7DAD5319" w14:textId="11CC856B" w:rsidR="0059314B" w:rsidRDefault="00811562" w:rsidP="0059314B">
      <w:pPr>
        <w:pStyle w:val="ListParagraph"/>
        <w:numPr>
          <w:ilvl w:val="0"/>
          <w:numId w:val="8"/>
        </w:numPr>
        <w:rPr>
          <w:sz w:val="28"/>
          <w:szCs w:val="28"/>
        </w:rPr>
      </w:pPr>
      <w:r>
        <w:rPr>
          <w:sz w:val="28"/>
          <w:szCs w:val="28"/>
        </w:rPr>
        <w:t>We want to recognize that not all Christians agree on the distinct roles God has given me</w:t>
      </w:r>
      <w:r w:rsidR="00F853BE">
        <w:rPr>
          <w:sz w:val="28"/>
          <w:szCs w:val="28"/>
        </w:rPr>
        <w:t>n</w:t>
      </w:r>
      <w:r>
        <w:rPr>
          <w:sz w:val="28"/>
          <w:szCs w:val="28"/>
        </w:rPr>
        <w:t xml:space="preserve"> and women, particularly in how it gets </w:t>
      </w:r>
      <w:r w:rsidR="005C75E3">
        <w:rPr>
          <w:sz w:val="28"/>
          <w:szCs w:val="28"/>
        </w:rPr>
        <w:t>lived</w:t>
      </w:r>
      <w:r>
        <w:rPr>
          <w:sz w:val="28"/>
          <w:szCs w:val="28"/>
        </w:rPr>
        <w:t xml:space="preserve"> out in contexts like the local church</w:t>
      </w:r>
      <w:r w:rsidR="00F853BE">
        <w:rPr>
          <w:sz w:val="28"/>
          <w:szCs w:val="28"/>
        </w:rPr>
        <w:t xml:space="preserve"> and the home.</w:t>
      </w:r>
    </w:p>
    <w:p w14:paraId="621CA6B7" w14:textId="6AADE736" w:rsidR="0059314B" w:rsidRPr="0059314B" w:rsidRDefault="00811562" w:rsidP="0059314B">
      <w:pPr>
        <w:pStyle w:val="ListParagraph"/>
        <w:numPr>
          <w:ilvl w:val="0"/>
          <w:numId w:val="8"/>
        </w:numPr>
        <w:rPr>
          <w:sz w:val="28"/>
          <w:szCs w:val="28"/>
        </w:rPr>
      </w:pPr>
      <w:r>
        <w:rPr>
          <w:sz w:val="28"/>
          <w:szCs w:val="28"/>
        </w:rPr>
        <w:t>We</w:t>
      </w:r>
      <w:r w:rsidR="0059314B">
        <w:rPr>
          <w:sz w:val="28"/>
          <w:szCs w:val="28"/>
        </w:rPr>
        <w:t xml:space="preserve"> want to</w:t>
      </w:r>
      <w:r w:rsidR="001663DE">
        <w:rPr>
          <w:sz w:val="28"/>
          <w:szCs w:val="28"/>
        </w:rPr>
        <w:t xml:space="preserve"> answer </w:t>
      </w:r>
      <w:r w:rsidR="001663DE" w:rsidRPr="00811562">
        <w:rPr>
          <w:i/>
          <w:sz w:val="28"/>
          <w:szCs w:val="28"/>
        </w:rPr>
        <w:t xml:space="preserve">some </w:t>
      </w:r>
      <w:r w:rsidR="001663DE">
        <w:rPr>
          <w:sz w:val="28"/>
          <w:szCs w:val="28"/>
        </w:rPr>
        <w:t>(</w:t>
      </w:r>
      <w:r>
        <w:rPr>
          <w:sz w:val="28"/>
          <w:szCs w:val="28"/>
        </w:rPr>
        <w:t xml:space="preserve">though </w:t>
      </w:r>
      <w:r w:rsidR="001663DE">
        <w:rPr>
          <w:sz w:val="28"/>
          <w:szCs w:val="28"/>
        </w:rPr>
        <w:t xml:space="preserve">not all!) of the most common </w:t>
      </w:r>
      <w:r w:rsidR="005C75E3">
        <w:rPr>
          <w:sz w:val="28"/>
          <w:szCs w:val="28"/>
        </w:rPr>
        <w:t>questions</w:t>
      </w:r>
      <w:r w:rsidR="001663DE">
        <w:rPr>
          <w:sz w:val="28"/>
          <w:szCs w:val="28"/>
        </w:rPr>
        <w:t xml:space="preserve"> to </w:t>
      </w:r>
      <w:r w:rsidR="00BC28F9" w:rsidRPr="00BC28F9">
        <w:rPr>
          <w:sz w:val="28"/>
          <w:szCs w:val="28"/>
        </w:rPr>
        <w:t>the Bible’s teaching on gender.</w:t>
      </w:r>
    </w:p>
    <w:p w14:paraId="79097D66" w14:textId="77777777" w:rsidR="003758B3" w:rsidRDefault="003758B3">
      <w:pPr>
        <w:rPr>
          <w:sz w:val="28"/>
          <w:szCs w:val="28"/>
        </w:rPr>
      </w:pPr>
    </w:p>
    <w:p w14:paraId="2E632FEC" w14:textId="2C8BE227" w:rsidR="009A1F87" w:rsidRDefault="00DD2161" w:rsidP="009A1F87">
      <w:pPr>
        <w:rPr>
          <w:sz w:val="28"/>
          <w:szCs w:val="28"/>
        </w:rPr>
      </w:pPr>
      <w:proofErr w:type="gramStart"/>
      <w:r>
        <w:rPr>
          <w:sz w:val="28"/>
          <w:szCs w:val="28"/>
        </w:rPr>
        <w:t>So</w:t>
      </w:r>
      <w:proofErr w:type="gramEnd"/>
      <w:r>
        <w:rPr>
          <w:sz w:val="28"/>
          <w:szCs w:val="28"/>
        </w:rPr>
        <w:t xml:space="preserve"> you might be sitting here and asking yourself, “</w:t>
      </w:r>
      <w:r w:rsidR="009F7A1F">
        <w:rPr>
          <w:sz w:val="28"/>
          <w:szCs w:val="28"/>
        </w:rPr>
        <w:t>Why do</w:t>
      </w:r>
      <w:r>
        <w:rPr>
          <w:sz w:val="28"/>
          <w:szCs w:val="28"/>
        </w:rPr>
        <w:t xml:space="preserve"> people who profess to be Christians differ on this issue?”</w:t>
      </w:r>
      <w:r w:rsidR="009F7A1F">
        <w:rPr>
          <w:sz w:val="28"/>
          <w:szCs w:val="28"/>
        </w:rPr>
        <w:t xml:space="preserve"> (</w:t>
      </w:r>
      <w:r w:rsidR="00836299">
        <w:rPr>
          <w:sz w:val="28"/>
          <w:szCs w:val="28"/>
        </w:rPr>
        <w:t xml:space="preserve">Maybe some of you here </w:t>
      </w:r>
      <w:r w:rsidR="009F7A1F">
        <w:rPr>
          <w:sz w:val="28"/>
          <w:szCs w:val="28"/>
        </w:rPr>
        <w:t>presently hold a different view</w:t>
      </w:r>
      <w:r w:rsidR="005C75E3">
        <w:rPr>
          <w:sz w:val="28"/>
          <w:szCs w:val="28"/>
        </w:rPr>
        <w:t>, or still wrestling through this</w:t>
      </w:r>
      <w:r w:rsidR="009F7A1F">
        <w:rPr>
          <w:sz w:val="28"/>
          <w:szCs w:val="28"/>
        </w:rPr>
        <w:t xml:space="preserve"> –</w:t>
      </w:r>
      <w:r w:rsidR="00836299">
        <w:rPr>
          <w:sz w:val="28"/>
          <w:szCs w:val="28"/>
        </w:rPr>
        <w:t xml:space="preserve"> We’re</w:t>
      </w:r>
      <w:r w:rsidR="009F7A1F">
        <w:rPr>
          <w:sz w:val="28"/>
          <w:szCs w:val="28"/>
        </w:rPr>
        <w:t xml:space="preserve"> glad you are here!)</w:t>
      </w:r>
      <w:r w:rsidR="009A1F87">
        <w:rPr>
          <w:sz w:val="28"/>
          <w:szCs w:val="28"/>
        </w:rPr>
        <w:t xml:space="preserve">. </w:t>
      </w:r>
      <w:r w:rsidR="009A1F87" w:rsidRPr="009A1F87">
        <w:rPr>
          <w:b/>
          <w:sz w:val="28"/>
          <w:szCs w:val="28"/>
        </w:rPr>
        <w:t>So why is there disagreement?</w:t>
      </w:r>
      <w:r>
        <w:rPr>
          <w:sz w:val="28"/>
          <w:szCs w:val="28"/>
        </w:rPr>
        <w:t xml:space="preserve"> </w:t>
      </w:r>
    </w:p>
    <w:p w14:paraId="59108A55" w14:textId="77777777" w:rsidR="009A1F87" w:rsidRDefault="009A1F87" w:rsidP="009A1F87">
      <w:pPr>
        <w:rPr>
          <w:sz w:val="28"/>
          <w:szCs w:val="28"/>
        </w:rPr>
      </w:pPr>
    </w:p>
    <w:p w14:paraId="7AE86935" w14:textId="236D9B98" w:rsidR="00BC28F9" w:rsidRPr="00BC28F9" w:rsidRDefault="00BC28F9" w:rsidP="00AD57FF">
      <w:pPr>
        <w:pStyle w:val="ListParagraph"/>
        <w:numPr>
          <w:ilvl w:val="0"/>
          <w:numId w:val="18"/>
        </w:numPr>
        <w:rPr>
          <w:sz w:val="28"/>
          <w:szCs w:val="28"/>
        </w:rPr>
      </w:pPr>
      <w:r>
        <w:rPr>
          <w:b/>
          <w:sz w:val="28"/>
          <w:szCs w:val="28"/>
        </w:rPr>
        <w:t xml:space="preserve">Culture </w:t>
      </w:r>
      <w:r>
        <w:rPr>
          <w:sz w:val="28"/>
          <w:szCs w:val="28"/>
        </w:rPr>
        <w:t xml:space="preserve">– All of us hold certain values, expectations, and beliefs that are largely unquestioned. </w:t>
      </w:r>
      <w:r w:rsidR="004A3CF3">
        <w:rPr>
          <w:sz w:val="28"/>
          <w:szCs w:val="28"/>
        </w:rPr>
        <w:t xml:space="preserve">In other words, we all grow up in a particular culture. While culture has much that is beautiful and good, every human culture is fallen in different ways. Rom 1 says we have all suppressed the truth about God. </w:t>
      </w:r>
      <w:proofErr w:type="spellStart"/>
      <w:r w:rsidR="004A3CF3">
        <w:rPr>
          <w:sz w:val="28"/>
          <w:szCs w:val="28"/>
        </w:rPr>
        <w:t>Jer</w:t>
      </w:r>
      <w:proofErr w:type="spellEnd"/>
      <w:r w:rsidR="004A3CF3">
        <w:rPr>
          <w:sz w:val="28"/>
          <w:szCs w:val="28"/>
        </w:rPr>
        <w:t xml:space="preserve"> 17 says our hearts are deceptive. </w:t>
      </w:r>
      <w:r w:rsidR="005C75E3">
        <w:rPr>
          <w:sz w:val="28"/>
          <w:szCs w:val="28"/>
        </w:rPr>
        <w:t>So i</w:t>
      </w:r>
      <w:r w:rsidR="004A3CF3">
        <w:rPr>
          <w:sz w:val="28"/>
          <w:szCs w:val="28"/>
        </w:rPr>
        <w:t>t is possible that certain invisible cultural values have shaped our instincts so that the Bible’s teaching seems off in some way.</w:t>
      </w:r>
      <w:r w:rsidR="005C75E3">
        <w:rPr>
          <w:sz w:val="28"/>
          <w:szCs w:val="28"/>
        </w:rPr>
        <w:t xml:space="preserve"> </w:t>
      </w:r>
    </w:p>
    <w:p w14:paraId="6C67E198" w14:textId="36B5F593" w:rsidR="00315371" w:rsidRDefault="00315371" w:rsidP="00AD57FF">
      <w:pPr>
        <w:pStyle w:val="ListParagraph"/>
        <w:numPr>
          <w:ilvl w:val="0"/>
          <w:numId w:val="18"/>
        </w:numPr>
        <w:rPr>
          <w:sz w:val="28"/>
          <w:szCs w:val="28"/>
        </w:rPr>
      </w:pPr>
      <w:r w:rsidRPr="00AD57FF">
        <w:rPr>
          <w:b/>
          <w:sz w:val="28"/>
          <w:szCs w:val="28"/>
        </w:rPr>
        <w:t>Tradition</w:t>
      </w:r>
      <w:r w:rsidRPr="00AD57FF">
        <w:rPr>
          <w:sz w:val="28"/>
          <w:szCs w:val="28"/>
        </w:rPr>
        <w:t xml:space="preserve"> – </w:t>
      </w:r>
      <w:r w:rsidR="00AF625D" w:rsidRPr="00AD57FF">
        <w:rPr>
          <w:sz w:val="28"/>
          <w:szCs w:val="28"/>
        </w:rPr>
        <w:t>Generally speaking, t</w:t>
      </w:r>
      <w:r w:rsidRPr="00AD57FF">
        <w:rPr>
          <w:sz w:val="28"/>
          <w:szCs w:val="28"/>
        </w:rPr>
        <w:t xml:space="preserve">he longer you sit under a particular teaching, </w:t>
      </w:r>
      <w:r w:rsidR="00AF625D" w:rsidRPr="00AD57FF">
        <w:rPr>
          <w:sz w:val="28"/>
          <w:szCs w:val="28"/>
        </w:rPr>
        <w:t>the deeper your</w:t>
      </w:r>
      <w:r w:rsidRPr="00AD57FF">
        <w:rPr>
          <w:sz w:val="28"/>
          <w:szCs w:val="28"/>
        </w:rPr>
        <w:t xml:space="preserve"> conviction will be. </w:t>
      </w:r>
      <w:r w:rsidR="00836299" w:rsidRPr="00AD57FF">
        <w:rPr>
          <w:sz w:val="28"/>
          <w:szCs w:val="28"/>
        </w:rPr>
        <w:t xml:space="preserve">If that’s what you were taught growing up, or if your particular denomination has taught this regularly, </w:t>
      </w:r>
      <w:r w:rsidR="006F2E4B" w:rsidRPr="00AD57FF">
        <w:rPr>
          <w:sz w:val="28"/>
          <w:szCs w:val="28"/>
        </w:rPr>
        <w:t>you may begin</w:t>
      </w:r>
      <w:r w:rsidR="00836299" w:rsidRPr="00AD57FF">
        <w:rPr>
          <w:sz w:val="28"/>
          <w:szCs w:val="28"/>
        </w:rPr>
        <w:t xml:space="preserve"> to accept it without further investigation.</w:t>
      </w:r>
    </w:p>
    <w:p w14:paraId="5EDA5F6E" w14:textId="21A05C4F" w:rsidR="003758B3" w:rsidRPr="00AD57FF" w:rsidRDefault="00DD2161" w:rsidP="00AD57FF">
      <w:pPr>
        <w:pStyle w:val="ListParagraph"/>
        <w:numPr>
          <w:ilvl w:val="0"/>
          <w:numId w:val="18"/>
        </w:numPr>
        <w:rPr>
          <w:sz w:val="28"/>
          <w:szCs w:val="28"/>
        </w:rPr>
      </w:pPr>
      <w:r w:rsidRPr="00AD57FF">
        <w:rPr>
          <w:b/>
          <w:sz w:val="28"/>
          <w:szCs w:val="28"/>
        </w:rPr>
        <w:t>Ignorance</w:t>
      </w:r>
      <w:r w:rsidRPr="00AD57FF">
        <w:rPr>
          <w:sz w:val="28"/>
          <w:szCs w:val="28"/>
        </w:rPr>
        <w:t xml:space="preserve"> – </w:t>
      </w:r>
      <w:r w:rsidR="00315371" w:rsidRPr="00AD57FF">
        <w:rPr>
          <w:sz w:val="28"/>
          <w:szCs w:val="28"/>
        </w:rPr>
        <w:t xml:space="preserve">if </w:t>
      </w:r>
      <w:r w:rsidRPr="00AD57FF">
        <w:rPr>
          <w:sz w:val="28"/>
          <w:szCs w:val="28"/>
        </w:rPr>
        <w:t>a person has only been exposed to one view</w:t>
      </w:r>
      <w:r w:rsidR="00315371" w:rsidRPr="00AD57FF">
        <w:rPr>
          <w:sz w:val="28"/>
          <w:szCs w:val="28"/>
        </w:rPr>
        <w:t>,</w:t>
      </w:r>
      <w:r w:rsidRPr="00AD57FF">
        <w:rPr>
          <w:sz w:val="28"/>
          <w:szCs w:val="28"/>
        </w:rPr>
        <w:t xml:space="preserve"> </w:t>
      </w:r>
      <w:r w:rsidR="00315371" w:rsidRPr="00AD57FF">
        <w:rPr>
          <w:sz w:val="28"/>
          <w:szCs w:val="28"/>
        </w:rPr>
        <w:t xml:space="preserve">then they </w:t>
      </w:r>
      <w:r w:rsidR="008B7FA8">
        <w:rPr>
          <w:sz w:val="28"/>
          <w:szCs w:val="28"/>
        </w:rPr>
        <w:t>will have more difficulty</w:t>
      </w:r>
      <w:r w:rsidR="00315371" w:rsidRPr="00AD57FF">
        <w:rPr>
          <w:sz w:val="28"/>
          <w:szCs w:val="28"/>
        </w:rPr>
        <w:t xml:space="preserve"> weigh</w:t>
      </w:r>
      <w:r w:rsidR="008B7FA8">
        <w:rPr>
          <w:sz w:val="28"/>
          <w:szCs w:val="28"/>
        </w:rPr>
        <w:t>ing</w:t>
      </w:r>
      <w:r w:rsidR="00315371" w:rsidRPr="00AD57FF">
        <w:rPr>
          <w:sz w:val="28"/>
          <w:szCs w:val="28"/>
        </w:rPr>
        <w:t xml:space="preserve"> out if their position is right or not</w:t>
      </w:r>
    </w:p>
    <w:p w14:paraId="3AEFB51A" w14:textId="2CE2FE30" w:rsidR="00DD2161" w:rsidRDefault="00DD2161" w:rsidP="00836299">
      <w:pPr>
        <w:pStyle w:val="ListParagraph"/>
        <w:numPr>
          <w:ilvl w:val="0"/>
          <w:numId w:val="9"/>
        </w:numPr>
        <w:rPr>
          <w:sz w:val="28"/>
          <w:szCs w:val="28"/>
        </w:rPr>
      </w:pPr>
      <w:r w:rsidRPr="00CA223A">
        <w:rPr>
          <w:b/>
          <w:sz w:val="28"/>
          <w:szCs w:val="28"/>
        </w:rPr>
        <w:t>Poor Examples</w:t>
      </w:r>
      <w:r>
        <w:rPr>
          <w:sz w:val="28"/>
          <w:szCs w:val="28"/>
        </w:rPr>
        <w:t xml:space="preserve"> –</w:t>
      </w:r>
      <w:r w:rsidR="00315371">
        <w:rPr>
          <w:sz w:val="28"/>
          <w:szCs w:val="28"/>
        </w:rPr>
        <w:t>If someone has seen</w:t>
      </w:r>
      <w:r w:rsidR="00C70AD5">
        <w:rPr>
          <w:sz w:val="28"/>
          <w:szCs w:val="28"/>
        </w:rPr>
        <w:t xml:space="preserve"> a</w:t>
      </w:r>
      <w:r w:rsidR="00315371">
        <w:rPr>
          <w:sz w:val="28"/>
          <w:szCs w:val="28"/>
        </w:rPr>
        <w:t xml:space="preserve"> </w:t>
      </w:r>
      <w:r w:rsidR="004A3CF3">
        <w:rPr>
          <w:sz w:val="28"/>
          <w:szCs w:val="28"/>
        </w:rPr>
        <w:t xml:space="preserve">particular view used to support sin or abuse, </w:t>
      </w:r>
      <w:r w:rsidR="00315371">
        <w:rPr>
          <w:sz w:val="28"/>
          <w:szCs w:val="28"/>
        </w:rPr>
        <w:t xml:space="preserve">this naturally will affect </w:t>
      </w:r>
      <w:r w:rsidR="004A3CF3">
        <w:rPr>
          <w:sz w:val="28"/>
          <w:szCs w:val="28"/>
        </w:rPr>
        <w:t>his or her</w:t>
      </w:r>
      <w:r w:rsidR="00315371">
        <w:rPr>
          <w:sz w:val="28"/>
          <w:szCs w:val="28"/>
        </w:rPr>
        <w:t xml:space="preserve"> perception of </w:t>
      </w:r>
      <w:r w:rsidR="004A3CF3">
        <w:rPr>
          <w:sz w:val="28"/>
          <w:szCs w:val="28"/>
        </w:rPr>
        <w:t>that view</w:t>
      </w:r>
      <w:r w:rsidR="00315371">
        <w:rPr>
          <w:sz w:val="28"/>
          <w:szCs w:val="28"/>
        </w:rPr>
        <w:t>.</w:t>
      </w:r>
    </w:p>
    <w:p w14:paraId="3544FBC6" w14:textId="20020EFA" w:rsidR="00CA223A" w:rsidRDefault="00CA223A" w:rsidP="00836299">
      <w:pPr>
        <w:pStyle w:val="ListParagraph"/>
        <w:numPr>
          <w:ilvl w:val="0"/>
          <w:numId w:val="9"/>
        </w:numPr>
        <w:rPr>
          <w:sz w:val="28"/>
          <w:szCs w:val="28"/>
        </w:rPr>
      </w:pPr>
      <w:r>
        <w:rPr>
          <w:b/>
          <w:sz w:val="28"/>
          <w:szCs w:val="28"/>
        </w:rPr>
        <w:t>Incorrect Interpretation</w:t>
      </w:r>
      <w:r w:rsidR="001B5007">
        <w:rPr>
          <w:b/>
          <w:sz w:val="28"/>
          <w:szCs w:val="28"/>
        </w:rPr>
        <w:t xml:space="preserve"> of Scripture</w:t>
      </w:r>
      <w:r>
        <w:rPr>
          <w:b/>
          <w:sz w:val="28"/>
          <w:szCs w:val="28"/>
        </w:rPr>
        <w:t xml:space="preserve"> </w:t>
      </w:r>
      <w:r>
        <w:rPr>
          <w:sz w:val="28"/>
          <w:szCs w:val="28"/>
        </w:rPr>
        <w:t>– simply not reading a verse or set of verses in its immediate biblical context and how it fits with all of Scripture</w:t>
      </w:r>
      <w:r w:rsidR="00315371">
        <w:rPr>
          <w:sz w:val="28"/>
          <w:szCs w:val="28"/>
        </w:rPr>
        <w:t xml:space="preserve">. </w:t>
      </w:r>
      <w:r w:rsidR="00315371" w:rsidRPr="00315371">
        <w:rPr>
          <w:b/>
          <w:sz w:val="28"/>
          <w:szCs w:val="28"/>
        </w:rPr>
        <w:t>2 Timothy 2:15</w:t>
      </w:r>
      <w:r w:rsidR="00315371">
        <w:rPr>
          <w:sz w:val="28"/>
          <w:szCs w:val="28"/>
        </w:rPr>
        <w:t xml:space="preserve"> calls us to “</w:t>
      </w:r>
      <w:r w:rsidR="00315371" w:rsidRPr="00315371">
        <w:rPr>
          <w:i/>
          <w:sz w:val="28"/>
          <w:szCs w:val="28"/>
        </w:rPr>
        <w:t>right</w:t>
      </w:r>
      <w:r w:rsidR="00315371">
        <w:rPr>
          <w:i/>
          <w:sz w:val="28"/>
          <w:szCs w:val="28"/>
        </w:rPr>
        <w:t>ly</w:t>
      </w:r>
      <w:r w:rsidR="00315371" w:rsidRPr="00315371">
        <w:rPr>
          <w:i/>
          <w:sz w:val="28"/>
          <w:szCs w:val="28"/>
        </w:rPr>
        <w:t xml:space="preserve"> handle the word of truth</w:t>
      </w:r>
      <w:r w:rsidR="00315371">
        <w:rPr>
          <w:sz w:val="28"/>
          <w:szCs w:val="28"/>
        </w:rPr>
        <w:t>”</w:t>
      </w:r>
    </w:p>
    <w:p w14:paraId="261CA5F2" w14:textId="0BBBF905" w:rsidR="00CA223A" w:rsidRPr="00CA223A" w:rsidRDefault="00CA223A" w:rsidP="00836299">
      <w:pPr>
        <w:pStyle w:val="ListParagraph"/>
        <w:numPr>
          <w:ilvl w:val="0"/>
          <w:numId w:val="9"/>
        </w:numPr>
        <w:rPr>
          <w:sz w:val="28"/>
          <w:szCs w:val="28"/>
        </w:rPr>
      </w:pPr>
      <w:r>
        <w:rPr>
          <w:b/>
          <w:sz w:val="28"/>
          <w:szCs w:val="28"/>
        </w:rPr>
        <w:t xml:space="preserve">Unbelief in the Authority of Scripture </w:t>
      </w:r>
      <w:r>
        <w:rPr>
          <w:sz w:val="28"/>
          <w:szCs w:val="28"/>
        </w:rPr>
        <w:t>– Sadly, there are those who believe themselves to be Christian, but only pick and choose</w:t>
      </w:r>
      <w:r w:rsidR="00190F29">
        <w:rPr>
          <w:sz w:val="28"/>
          <w:szCs w:val="28"/>
        </w:rPr>
        <w:t xml:space="preserve"> (somewhat </w:t>
      </w:r>
      <w:r w:rsidR="00190F29">
        <w:rPr>
          <w:sz w:val="28"/>
          <w:szCs w:val="28"/>
        </w:rPr>
        <w:lastRenderedPageBreak/>
        <w:t>like a “spiritual buffet”)</w:t>
      </w:r>
      <w:r>
        <w:rPr>
          <w:sz w:val="28"/>
          <w:szCs w:val="28"/>
        </w:rPr>
        <w:t xml:space="preserve"> w</w:t>
      </w:r>
      <w:r w:rsidR="00836299">
        <w:rPr>
          <w:sz w:val="28"/>
          <w:szCs w:val="28"/>
        </w:rPr>
        <w:t xml:space="preserve">hich parts they will believe and </w:t>
      </w:r>
      <w:r w:rsidR="008B7FA8">
        <w:rPr>
          <w:sz w:val="28"/>
          <w:szCs w:val="28"/>
        </w:rPr>
        <w:t>are</w:t>
      </w:r>
      <w:r>
        <w:rPr>
          <w:sz w:val="28"/>
          <w:szCs w:val="28"/>
        </w:rPr>
        <w:t xml:space="preserve"> binding on their lives.</w:t>
      </w:r>
    </w:p>
    <w:p w14:paraId="7A8BE17D" w14:textId="7B16CFBC" w:rsidR="003758B3" w:rsidRPr="00C70AD5" w:rsidRDefault="004A3CF3">
      <w:pPr>
        <w:rPr>
          <w:b/>
          <w:i/>
          <w:sz w:val="28"/>
          <w:szCs w:val="28"/>
        </w:rPr>
      </w:pPr>
      <w:r>
        <w:rPr>
          <w:sz w:val="28"/>
          <w:szCs w:val="28"/>
        </w:rPr>
        <w:t xml:space="preserve">Because of these things, all of us need to constantly be submitting our understanding to the authority of God’s Word. </w:t>
      </w:r>
    </w:p>
    <w:p w14:paraId="068C1A4D" w14:textId="77777777" w:rsidR="003758B3" w:rsidRDefault="003758B3">
      <w:pPr>
        <w:rPr>
          <w:sz w:val="28"/>
          <w:szCs w:val="28"/>
        </w:rPr>
      </w:pPr>
    </w:p>
    <w:p w14:paraId="414F2858" w14:textId="68823C54" w:rsidR="003758B3" w:rsidRDefault="00AB3911">
      <w:pPr>
        <w:rPr>
          <w:sz w:val="28"/>
          <w:szCs w:val="28"/>
        </w:rPr>
      </w:pPr>
      <w:proofErr w:type="gramStart"/>
      <w:r>
        <w:rPr>
          <w:sz w:val="28"/>
          <w:szCs w:val="28"/>
        </w:rPr>
        <w:t>S</w:t>
      </w:r>
      <w:r w:rsidR="001A212A">
        <w:rPr>
          <w:sz w:val="28"/>
          <w:szCs w:val="28"/>
        </w:rPr>
        <w:t>o</w:t>
      </w:r>
      <w:proofErr w:type="gramEnd"/>
      <w:r w:rsidR="001A212A">
        <w:rPr>
          <w:sz w:val="28"/>
          <w:szCs w:val="28"/>
        </w:rPr>
        <w:t xml:space="preserve"> this morning we’ll consider a series of </w:t>
      </w:r>
      <w:r w:rsidR="00DD64C8">
        <w:rPr>
          <w:sz w:val="28"/>
          <w:szCs w:val="28"/>
        </w:rPr>
        <w:t>questions/</w:t>
      </w:r>
      <w:r w:rsidR="001A212A">
        <w:rPr>
          <w:sz w:val="28"/>
          <w:szCs w:val="28"/>
        </w:rPr>
        <w:t>objections to the Bible’s teaching, broken into two major categories—</w:t>
      </w:r>
      <w:r w:rsidR="001A212A" w:rsidRPr="00152EB7">
        <w:rPr>
          <w:b/>
          <w:sz w:val="28"/>
          <w:szCs w:val="28"/>
        </w:rPr>
        <w:t>biblical objections</w:t>
      </w:r>
      <w:r w:rsidR="001A212A">
        <w:rPr>
          <w:sz w:val="28"/>
          <w:szCs w:val="28"/>
        </w:rPr>
        <w:t>, that is, based on particular biblical text</w:t>
      </w:r>
      <w:r w:rsidR="0011361B">
        <w:rPr>
          <w:sz w:val="28"/>
          <w:szCs w:val="28"/>
        </w:rPr>
        <w:t>s, and</w:t>
      </w:r>
      <w:r w:rsidR="00152EB7">
        <w:rPr>
          <w:sz w:val="28"/>
          <w:szCs w:val="28"/>
        </w:rPr>
        <w:t xml:space="preserve"> then</w:t>
      </w:r>
      <w:r w:rsidR="0011361B">
        <w:rPr>
          <w:sz w:val="28"/>
          <w:szCs w:val="28"/>
        </w:rPr>
        <w:t xml:space="preserve"> more </w:t>
      </w:r>
      <w:r w:rsidR="0011361B" w:rsidRPr="00B3146A">
        <w:rPr>
          <w:b/>
          <w:sz w:val="28"/>
          <w:szCs w:val="28"/>
        </w:rPr>
        <w:t>general objections</w:t>
      </w:r>
      <w:r w:rsidR="001E7E5E">
        <w:rPr>
          <w:b/>
          <w:sz w:val="28"/>
          <w:szCs w:val="28"/>
        </w:rPr>
        <w:t>.</w:t>
      </w:r>
      <w:r w:rsidR="001E7E5E">
        <w:rPr>
          <w:sz w:val="28"/>
          <w:szCs w:val="28"/>
        </w:rPr>
        <w:t xml:space="preserve"> </w:t>
      </w:r>
      <w:r w:rsidR="001A212A">
        <w:rPr>
          <w:sz w:val="28"/>
          <w:szCs w:val="28"/>
        </w:rPr>
        <w:t xml:space="preserve"> </w:t>
      </w:r>
    </w:p>
    <w:p w14:paraId="3171B635" w14:textId="77777777" w:rsidR="003758B3" w:rsidRDefault="003758B3">
      <w:pPr>
        <w:rPr>
          <w:sz w:val="28"/>
          <w:szCs w:val="28"/>
        </w:rPr>
      </w:pPr>
    </w:p>
    <w:p w14:paraId="7267E9C4" w14:textId="15666C31" w:rsidR="003758B3" w:rsidRPr="00501B8F" w:rsidRDefault="001A212A" w:rsidP="00501B8F">
      <w:pPr>
        <w:pStyle w:val="ListParagraph"/>
        <w:numPr>
          <w:ilvl w:val="0"/>
          <w:numId w:val="13"/>
        </w:numPr>
        <w:rPr>
          <w:bCs/>
          <w:sz w:val="28"/>
          <w:szCs w:val="28"/>
        </w:rPr>
      </w:pPr>
      <w:r w:rsidRPr="00501B8F">
        <w:rPr>
          <w:b/>
          <w:bCs/>
          <w:sz w:val="28"/>
          <w:szCs w:val="28"/>
        </w:rPr>
        <w:t>Biblical Objections</w:t>
      </w:r>
      <w:r w:rsidR="00B3146A" w:rsidRPr="00501B8F">
        <w:rPr>
          <w:b/>
          <w:bCs/>
          <w:sz w:val="28"/>
          <w:szCs w:val="28"/>
        </w:rPr>
        <w:t xml:space="preserve"> </w:t>
      </w:r>
      <w:r w:rsidR="00B3146A" w:rsidRPr="00501B8F">
        <w:rPr>
          <w:bCs/>
          <w:sz w:val="28"/>
          <w:szCs w:val="28"/>
        </w:rPr>
        <w:t>(When a Scripture reference is given, open your Bibles to it)</w:t>
      </w:r>
    </w:p>
    <w:p w14:paraId="177FEE3B" w14:textId="77777777" w:rsidR="003758B3" w:rsidRDefault="003758B3">
      <w:pPr>
        <w:rPr>
          <w:b/>
          <w:bCs/>
          <w:sz w:val="28"/>
          <w:szCs w:val="28"/>
        </w:rPr>
      </w:pPr>
    </w:p>
    <w:p w14:paraId="21E301D0" w14:textId="7FD577AB" w:rsidR="003758B3" w:rsidRDefault="009C1856">
      <w:pPr>
        <w:rPr>
          <w:i/>
          <w:iCs/>
          <w:sz w:val="28"/>
          <w:szCs w:val="28"/>
        </w:rPr>
      </w:pPr>
      <w:r w:rsidRPr="009C1856">
        <w:rPr>
          <w:b/>
          <w:i/>
          <w:iCs/>
          <w:sz w:val="32"/>
          <w:szCs w:val="32"/>
        </w:rPr>
        <w:t>#</w:t>
      </w:r>
      <w:r w:rsidR="001A212A" w:rsidRPr="009C1856">
        <w:rPr>
          <w:b/>
          <w:i/>
          <w:iCs/>
          <w:sz w:val="32"/>
          <w:szCs w:val="32"/>
        </w:rPr>
        <w:t>1</w:t>
      </w:r>
      <w:r w:rsidR="001A212A">
        <w:rPr>
          <w:i/>
          <w:iCs/>
          <w:sz w:val="28"/>
          <w:szCs w:val="28"/>
        </w:rPr>
        <w:t xml:space="preserve">.  In </w:t>
      </w:r>
      <w:r w:rsidR="001A212A" w:rsidRPr="00B3146A">
        <w:rPr>
          <w:b/>
          <w:i/>
          <w:iCs/>
          <w:sz w:val="28"/>
          <w:szCs w:val="28"/>
        </w:rPr>
        <w:t>Eph 5:21</w:t>
      </w:r>
      <w:r w:rsidR="001A212A">
        <w:rPr>
          <w:i/>
          <w:iCs/>
          <w:sz w:val="28"/>
          <w:szCs w:val="28"/>
        </w:rPr>
        <w:t>, Paul says that all Christians are to “</w:t>
      </w:r>
      <w:r w:rsidR="001A212A" w:rsidRPr="00501B8F">
        <w:rPr>
          <w:b/>
          <w:i/>
          <w:iCs/>
          <w:sz w:val="28"/>
          <w:szCs w:val="28"/>
        </w:rPr>
        <w:t>submit</w:t>
      </w:r>
      <w:r w:rsidR="001A212A">
        <w:rPr>
          <w:i/>
          <w:iCs/>
          <w:sz w:val="28"/>
          <w:szCs w:val="28"/>
        </w:rPr>
        <w:t xml:space="preserve"> to one another.”  Doesn’t the Bible</w:t>
      </w:r>
      <w:r w:rsidR="00501B8F">
        <w:rPr>
          <w:i/>
          <w:iCs/>
          <w:sz w:val="28"/>
          <w:szCs w:val="28"/>
        </w:rPr>
        <w:t xml:space="preserve"> then</w:t>
      </w:r>
      <w:r w:rsidR="001A212A">
        <w:rPr>
          <w:i/>
          <w:iCs/>
          <w:sz w:val="28"/>
          <w:szCs w:val="28"/>
        </w:rPr>
        <w:t xml:space="preserve"> teach </w:t>
      </w:r>
      <w:r w:rsidR="001A212A" w:rsidRPr="00501B8F">
        <w:rPr>
          <w:b/>
          <w:i/>
          <w:iCs/>
          <w:sz w:val="28"/>
          <w:szCs w:val="28"/>
        </w:rPr>
        <w:t>mutual</w:t>
      </w:r>
      <w:r w:rsidR="001A212A">
        <w:rPr>
          <w:i/>
          <w:iCs/>
          <w:sz w:val="28"/>
          <w:szCs w:val="28"/>
        </w:rPr>
        <w:t xml:space="preserve"> submission? And doesn’t that rid us of any idea that the </w:t>
      </w:r>
      <w:r w:rsidR="004A3CF3">
        <w:rPr>
          <w:i/>
          <w:iCs/>
          <w:sz w:val="28"/>
          <w:szCs w:val="28"/>
        </w:rPr>
        <w:t>husband</w:t>
      </w:r>
      <w:r w:rsidR="001A212A">
        <w:rPr>
          <w:i/>
          <w:iCs/>
          <w:sz w:val="28"/>
          <w:szCs w:val="28"/>
        </w:rPr>
        <w:t xml:space="preserve"> is the head</w:t>
      </w:r>
      <w:r w:rsidR="004A3CF3">
        <w:rPr>
          <w:i/>
          <w:iCs/>
          <w:sz w:val="28"/>
          <w:szCs w:val="28"/>
        </w:rPr>
        <w:t xml:space="preserve"> of his wife</w:t>
      </w:r>
      <w:r w:rsidR="001A212A">
        <w:rPr>
          <w:i/>
          <w:iCs/>
          <w:sz w:val="28"/>
          <w:szCs w:val="28"/>
        </w:rPr>
        <w:t>?</w:t>
      </w:r>
    </w:p>
    <w:p w14:paraId="1CC93AC4" w14:textId="77777777" w:rsidR="003758B3" w:rsidRDefault="003758B3">
      <w:pPr>
        <w:rPr>
          <w:sz w:val="28"/>
          <w:szCs w:val="28"/>
        </w:rPr>
      </w:pPr>
    </w:p>
    <w:p w14:paraId="6EE03F80" w14:textId="2D1CCA88" w:rsidR="003758B3" w:rsidRDefault="001A212A">
      <w:pPr>
        <w:rPr>
          <w:sz w:val="28"/>
          <w:szCs w:val="28"/>
        </w:rPr>
      </w:pPr>
      <w:r>
        <w:rPr>
          <w:sz w:val="28"/>
          <w:szCs w:val="28"/>
        </w:rPr>
        <w:t>Christians should</w:t>
      </w:r>
      <w:r w:rsidR="00501B8F">
        <w:rPr>
          <w:sz w:val="28"/>
          <w:szCs w:val="28"/>
        </w:rPr>
        <w:t xml:space="preserve"> certainly</w:t>
      </w:r>
      <w:r>
        <w:rPr>
          <w:sz w:val="28"/>
          <w:szCs w:val="28"/>
        </w:rPr>
        <w:t xml:space="preserve"> submit to one another, just as Paul says.  It is in fact characteristic of Christians that they consider others better than themselves (</w:t>
      </w:r>
      <w:r w:rsidRPr="00B3146A">
        <w:rPr>
          <w:b/>
          <w:sz w:val="28"/>
          <w:szCs w:val="28"/>
        </w:rPr>
        <w:t>Phil. 2:3</w:t>
      </w:r>
      <w:r w:rsidR="00501B8F">
        <w:rPr>
          <w:sz w:val="28"/>
          <w:szCs w:val="28"/>
        </w:rPr>
        <w:t>) and that they “</w:t>
      </w:r>
      <w:r w:rsidR="00501B8F" w:rsidRPr="00D906BE">
        <w:rPr>
          <w:i/>
          <w:sz w:val="28"/>
          <w:szCs w:val="28"/>
        </w:rPr>
        <w:t>outdo one another in showing honor</w:t>
      </w:r>
      <w:r w:rsidR="00501B8F">
        <w:rPr>
          <w:sz w:val="28"/>
          <w:szCs w:val="28"/>
        </w:rPr>
        <w:t>” (</w:t>
      </w:r>
      <w:r w:rsidR="00501B8F" w:rsidRPr="00501B8F">
        <w:rPr>
          <w:b/>
          <w:sz w:val="28"/>
          <w:szCs w:val="28"/>
        </w:rPr>
        <w:t>Rom. 12:10</w:t>
      </w:r>
      <w:r w:rsidR="00501B8F">
        <w:rPr>
          <w:sz w:val="28"/>
          <w:szCs w:val="28"/>
        </w:rPr>
        <w:t xml:space="preserve">). </w:t>
      </w:r>
      <w:r>
        <w:rPr>
          <w:i/>
          <w:iCs/>
          <w:sz w:val="28"/>
          <w:szCs w:val="28"/>
        </w:rPr>
        <w:t>The question here is whether that kind of characteristic</w:t>
      </w:r>
      <w:r w:rsidR="00B3146A">
        <w:rPr>
          <w:i/>
          <w:iCs/>
          <w:sz w:val="28"/>
          <w:szCs w:val="28"/>
        </w:rPr>
        <w:t xml:space="preserve"> of</w:t>
      </w:r>
      <w:r>
        <w:rPr>
          <w:i/>
          <w:iCs/>
          <w:sz w:val="28"/>
          <w:szCs w:val="28"/>
        </w:rPr>
        <w:t xml:space="preserve"> Christian love and humility </w:t>
      </w:r>
      <w:r w:rsidRPr="00B3146A">
        <w:rPr>
          <w:i/>
          <w:iCs/>
          <w:sz w:val="28"/>
          <w:szCs w:val="28"/>
          <w:u w:val="single"/>
        </w:rPr>
        <w:t>flattens</w:t>
      </w:r>
      <w:r>
        <w:rPr>
          <w:i/>
          <w:iCs/>
          <w:sz w:val="28"/>
          <w:szCs w:val="28"/>
        </w:rPr>
        <w:t xml:space="preserve"> or </w:t>
      </w:r>
      <w:r w:rsidRPr="00B3146A">
        <w:rPr>
          <w:i/>
          <w:iCs/>
          <w:sz w:val="28"/>
          <w:szCs w:val="28"/>
          <w:u w:val="single"/>
        </w:rPr>
        <w:t>negates</w:t>
      </w:r>
      <w:r>
        <w:rPr>
          <w:i/>
          <w:iCs/>
          <w:sz w:val="28"/>
          <w:szCs w:val="28"/>
        </w:rPr>
        <w:t xml:space="preserve"> all other </w:t>
      </w:r>
      <w:r w:rsidRPr="00B3146A">
        <w:rPr>
          <w:i/>
          <w:iCs/>
          <w:sz w:val="28"/>
          <w:szCs w:val="28"/>
          <w:u w:val="single"/>
        </w:rPr>
        <w:t>distinctions</w:t>
      </w:r>
      <w:r>
        <w:rPr>
          <w:i/>
          <w:iCs/>
          <w:sz w:val="28"/>
          <w:szCs w:val="28"/>
        </w:rPr>
        <w:t xml:space="preserve"> in</w:t>
      </w:r>
      <w:r w:rsidR="00836299">
        <w:rPr>
          <w:i/>
          <w:iCs/>
          <w:sz w:val="28"/>
          <w:szCs w:val="28"/>
        </w:rPr>
        <w:t xml:space="preserve"> gender</w:t>
      </w:r>
      <w:r>
        <w:rPr>
          <w:i/>
          <w:iCs/>
          <w:sz w:val="28"/>
          <w:szCs w:val="28"/>
        </w:rPr>
        <w:t xml:space="preserve"> role</w:t>
      </w:r>
      <w:r w:rsidR="00836299">
        <w:rPr>
          <w:i/>
          <w:iCs/>
          <w:sz w:val="28"/>
          <w:szCs w:val="28"/>
        </w:rPr>
        <w:t>s</w:t>
      </w:r>
      <w:r>
        <w:rPr>
          <w:sz w:val="28"/>
          <w:szCs w:val="28"/>
        </w:rPr>
        <w:t xml:space="preserve">.  </w:t>
      </w:r>
    </w:p>
    <w:p w14:paraId="2BF10A96" w14:textId="77777777" w:rsidR="003758B3" w:rsidRDefault="003758B3">
      <w:pPr>
        <w:rPr>
          <w:sz w:val="28"/>
          <w:szCs w:val="28"/>
        </w:rPr>
      </w:pPr>
    </w:p>
    <w:p w14:paraId="2EDBF71C" w14:textId="2502B4AF" w:rsidR="003310DD" w:rsidRDefault="00B3146A">
      <w:pPr>
        <w:rPr>
          <w:sz w:val="28"/>
          <w:szCs w:val="28"/>
        </w:rPr>
      </w:pPr>
      <w:r>
        <w:rPr>
          <w:sz w:val="28"/>
          <w:szCs w:val="28"/>
        </w:rPr>
        <w:t xml:space="preserve">Well first, </w:t>
      </w:r>
      <w:r w:rsidR="001A212A">
        <w:rPr>
          <w:sz w:val="28"/>
          <w:szCs w:val="28"/>
        </w:rPr>
        <w:t xml:space="preserve">I don’t think it does, and clearly neither does Paul. </w:t>
      </w:r>
      <w:r>
        <w:rPr>
          <w:sz w:val="28"/>
          <w:szCs w:val="28"/>
        </w:rPr>
        <w:t>(The main reason is</w:t>
      </w:r>
      <w:r w:rsidR="00C22358">
        <w:rPr>
          <w:sz w:val="28"/>
          <w:szCs w:val="28"/>
        </w:rPr>
        <w:t xml:space="preserve"> really</w:t>
      </w:r>
      <w:r>
        <w:rPr>
          <w:sz w:val="28"/>
          <w:szCs w:val="28"/>
        </w:rPr>
        <w:t xml:space="preserve"> </w:t>
      </w:r>
      <w:r w:rsidRPr="00C22358">
        <w:rPr>
          <w:sz w:val="28"/>
          <w:szCs w:val="28"/>
          <w:u w:val="single"/>
        </w:rPr>
        <w:t>context</w:t>
      </w:r>
      <w:r w:rsidR="003310DD" w:rsidRPr="00C22358">
        <w:rPr>
          <w:sz w:val="28"/>
          <w:szCs w:val="28"/>
          <w:u w:val="single"/>
        </w:rPr>
        <w:t>!</w:t>
      </w:r>
      <w:r w:rsidR="003310DD">
        <w:rPr>
          <w:sz w:val="28"/>
          <w:szCs w:val="28"/>
        </w:rPr>
        <w:t>)</w:t>
      </w:r>
      <w:r w:rsidR="001A212A">
        <w:rPr>
          <w:sz w:val="28"/>
          <w:szCs w:val="28"/>
        </w:rPr>
        <w:t xml:space="preserve"> </w:t>
      </w:r>
    </w:p>
    <w:p w14:paraId="716FABC0" w14:textId="7974727C" w:rsidR="003310DD" w:rsidRDefault="003310DD" w:rsidP="003310DD">
      <w:pPr>
        <w:pStyle w:val="ListParagraph"/>
        <w:numPr>
          <w:ilvl w:val="0"/>
          <w:numId w:val="10"/>
        </w:numPr>
        <w:rPr>
          <w:sz w:val="28"/>
          <w:szCs w:val="28"/>
        </w:rPr>
      </w:pPr>
      <w:r>
        <w:rPr>
          <w:sz w:val="28"/>
          <w:szCs w:val="28"/>
        </w:rPr>
        <w:t>“</w:t>
      </w:r>
      <w:r w:rsidRPr="003310DD">
        <w:rPr>
          <w:i/>
          <w:sz w:val="28"/>
          <w:szCs w:val="28"/>
        </w:rPr>
        <w:t>Submitting</w:t>
      </w:r>
      <w:r>
        <w:rPr>
          <w:sz w:val="28"/>
          <w:szCs w:val="28"/>
        </w:rPr>
        <w:t xml:space="preserve">” </w:t>
      </w:r>
      <w:r w:rsidR="00600A6B">
        <w:rPr>
          <w:sz w:val="28"/>
          <w:szCs w:val="28"/>
        </w:rPr>
        <w:t xml:space="preserve">here </w:t>
      </w:r>
      <w:r>
        <w:rPr>
          <w:sz w:val="28"/>
          <w:szCs w:val="28"/>
        </w:rPr>
        <w:t xml:space="preserve">is a participle, which means it is a description of what Paul teaches will characterize the </w:t>
      </w:r>
      <w:r w:rsidRPr="00F03337">
        <w:rPr>
          <w:i/>
          <w:sz w:val="28"/>
          <w:szCs w:val="28"/>
        </w:rPr>
        <w:t>wise</w:t>
      </w:r>
      <w:r>
        <w:rPr>
          <w:sz w:val="28"/>
          <w:szCs w:val="28"/>
        </w:rPr>
        <w:t>, Spirit-</w:t>
      </w:r>
      <w:r w:rsidRPr="00F03337">
        <w:rPr>
          <w:i/>
          <w:sz w:val="28"/>
          <w:szCs w:val="28"/>
        </w:rPr>
        <w:t>filled</w:t>
      </w:r>
      <w:r>
        <w:rPr>
          <w:sz w:val="28"/>
          <w:szCs w:val="28"/>
        </w:rPr>
        <w:t xml:space="preserve"> believer (</w:t>
      </w:r>
      <w:r w:rsidRPr="003310DD">
        <w:rPr>
          <w:b/>
          <w:sz w:val="28"/>
          <w:szCs w:val="28"/>
        </w:rPr>
        <w:t>v.15</w:t>
      </w:r>
      <w:r>
        <w:rPr>
          <w:sz w:val="28"/>
          <w:szCs w:val="28"/>
        </w:rPr>
        <w:t xml:space="preserve">, </w:t>
      </w:r>
      <w:r w:rsidRPr="003310DD">
        <w:rPr>
          <w:b/>
          <w:sz w:val="28"/>
          <w:szCs w:val="28"/>
        </w:rPr>
        <w:t>18</w:t>
      </w:r>
      <w:r>
        <w:rPr>
          <w:sz w:val="28"/>
          <w:szCs w:val="28"/>
        </w:rPr>
        <w:t>)</w:t>
      </w:r>
      <w:r w:rsidR="00600A6B">
        <w:rPr>
          <w:sz w:val="28"/>
          <w:szCs w:val="28"/>
        </w:rPr>
        <w:t xml:space="preserve">. </w:t>
      </w:r>
      <w:r w:rsidR="00600A6B" w:rsidRPr="00600A6B">
        <w:rPr>
          <w:sz w:val="28"/>
          <w:szCs w:val="28"/>
          <w:u w:val="single"/>
        </w:rPr>
        <w:t>Ex:</w:t>
      </w:r>
      <w:r w:rsidR="00600A6B">
        <w:rPr>
          <w:sz w:val="28"/>
          <w:szCs w:val="28"/>
        </w:rPr>
        <w:t xml:space="preserve"> “the </w:t>
      </w:r>
      <w:r w:rsidR="00600A6B" w:rsidRPr="00600A6B">
        <w:rPr>
          <w:i/>
          <w:sz w:val="28"/>
          <w:szCs w:val="28"/>
        </w:rPr>
        <w:t>working</w:t>
      </w:r>
      <w:r w:rsidR="00600A6B">
        <w:rPr>
          <w:sz w:val="28"/>
          <w:szCs w:val="28"/>
        </w:rPr>
        <w:t xml:space="preserve"> woman”, which describes the type of woman she is.</w:t>
      </w:r>
    </w:p>
    <w:p w14:paraId="1D580B97" w14:textId="3C678FC4" w:rsidR="003758B3" w:rsidRPr="009C1856" w:rsidRDefault="001A212A" w:rsidP="00A4345C">
      <w:pPr>
        <w:pStyle w:val="ListParagraph"/>
        <w:numPr>
          <w:ilvl w:val="0"/>
          <w:numId w:val="10"/>
        </w:numPr>
        <w:rPr>
          <w:i/>
          <w:iCs/>
          <w:sz w:val="28"/>
          <w:szCs w:val="28"/>
        </w:rPr>
      </w:pPr>
      <w:r w:rsidRPr="00DA008D">
        <w:rPr>
          <w:b/>
          <w:sz w:val="28"/>
          <w:szCs w:val="28"/>
        </w:rPr>
        <w:t>V.21</w:t>
      </w:r>
      <w:r w:rsidRPr="00DA008D">
        <w:rPr>
          <w:sz w:val="28"/>
          <w:szCs w:val="28"/>
        </w:rPr>
        <w:t xml:space="preserve"> </w:t>
      </w:r>
      <w:r w:rsidR="003310DD" w:rsidRPr="00DA008D">
        <w:rPr>
          <w:sz w:val="28"/>
          <w:szCs w:val="28"/>
        </w:rPr>
        <w:t>serve</w:t>
      </w:r>
      <w:r w:rsidR="00C22358">
        <w:rPr>
          <w:sz w:val="28"/>
          <w:szCs w:val="28"/>
        </w:rPr>
        <w:t>s</w:t>
      </w:r>
      <w:r w:rsidR="003310DD" w:rsidRPr="00DA008D">
        <w:rPr>
          <w:sz w:val="28"/>
          <w:szCs w:val="28"/>
        </w:rPr>
        <w:t xml:space="preserve"> somewhat like </w:t>
      </w:r>
      <w:r w:rsidRPr="00DA008D">
        <w:rPr>
          <w:sz w:val="28"/>
          <w:szCs w:val="28"/>
        </w:rPr>
        <w:t>a heading that introduces the following section</w:t>
      </w:r>
      <w:r w:rsidR="003310DD" w:rsidRPr="00DA008D">
        <w:rPr>
          <w:sz w:val="28"/>
          <w:szCs w:val="28"/>
        </w:rPr>
        <w:t xml:space="preserve"> </w:t>
      </w:r>
      <w:r w:rsidR="003310DD" w:rsidRPr="00DA008D">
        <w:rPr>
          <w:b/>
          <w:sz w:val="28"/>
          <w:szCs w:val="28"/>
        </w:rPr>
        <w:t>5:22</w:t>
      </w:r>
      <w:r w:rsidR="003310DD" w:rsidRPr="00DA008D">
        <w:rPr>
          <w:sz w:val="28"/>
          <w:szCs w:val="28"/>
        </w:rPr>
        <w:t xml:space="preserve"> – </w:t>
      </w:r>
      <w:r w:rsidR="003310DD" w:rsidRPr="00DA008D">
        <w:rPr>
          <w:b/>
          <w:sz w:val="28"/>
          <w:szCs w:val="28"/>
        </w:rPr>
        <w:t>6:9</w:t>
      </w:r>
      <w:r w:rsidR="003310DD" w:rsidRPr="00DA008D">
        <w:rPr>
          <w:sz w:val="28"/>
          <w:szCs w:val="28"/>
        </w:rPr>
        <w:t>)</w:t>
      </w:r>
      <w:r w:rsidRPr="00DA008D">
        <w:rPr>
          <w:sz w:val="28"/>
          <w:szCs w:val="28"/>
        </w:rPr>
        <w:t xml:space="preserve">. </w:t>
      </w:r>
      <w:r w:rsidR="00DA008D" w:rsidRPr="00DA008D">
        <w:rPr>
          <w:sz w:val="28"/>
          <w:szCs w:val="28"/>
        </w:rPr>
        <w:t xml:space="preserve">Paul goes on to describe three categories of relationships (Wives and husbands in </w:t>
      </w:r>
      <w:r w:rsidR="00DA008D" w:rsidRPr="00DA008D">
        <w:rPr>
          <w:b/>
          <w:sz w:val="28"/>
          <w:szCs w:val="28"/>
        </w:rPr>
        <w:t>5:22-33</w:t>
      </w:r>
      <w:r w:rsidR="00DA008D" w:rsidRPr="00DA008D">
        <w:rPr>
          <w:sz w:val="28"/>
          <w:szCs w:val="28"/>
        </w:rPr>
        <w:t xml:space="preserve">; Children and parents in </w:t>
      </w:r>
      <w:r w:rsidR="00DA008D" w:rsidRPr="00DA008D">
        <w:rPr>
          <w:b/>
          <w:sz w:val="28"/>
          <w:szCs w:val="28"/>
        </w:rPr>
        <w:t>6:1-4</w:t>
      </w:r>
      <w:r w:rsidR="00DA008D" w:rsidRPr="00DA008D">
        <w:rPr>
          <w:sz w:val="28"/>
          <w:szCs w:val="28"/>
        </w:rPr>
        <w:t xml:space="preserve">; and then slaves and masters in </w:t>
      </w:r>
      <w:r w:rsidR="00DA008D" w:rsidRPr="00DA008D">
        <w:rPr>
          <w:b/>
          <w:sz w:val="28"/>
          <w:szCs w:val="28"/>
        </w:rPr>
        <w:t>6:5-9</w:t>
      </w:r>
      <w:r w:rsidR="00DA008D" w:rsidRPr="00DA008D">
        <w:rPr>
          <w:sz w:val="28"/>
          <w:szCs w:val="28"/>
        </w:rPr>
        <w:t>)</w:t>
      </w:r>
      <w:r w:rsidR="00DA008D">
        <w:rPr>
          <w:sz w:val="28"/>
          <w:szCs w:val="28"/>
        </w:rPr>
        <w:t xml:space="preserve">. So without taking too much time, notice how in </w:t>
      </w:r>
      <w:r w:rsidR="00DA008D" w:rsidRPr="00DA008D">
        <w:rPr>
          <w:b/>
          <w:sz w:val="28"/>
          <w:szCs w:val="28"/>
        </w:rPr>
        <w:t>v.22</w:t>
      </w:r>
      <w:r w:rsidR="00DA008D">
        <w:rPr>
          <w:sz w:val="28"/>
          <w:szCs w:val="28"/>
        </w:rPr>
        <w:t xml:space="preserve"> Paul tells </w:t>
      </w:r>
      <w:r w:rsidR="00DA008D">
        <w:rPr>
          <w:i/>
          <w:sz w:val="28"/>
          <w:szCs w:val="28"/>
        </w:rPr>
        <w:t xml:space="preserve">wives </w:t>
      </w:r>
      <w:r w:rsidR="00DA008D">
        <w:rPr>
          <w:sz w:val="28"/>
          <w:szCs w:val="28"/>
        </w:rPr>
        <w:t xml:space="preserve">to </w:t>
      </w:r>
      <w:r w:rsidR="00C22358">
        <w:rPr>
          <w:sz w:val="28"/>
          <w:szCs w:val="28"/>
        </w:rPr>
        <w:t>“</w:t>
      </w:r>
      <w:r w:rsidR="00DA008D" w:rsidRPr="002D1C45">
        <w:rPr>
          <w:b/>
          <w:i/>
          <w:sz w:val="28"/>
          <w:szCs w:val="28"/>
        </w:rPr>
        <w:t>submit</w:t>
      </w:r>
      <w:r w:rsidR="00DA008D" w:rsidRPr="00C22358">
        <w:rPr>
          <w:i/>
          <w:sz w:val="28"/>
          <w:szCs w:val="28"/>
        </w:rPr>
        <w:t xml:space="preserve"> to your own husbands, as to the Lord</w:t>
      </w:r>
      <w:r w:rsidR="00DA008D">
        <w:rPr>
          <w:sz w:val="28"/>
          <w:szCs w:val="28"/>
        </w:rPr>
        <w:t xml:space="preserve">”, but the husbands are </w:t>
      </w:r>
      <w:r w:rsidR="00DA008D" w:rsidRPr="00C22358">
        <w:rPr>
          <w:sz w:val="28"/>
          <w:szCs w:val="28"/>
          <w:u w:val="single"/>
        </w:rPr>
        <w:t>never told</w:t>
      </w:r>
      <w:r w:rsidR="00DA008D">
        <w:rPr>
          <w:sz w:val="28"/>
          <w:szCs w:val="28"/>
        </w:rPr>
        <w:t xml:space="preserve"> to submit to their wives. In </w:t>
      </w:r>
      <w:r w:rsidR="00DA008D" w:rsidRPr="00DA008D">
        <w:rPr>
          <w:b/>
          <w:sz w:val="28"/>
          <w:szCs w:val="28"/>
        </w:rPr>
        <w:t>6:1</w:t>
      </w:r>
      <w:r w:rsidR="00DA008D">
        <w:rPr>
          <w:sz w:val="28"/>
          <w:szCs w:val="28"/>
        </w:rPr>
        <w:t>, Children are instructed to “</w:t>
      </w:r>
      <w:r w:rsidR="00DA008D" w:rsidRPr="002D1C45">
        <w:rPr>
          <w:b/>
          <w:i/>
          <w:sz w:val="28"/>
          <w:szCs w:val="28"/>
        </w:rPr>
        <w:t>obey</w:t>
      </w:r>
      <w:r w:rsidR="00DA008D" w:rsidRPr="002D1C45">
        <w:rPr>
          <w:b/>
          <w:sz w:val="28"/>
          <w:szCs w:val="28"/>
        </w:rPr>
        <w:t xml:space="preserve"> </w:t>
      </w:r>
      <w:r w:rsidR="00DA008D">
        <w:rPr>
          <w:sz w:val="28"/>
          <w:szCs w:val="28"/>
        </w:rPr>
        <w:t>your parents</w:t>
      </w:r>
      <w:r w:rsidR="002D1C45">
        <w:rPr>
          <w:sz w:val="28"/>
          <w:szCs w:val="28"/>
        </w:rPr>
        <w:t xml:space="preserve"> in the Lord”, which </w:t>
      </w:r>
      <w:r w:rsidR="00C22358">
        <w:rPr>
          <w:sz w:val="28"/>
          <w:szCs w:val="28"/>
        </w:rPr>
        <w:t xml:space="preserve">necessarily involves </w:t>
      </w:r>
      <w:r w:rsidR="00C22358" w:rsidRPr="002D1C45">
        <w:rPr>
          <w:sz w:val="28"/>
          <w:szCs w:val="28"/>
          <w:u w:val="single"/>
        </w:rPr>
        <w:t>submission</w:t>
      </w:r>
      <w:r w:rsidR="00C22358">
        <w:rPr>
          <w:sz w:val="28"/>
          <w:szCs w:val="28"/>
        </w:rPr>
        <w:t>. Note that p</w:t>
      </w:r>
      <w:r w:rsidR="00E91F43">
        <w:rPr>
          <w:sz w:val="28"/>
          <w:szCs w:val="28"/>
        </w:rPr>
        <w:t xml:space="preserve">arents are not instructed to submit to their children (think of how disastrous that could be if a parent has young children!). And in </w:t>
      </w:r>
      <w:r w:rsidR="00E91F43" w:rsidRPr="00C22358">
        <w:rPr>
          <w:b/>
          <w:sz w:val="28"/>
          <w:szCs w:val="28"/>
        </w:rPr>
        <w:t>6:5</w:t>
      </w:r>
      <w:r w:rsidR="00E91F43">
        <w:rPr>
          <w:sz w:val="28"/>
          <w:szCs w:val="28"/>
        </w:rPr>
        <w:t>, slaves are instructed to “</w:t>
      </w:r>
      <w:r w:rsidR="00E91F43" w:rsidRPr="002D1C45">
        <w:rPr>
          <w:b/>
          <w:i/>
          <w:sz w:val="28"/>
          <w:szCs w:val="28"/>
        </w:rPr>
        <w:t>obey</w:t>
      </w:r>
      <w:r w:rsidR="00E91F43">
        <w:rPr>
          <w:sz w:val="28"/>
          <w:szCs w:val="28"/>
        </w:rPr>
        <w:t xml:space="preserve"> </w:t>
      </w:r>
      <w:r w:rsidR="00E91F43" w:rsidRPr="002D1C45">
        <w:rPr>
          <w:i/>
          <w:sz w:val="28"/>
          <w:szCs w:val="28"/>
        </w:rPr>
        <w:t xml:space="preserve">your earthly masters…”, </w:t>
      </w:r>
      <w:r w:rsidR="00E91F43">
        <w:rPr>
          <w:sz w:val="28"/>
          <w:szCs w:val="28"/>
        </w:rPr>
        <w:t>and again masters are never instructed to obey or submit to their slaves.</w:t>
      </w:r>
      <w:r w:rsidR="009C1856">
        <w:rPr>
          <w:sz w:val="28"/>
          <w:szCs w:val="28"/>
        </w:rPr>
        <w:t xml:space="preserve"> </w:t>
      </w:r>
    </w:p>
    <w:p w14:paraId="5E20F037" w14:textId="77777777" w:rsidR="009C1856" w:rsidRDefault="009C1856" w:rsidP="009C1856">
      <w:pPr>
        <w:pStyle w:val="ListParagraph"/>
        <w:rPr>
          <w:b/>
          <w:sz w:val="28"/>
          <w:szCs w:val="28"/>
        </w:rPr>
      </w:pPr>
    </w:p>
    <w:p w14:paraId="06B27B90" w14:textId="4205212B" w:rsidR="008B0DD2" w:rsidRDefault="009C1856" w:rsidP="009C1856">
      <w:pPr>
        <w:pStyle w:val="ListParagraph"/>
        <w:rPr>
          <w:b/>
          <w:sz w:val="28"/>
          <w:szCs w:val="28"/>
        </w:rPr>
      </w:pPr>
      <w:r>
        <w:rPr>
          <w:b/>
          <w:sz w:val="28"/>
          <w:szCs w:val="28"/>
        </w:rPr>
        <w:t xml:space="preserve">So a </w:t>
      </w:r>
      <w:r w:rsidR="00CE1BF4">
        <w:rPr>
          <w:b/>
          <w:sz w:val="28"/>
          <w:szCs w:val="28"/>
        </w:rPr>
        <w:t>more faithful</w:t>
      </w:r>
      <w:r>
        <w:rPr>
          <w:b/>
          <w:sz w:val="28"/>
          <w:szCs w:val="28"/>
        </w:rPr>
        <w:t xml:space="preserve"> way to understand Ephesians 5:21</w:t>
      </w:r>
      <w:r w:rsidR="002D1C45">
        <w:rPr>
          <w:b/>
          <w:sz w:val="28"/>
          <w:szCs w:val="28"/>
        </w:rPr>
        <w:t>. Paul</w:t>
      </w:r>
      <w:r>
        <w:rPr>
          <w:b/>
          <w:sz w:val="28"/>
          <w:szCs w:val="28"/>
        </w:rPr>
        <w:t xml:space="preserve"> means</w:t>
      </w:r>
      <w:r w:rsidR="008B0DD2">
        <w:rPr>
          <w:b/>
          <w:sz w:val="28"/>
          <w:szCs w:val="28"/>
        </w:rPr>
        <w:t>:</w:t>
      </w:r>
    </w:p>
    <w:p w14:paraId="06AED792" w14:textId="77777777" w:rsidR="008B0DD2" w:rsidRDefault="008B0DD2" w:rsidP="009C1856">
      <w:pPr>
        <w:pStyle w:val="ListParagraph"/>
        <w:rPr>
          <w:b/>
          <w:sz w:val="28"/>
          <w:szCs w:val="28"/>
        </w:rPr>
      </w:pPr>
    </w:p>
    <w:p w14:paraId="51B4C469" w14:textId="75F1DE7A" w:rsidR="008B0DD2" w:rsidRPr="008B0DD2" w:rsidRDefault="009C1856" w:rsidP="008B0DD2">
      <w:pPr>
        <w:pStyle w:val="ListParagraph"/>
        <w:rPr>
          <w:b/>
          <w:sz w:val="28"/>
          <w:szCs w:val="28"/>
        </w:rPr>
      </w:pPr>
      <w:r>
        <w:rPr>
          <w:b/>
          <w:sz w:val="28"/>
          <w:szCs w:val="28"/>
        </w:rPr>
        <w:t>“</w:t>
      </w:r>
      <w:r w:rsidRPr="008B0DD2">
        <w:rPr>
          <w:sz w:val="28"/>
          <w:szCs w:val="28"/>
        </w:rPr>
        <w:t xml:space="preserve">submitting to others </w:t>
      </w:r>
      <w:r w:rsidRPr="008B0DD2">
        <w:rPr>
          <w:sz w:val="28"/>
          <w:szCs w:val="28"/>
          <w:u w:val="single"/>
        </w:rPr>
        <w:t>according to the authority and order established by God</w:t>
      </w:r>
      <w:r>
        <w:rPr>
          <w:b/>
          <w:sz w:val="28"/>
          <w:szCs w:val="28"/>
        </w:rPr>
        <w:t>”</w:t>
      </w:r>
      <w:r w:rsidR="008B0DD2">
        <w:rPr>
          <w:b/>
          <w:sz w:val="28"/>
          <w:szCs w:val="28"/>
        </w:rPr>
        <w:t xml:space="preserve">. </w:t>
      </w:r>
      <w:r w:rsidR="00C22358" w:rsidRPr="008B0DD2">
        <w:rPr>
          <w:sz w:val="28"/>
          <w:szCs w:val="28"/>
        </w:rPr>
        <w:t>Or as our definition</w:t>
      </w:r>
      <w:r w:rsidR="008B0DD2" w:rsidRPr="008B0DD2">
        <w:rPr>
          <w:sz w:val="28"/>
          <w:szCs w:val="28"/>
        </w:rPr>
        <w:t>s</w:t>
      </w:r>
      <w:r w:rsidR="004A3CF3">
        <w:rPr>
          <w:sz w:val="28"/>
          <w:szCs w:val="28"/>
        </w:rPr>
        <w:t xml:space="preserve"> in this core seminar</w:t>
      </w:r>
      <w:r w:rsidR="008B0DD2" w:rsidRPr="008B0DD2">
        <w:rPr>
          <w:sz w:val="28"/>
          <w:szCs w:val="28"/>
        </w:rPr>
        <w:t xml:space="preserve"> have</w:t>
      </w:r>
      <w:r w:rsidR="00C22358" w:rsidRPr="008B0DD2">
        <w:rPr>
          <w:sz w:val="28"/>
          <w:szCs w:val="28"/>
        </w:rPr>
        <w:t xml:space="preserve"> </w:t>
      </w:r>
      <w:r w:rsidR="008B0DD2" w:rsidRPr="008B0DD2">
        <w:rPr>
          <w:sz w:val="28"/>
          <w:szCs w:val="28"/>
        </w:rPr>
        <w:t>sai</w:t>
      </w:r>
      <w:r w:rsidR="008B0DD2">
        <w:rPr>
          <w:sz w:val="28"/>
          <w:szCs w:val="28"/>
        </w:rPr>
        <w:t xml:space="preserve">d: </w:t>
      </w:r>
      <w:r w:rsidR="008B0DD2" w:rsidRPr="008B0DD2">
        <w:rPr>
          <w:bCs/>
          <w:sz w:val="28"/>
          <w:szCs w:val="28"/>
        </w:rPr>
        <w:t xml:space="preserve">“…in </w:t>
      </w:r>
      <w:r w:rsidR="008B0DD2" w:rsidRPr="008B0DD2">
        <w:rPr>
          <w:bCs/>
          <w:sz w:val="28"/>
          <w:szCs w:val="28"/>
          <w:u w:val="single"/>
        </w:rPr>
        <w:t>particular contexts prescribed</w:t>
      </w:r>
      <w:r w:rsidR="008B0DD2" w:rsidRPr="008B0DD2">
        <w:rPr>
          <w:bCs/>
          <w:sz w:val="28"/>
          <w:szCs w:val="28"/>
        </w:rPr>
        <w:t xml:space="preserve"> by God’s Word.”</w:t>
      </w:r>
    </w:p>
    <w:p w14:paraId="7AE84253" w14:textId="77777777" w:rsidR="00DA008D" w:rsidRDefault="00DA008D" w:rsidP="00DA008D">
      <w:pPr>
        <w:rPr>
          <w:i/>
          <w:iCs/>
          <w:sz w:val="28"/>
          <w:szCs w:val="28"/>
        </w:rPr>
      </w:pPr>
    </w:p>
    <w:p w14:paraId="73CE65DF" w14:textId="63021195" w:rsidR="0090605A" w:rsidRPr="0090605A" w:rsidRDefault="009C1856" w:rsidP="002D1C45">
      <w:pPr>
        <w:ind w:left="690"/>
        <w:rPr>
          <w:i/>
          <w:iCs/>
          <w:sz w:val="28"/>
          <w:szCs w:val="28"/>
        </w:rPr>
      </w:pPr>
      <w:r>
        <w:rPr>
          <w:b/>
          <w:i/>
          <w:iCs/>
          <w:sz w:val="32"/>
          <w:szCs w:val="32"/>
        </w:rPr>
        <w:t>#</w:t>
      </w:r>
      <w:r w:rsidR="001A212A" w:rsidRPr="009C1856">
        <w:rPr>
          <w:b/>
          <w:i/>
          <w:iCs/>
          <w:sz w:val="32"/>
          <w:szCs w:val="32"/>
        </w:rPr>
        <w:t>2.</w:t>
      </w:r>
      <w:r w:rsidR="001A212A">
        <w:rPr>
          <w:i/>
          <w:iCs/>
          <w:sz w:val="28"/>
          <w:szCs w:val="28"/>
        </w:rPr>
        <w:t xml:space="preserve">  In </w:t>
      </w:r>
      <w:r w:rsidR="001A212A" w:rsidRPr="009C1856">
        <w:rPr>
          <w:b/>
          <w:i/>
          <w:iCs/>
          <w:sz w:val="28"/>
          <w:szCs w:val="28"/>
        </w:rPr>
        <w:t>1</w:t>
      </w:r>
      <w:r w:rsidRPr="009C1856">
        <w:rPr>
          <w:b/>
          <w:i/>
          <w:iCs/>
          <w:sz w:val="28"/>
          <w:szCs w:val="28"/>
        </w:rPr>
        <w:t xml:space="preserve"> </w:t>
      </w:r>
      <w:r w:rsidR="001A212A" w:rsidRPr="009C1856">
        <w:rPr>
          <w:b/>
          <w:i/>
          <w:iCs/>
          <w:sz w:val="28"/>
          <w:szCs w:val="28"/>
        </w:rPr>
        <w:t>Tim 2.12</w:t>
      </w:r>
      <w:r w:rsidR="0090605A">
        <w:rPr>
          <w:i/>
          <w:iCs/>
          <w:sz w:val="28"/>
          <w:szCs w:val="28"/>
        </w:rPr>
        <w:t xml:space="preserve">, </w:t>
      </w:r>
      <w:r w:rsidR="0090605A" w:rsidRPr="0090605A">
        <w:rPr>
          <w:i/>
          <w:iCs/>
          <w:sz w:val="28"/>
          <w:szCs w:val="28"/>
        </w:rPr>
        <w:t xml:space="preserve">isn’t Paul teaching that </w:t>
      </w:r>
      <w:r w:rsidR="0090605A">
        <w:rPr>
          <w:i/>
          <w:iCs/>
          <w:sz w:val="28"/>
          <w:szCs w:val="28"/>
        </w:rPr>
        <w:t>wo</w:t>
      </w:r>
      <w:r w:rsidR="0090605A" w:rsidRPr="0090605A">
        <w:rPr>
          <w:i/>
          <w:iCs/>
          <w:sz w:val="28"/>
          <w:szCs w:val="28"/>
        </w:rPr>
        <w:t>men can preach/teach, at least under the delegated authority of the elders?</w:t>
      </w:r>
    </w:p>
    <w:p w14:paraId="55C170DA" w14:textId="4F57BBD9" w:rsidR="003758B3" w:rsidRDefault="003758B3" w:rsidP="00577A16">
      <w:pPr>
        <w:rPr>
          <w:i/>
          <w:iCs/>
          <w:sz w:val="28"/>
          <w:szCs w:val="28"/>
        </w:rPr>
      </w:pPr>
    </w:p>
    <w:p w14:paraId="0C7DAB81" w14:textId="68186F44" w:rsidR="003758B3" w:rsidRDefault="00A4345C" w:rsidP="00577A16">
      <w:pPr>
        <w:rPr>
          <w:sz w:val="28"/>
          <w:szCs w:val="28"/>
        </w:rPr>
      </w:pPr>
      <w:r>
        <w:rPr>
          <w:sz w:val="28"/>
          <w:szCs w:val="28"/>
        </w:rPr>
        <w:t xml:space="preserve">So in other words, though a woman </w:t>
      </w:r>
      <w:r w:rsidR="001A212A">
        <w:rPr>
          <w:sz w:val="28"/>
          <w:szCs w:val="28"/>
        </w:rPr>
        <w:t xml:space="preserve">can’t hold </w:t>
      </w:r>
      <w:r w:rsidR="002D1C45">
        <w:rPr>
          <w:sz w:val="28"/>
          <w:szCs w:val="28"/>
        </w:rPr>
        <w:t>the office of elder, can she</w:t>
      </w:r>
      <w:r w:rsidR="001A212A">
        <w:rPr>
          <w:sz w:val="28"/>
          <w:szCs w:val="28"/>
        </w:rPr>
        <w:t xml:space="preserve"> preach underneath the </w:t>
      </w:r>
      <w:r w:rsidR="00D010C5">
        <w:rPr>
          <w:i/>
          <w:sz w:val="28"/>
          <w:szCs w:val="28"/>
        </w:rPr>
        <w:t>oversight</w:t>
      </w:r>
      <w:r w:rsidR="001A212A" w:rsidRPr="00A4345C">
        <w:rPr>
          <w:i/>
          <w:sz w:val="28"/>
          <w:szCs w:val="28"/>
        </w:rPr>
        <w:t xml:space="preserve"> of her elder</w:t>
      </w:r>
      <w:r w:rsidR="00D010C5">
        <w:rPr>
          <w:i/>
          <w:sz w:val="28"/>
          <w:szCs w:val="28"/>
        </w:rPr>
        <w:t>s</w:t>
      </w:r>
      <w:r w:rsidR="001A212A">
        <w:rPr>
          <w:sz w:val="28"/>
          <w:szCs w:val="28"/>
        </w:rPr>
        <w:t xml:space="preserve">? </w:t>
      </w:r>
      <w:r w:rsidR="00D010C5">
        <w:rPr>
          <w:sz w:val="28"/>
          <w:szCs w:val="28"/>
        </w:rPr>
        <w:t>In this verse, Paul writes, “</w:t>
      </w:r>
      <w:r w:rsidR="00D010C5" w:rsidRPr="007D3F27">
        <w:rPr>
          <w:i/>
          <w:sz w:val="28"/>
          <w:szCs w:val="28"/>
        </w:rPr>
        <w:t>I do not permit a woman to teach or to exercise authority over a man; rather, she is to remain quiet</w:t>
      </w:r>
      <w:r w:rsidR="00D010C5">
        <w:rPr>
          <w:sz w:val="28"/>
          <w:szCs w:val="28"/>
        </w:rPr>
        <w:t>.”</w:t>
      </w:r>
      <w:r w:rsidR="00766270">
        <w:rPr>
          <w:sz w:val="28"/>
          <w:szCs w:val="28"/>
        </w:rPr>
        <w:t xml:space="preserve"> </w:t>
      </w:r>
      <w:r w:rsidR="001A212A">
        <w:rPr>
          <w:sz w:val="28"/>
          <w:szCs w:val="28"/>
        </w:rPr>
        <w:t xml:space="preserve">It’s simply very clear in context that Paul is not speaking to the </w:t>
      </w:r>
      <w:r w:rsidR="001A212A">
        <w:rPr>
          <w:i/>
          <w:iCs/>
          <w:sz w:val="28"/>
          <w:szCs w:val="28"/>
        </w:rPr>
        <w:t>office</w:t>
      </w:r>
      <w:r w:rsidR="001A212A">
        <w:rPr>
          <w:sz w:val="28"/>
          <w:szCs w:val="28"/>
        </w:rPr>
        <w:t xml:space="preserve"> (that comes later in </w:t>
      </w:r>
      <w:r w:rsidR="001A212A" w:rsidRPr="002D1C45">
        <w:rPr>
          <w:b/>
          <w:sz w:val="28"/>
          <w:szCs w:val="28"/>
        </w:rPr>
        <w:t>chapter 3</w:t>
      </w:r>
      <w:r w:rsidR="001A212A">
        <w:rPr>
          <w:sz w:val="28"/>
          <w:szCs w:val="28"/>
        </w:rPr>
        <w:t>), but to the</w:t>
      </w:r>
      <w:r w:rsidR="009038CF">
        <w:rPr>
          <w:sz w:val="28"/>
          <w:szCs w:val="28"/>
        </w:rPr>
        <w:t xml:space="preserve"> related yet distinct</w:t>
      </w:r>
      <w:r w:rsidR="001A212A">
        <w:rPr>
          <w:sz w:val="28"/>
          <w:szCs w:val="28"/>
        </w:rPr>
        <w:t xml:space="preserve"> </w:t>
      </w:r>
      <w:r w:rsidR="001A212A">
        <w:rPr>
          <w:i/>
          <w:iCs/>
          <w:sz w:val="28"/>
          <w:szCs w:val="28"/>
        </w:rPr>
        <w:t>function</w:t>
      </w:r>
      <w:r w:rsidR="009038CF">
        <w:rPr>
          <w:i/>
          <w:iCs/>
          <w:sz w:val="28"/>
          <w:szCs w:val="28"/>
        </w:rPr>
        <w:t>s</w:t>
      </w:r>
      <w:r w:rsidR="001A212A">
        <w:rPr>
          <w:sz w:val="28"/>
          <w:szCs w:val="28"/>
        </w:rPr>
        <w:t xml:space="preserve"> of teac</w:t>
      </w:r>
      <w:r w:rsidR="00743392">
        <w:rPr>
          <w:sz w:val="28"/>
          <w:szCs w:val="28"/>
        </w:rPr>
        <w:t>hing and exercising authority.</w:t>
      </w:r>
      <w:r w:rsidR="001A212A">
        <w:rPr>
          <w:sz w:val="28"/>
          <w:szCs w:val="28"/>
          <w:vertAlign w:val="superscript"/>
        </w:rPr>
        <w:footnoteReference w:id="3"/>
      </w:r>
      <w:r w:rsidR="00743392">
        <w:rPr>
          <w:sz w:val="28"/>
          <w:szCs w:val="28"/>
        </w:rPr>
        <w:t xml:space="preserve"> </w:t>
      </w:r>
      <w:r w:rsidR="00577A16" w:rsidRPr="00577A16">
        <w:rPr>
          <w:b/>
          <w:sz w:val="28"/>
          <w:szCs w:val="28"/>
        </w:rPr>
        <w:t>V.11</w:t>
      </w:r>
      <w:r w:rsidR="00577A16">
        <w:rPr>
          <w:sz w:val="28"/>
          <w:szCs w:val="28"/>
        </w:rPr>
        <w:t xml:space="preserve"> right before it makes it clear that the godly woman’s attitude and disposition is to be one of </w:t>
      </w:r>
      <w:r w:rsidR="00577A16" w:rsidRPr="00577A16">
        <w:rPr>
          <w:i/>
          <w:sz w:val="28"/>
          <w:szCs w:val="28"/>
        </w:rPr>
        <w:t>learning</w:t>
      </w:r>
      <w:r w:rsidR="00577A16">
        <w:rPr>
          <w:sz w:val="28"/>
          <w:szCs w:val="28"/>
        </w:rPr>
        <w:t xml:space="preserve"> and </w:t>
      </w:r>
      <w:r w:rsidR="00577A16" w:rsidRPr="00577A16">
        <w:rPr>
          <w:i/>
          <w:sz w:val="28"/>
          <w:szCs w:val="28"/>
        </w:rPr>
        <w:t>listening</w:t>
      </w:r>
      <w:r w:rsidR="00577A16">
        <w:rPr>
          <w:sz w:val="28"/>
          <w:szCs w:val="28"/>
        </w:rPr>
        <w:t xml:space="preserve">, with the purpose of </w:t>
      </w:r>
      <w:r w:rsidR="00577A16">
        <w:rPr>
          <w:i/>
          <w:sz w:val="28"/>
          <w:szCs w:val="28"/>
        </w:rPr>
        <w:t>submitting</w:t>
      </w:r>
      <w:r w:rsidR="00577A16">
        <w:rPr>
          <w:sz w:val="28"/>
          <w:szCs w:val="28"/>
        </w:rPr>
        <w:t xml:space="preserve"> to Biblical teaching </w:t>
      </w:r>
      <w:r w:rsidR="002D1C45">
        <w:rPr>
          <w:sz w:val="28"/>
          <w:szCs w:val="28"/>
        </w:rPr>
        <w:t>AND</w:t>
      </w:r>
      <w:r w:rsidR="00577A16">
        <w:rPr>
          <w:sz w:val="28"/>
          <w:szCs w:val="28"/>
        </w:rPr>
        <w:t xml:space="preserve"> Biblical leadership. </w:t>
      </w:r>
      <w:r w:rsidR="00C9749D">
        <w:rPr>
          <w:sz w:val="28"/>
          <w:szCs w:val="28"/>
        </w:rPr>
        <w:t>And</w:t>
      </w:r>
      <w:r w:rsidR="001A212A">
        <w:rPr>
          <w:sz w:val="28"/>
          <w:szCs w:val="28"/>
        </w:rPr>
        <w:t xml:space="preserve"> as you keep reading</w:t>
      </w:r>
      <w:r w:rsidR="00577A16">
        <w:rPr>
          <w:sz w:val="28"/>
          <w:szCs w:val="28"/>
        </w:rPr>
        <w:t xml:space="preserve"> on to </w:t>
      </w:r>
      <w:r w:rsidR="00577A16" w:rsidRPr="00577A16">
        <w:rPr>
          <w:b/>
          <w:sz w:val="28"/>
          <w:szCs w:val="28"/>
        </w:rPr>
        <w:t>v.13</w:t>
      </w:r>
      <w:r w:rsidR="00C9749D">
        <w:rPr>
          <w:sz w:val="28"/>
          <w:szCs w:val="28"/>
        </w:rPr>
        <w:t xml:space="preserve"> Paul writes,</w:t>
      </w:r>
      <w:r w:rsidR="00577A16">
        <w:rPr>
          <w:sz w:val="28"/>
          <w:szCs w:val="28"/>
        </w:rPr>
        <w:t xml:space="preserve"> “</w:t>
      </w:r>
      <w:r w:rsidR="00577A16" w:rsidRPr="00577A16">
        <w:rPr>
          <w:b/>
          <w:i/>
          <w:sz w:val="28"/>
          <w:szCs w:val="28"/>
        </w:rPr>
        <w:t>For</w:t>
      </w:r>
      <w:r w:rsidR="00577A16" w:rsidRPr="00577A16">
        <w:rPr>
          <w:i/>
          <w:sz w:val="28"/>
          <w:szCs w:val="28"/>
        </w:rPr>
        <w:t xml:space="preserve"> Adam was formed first, then Eve</w:t>
      </w:r>
      <w:r w:rsidR="00577A16">
        <w:rPr>
          <w:sz w:val="28"/>
          <w:szCs w:val="28"/>
        </w:rPr>
        <w:t>”</w:t>
      </w:r>
      <w:r w:rsidR="002D1C45">
        <w:rPr>
          <w:sz w:val="28"/>
          <w:szCs w:val="28"/>
        </w:rPr>
        <w:t>. From this</w:t>
      </w:r>
      <w:r w:rsidR="00C9749D">
        <w:rPr>
          <w:sz w:val="28"/>
          <w:szCs w:val="28"/>
        </w:rPr>
        <w:t xml:space="preserve"> reasoning</w:t>
      </w:r>
      <w:r w:rsidR="002D1C45">
        <w:rPr>
          <w:sz w:val="28"/>
          <w:szCs w:val="28"/>
        </w:rPr>
        <w:t xml:space="preserve">, </w:t>
      </w:r>
      <w:r w:rsidR="00577A16">
        <w:rPr>
          <w:sz w:val="28"/>
          <w:szCs w:val="28"/>
        </w:rPr>
        <w:t xml:space="preserve">we see that Paul </w:t>
      </w:r>
      <w:r w:rsidR="001A212A">
        <w:rPr>
          <w:sz w:val="28"/>
          <w:szCs w:val="28"/>
        </w:rPr>
        <w:t xml:space="preserve">grounds his argument in </w:t>
      </w:r>
      <w:r w:rsidR="001A212A" w:rsidRPr="00577A16">
        <w:rPr>
          <w:sz w:val="28"/>
          <w:szCs w:val="28"/>
          <w:u w:val="single"/>
        </w:rPr>
        <w:t>creation</w:t>
      </w:r>
      <w:r w:rsidR="002E3B30">
        <w:rPr>
          <w:sz w:val="28"/>
          <w:szCs w:val="28"/>
        </w:rPr>
        <w:t xml:space="preserve"> (</w:t>
      </w:r>
      <w:r w:rsidR="002E3B30" w:rsidRPr="002E3B30">
        <w:rPr>
          <w:b/>
          <w:sz w:val="28"/>
          <w:szCs w:val="28"/>
        </w:rPr>
        <w:t>Genesis 2</w:t>
      </w:r>
      <w:r w:rsidR="002E3B30">
        <w:rPr>
          <w:sz w:val="28"/>
          <w:szCs w:val="28"/>
        </w:rPr>
        <w:t>)</w:t>
      </w:r>
      <w:r w:rsidR="001A212A">
        <w:rPr>
          <w:sz w:val="28"/>
          <w:szCs w:val="28"/>
        </w:rPr>
        <w:t>,</w:t>
      </w:r>
      <w:r w:rsidR="002D1C45" w:rsidRPr="002D1C45">
        <w:rPr>
          <w:sz w:val="28"/>
          <w:szCs w:val="28"/>
        </w:rPr>
        <w:t xml:space="preserve"> which is always binding and trans-cultural</w:t>
      </w:r>
      <w:r w:rsidR="002D1C45">
        <w:rPr>
          <w:sz w:val="28"/>
          <w:szCs w:val="28"/>
        </w:rPr>
        <w:t xml:space="preserve">, and not simply to just one </w:t>
      </w:r>
      <w:r w:rsidR="002D1C45" w:rsidRPr="002D1C45">
        <w:rPr>
          <w:sz w:val="28"/>
          <w:szCs w:val="28"/>
          <w:u w:val="single"/>
        </w:rPr>
        <w:t>context</w:t>
      </w:r>
      <w:r w:rsidR="002D1C45">
        <w:rPr>
          <w:sz w:val="28"/>
          <w:szCs w:val="28"/>
        </w:rPr>
        <w:t xml:space="preserve"> like Ephesus.</w:t>
      </w:r>
    </w:p>
    <w:p w14:paraId="4C29338D" w14:textId="77777777" w:rsidR="003758B3" w:rsidRDefault="003758B3" w:rsidP="00577A16">
      <w:pPr>
        <w:rPr>
          <w:sz w:val="28"/>
          <w:szCs w:val="28"/>
        </w:rPr>
      </w:pPr>
    </w:p>
    <w:p w14:paraId="683B2D7A" w14:textId="2635BC79" w:rsidR="00B2135C" w:rsidRDefault="00577A16" w:rsidP="00577A16">
      <w:pPr>
        <w:rPr>
          <w:sz w:val="28"/>
          <w:szCs w:val="28"/>
        </w:rPr>
      </w:pPr>
      <w:r w:rsidRPr="00577A16">
        <w:rPr>
          <w:b/>
          <w:sz w:val="28"/>
          <w:szCs w:val="28"/>
        </w:rPr>
        <w:t xml:space="preserve">So </w:t>
      </w:r>
      <w:r w:rsidRPr="0007078F">
        <w:rPr>
          <w:b/>
          <w:i/>
          <w:sz w:val="28"/>
          <w:szCs w:val="28"/>
        </w:rPr>
        <w:t>c</w:t>
      </w:r>
      <w:r w:rsidR="00743392" w:rsidRPr="0007078F">
        <w:rPr>
          <w:b/>
          <w:i/>
          <w:sz w:val="28"/>
          <w:szCs w:val="28"/>
        </w:rPr>
        <w:t>an</w:t>
      </w:r>
      <w:r w:rsidR="00743392" w:rsidRPr="00577A16">
        <w:rPr>
          <w:b/>
          <w:sz w:val="28"/>
          <w:szCs w:val="28"/>
        </w:rPr>
        <w:t xml:space="preserve"> women teach?</w:t>
      </w:r>
      <w:r w:rsidR="00743392">
        <w:rPr>
          <w:sz w:val="28"/>
          <w:szCs w:val="28"/>
        </w:rPr>
        <w:t xml:space="preserve"> </w:t>
      </w:r>
      <w:r w:rsidR="001A212A">
        <w:rPr>
          <w:sz w:val="28"/>
          <w:szCs w:val="28"/>
        </w:rPr>
        <w:t>Yes, the</w:t>
      </w:r>
      <w:r w:rsidR="00743392">
        <w:rPr>
          <w:sz w:val="28"/>
          <w:szCs w:val="28"/>
        </w:rPr>
        <w:t>y can be exceptional</w:t>
      </w:r>
      <w:r w:rsidR="0007078F">
        <w:rPr>
          <w:sz w:val="28"/>
          <w:szCs w:val="28"/>
        </w:rPr>
        <w:t xml:space="preserve"> at explaining God’s Word to God’s people</w:t>
      </w:r>
      <w:r w:rsidR="00743392">
        <w:rPr>
          <w:sz w:val="28"/>
          <w:szCs w:val="28"/>
        </w:rPr>
        <w:t xml:space="preserve">! </w:t>
      </w:r>
      <w:r w:rsidR="0007078F">
        <w:rPr>
          <w:sz w:val="28"/>
          <w:szCs w:val="28"/>
        </w:rPr>
        <w:t xml:space="preserve">Therefore, </w:t>
      </w:r>
      <w:r w:rsidR="0007078F" w:rsidRPr="0007078F">
        <w:rPr>
          <w:b/>
          <w:i/>
          <w:sz w:val="28"/>
          <w:szCs w:val="28"/>
        </w:rPr>
        <w:t>should</w:t>
      </w:r>
      <w:r w:rsidR="00743392" w:rsidRPr="00577A16">
        <w:rPr>
          <w:b/>
          <w:sz w:val="28"/>
          <w:szCs w:val="28"/>
        </w:rPr>
        <w:t xml:space="preserve"> they teach?</w:t>
      </w:r>
      <w:r w:rsidR="00743392">
        <w:rPr>
          <w:sz w:val="28"/>
          <w:szCs w:val="28"/>
        </w:rPr>
        <w:t xml:space="preserve">  Absolutely. </w:t>
      </w:r>
      <w:r w:rsidR="001A212A">
        <w:rPr>
          <w:sz w:val="28"/>
          <w:szCs w:val="28"/>
        </w:rPr>
        <w:t>We</w:t>
      </w:r>
      <w:r w:rsidR="0007078F">
        <w:rPr>
          <w:sz w:val="28"/>
          <w:szCs w:val="28"/>
        </w:rPr>
        <w:t xml:space="preserve"> desperately need women to teach</w:t>
      </w:r>
      <w:r w:rsidR="001A212A">
        <w:rPr>
          <w:sz w:val="28"/>
          <w:szCs w:val="28"/>
        </w:rPr>
        <w:t xml:space="preserve"> in </w:t>
      </w:r>
      <w:r>
        <w:rPr>
          <w:sz w:val="28"/>
          <w:szCs w:val="28"/>
        </w:rPr>
        <w:t>a variety of contexts, some of which are shown in the Scriptures</w:t>
      </w:r>
      <w:r w:rsidR="001A212A">
        <w:rPr>
          <w:sz w:val="28"/>
          <w:szCs w:val="28"/>
        </w:rPr>
        <w:t>.</w:t>
      </w:r>
    </w:p>
    <w:p w14:paraId="2FF2307D" w14:textId="77777777" w:rsidR="00B2135C" w:rsidRDefault="00B2135C" w:rsidP="00577A16">
      <w:pPr>
        <w:rPr>
          <w:sz w:val="28"/>
          <w:szCs w:val="28"/>
        </w:rPr>
      </w:pPr>
    </w:p>
    <w:p w14:paraId="3F5B7B64" w14:textId="1B8A56CC" w:rsidR="00B2135C" w:rsidRDefault="00577A16" w:rsidP="00577A16">
      <w:pPr>
        <w:rPr>
          <w:sz w:val="28"/>
          <w:szCs w:val="28"/>
        </w:rPr>
      </w:pPr>
      <w:r>
        <w:rPr>
          <w:sz w:val="28"/>
          <w:szCs w:val="28"/>
        </w:rPr>
        <w:t>So for example,</w:t>
      </w:r>
    </w:p>
    <w:p w14:paraId="5916F9A0" w14:textId="77777777" w:rsidR="00B2135C" w:rsidRDefault="00B2135C" w:rsidP="00577A16">
      <w:pPr>
        <w:rPr>
          <w:sz w:val="28"/>
          <w:szCs w:val="28"/>
        </w:rPr>
      </w:pPr>
    </w:p>
    <w:p w14:paraId="1E0825D0" w14:textId="401929B0" w:rsidR="00B2135C" w:rsidRDefault="00B2135C" w:rsidP="00B2135C">
      <w:pPr>
        <w:pStyle w:val="ListParagraph"/>
        <w:numPr>
          <w:ilvl w:val="0"/>
          <w:numId w:val="11"/>
        </w:numPr>
        <w:rPr>
          <w:sz w:val="28"/>
          <w:szCs w:val="28"/>
        </w:rPr>
      </w:pPr>
      <w:r w:rsidRPr="00B2135C">
        <w:rPr>
          <w:b/>
          <w:sz w:val="28"/>
          <w:szCs w:val="28"/>
        </w:rPr>
        <w:t>Titus 2:3-4</w:t>
      </w:r>
      <w:r>
        <w:rPr>
          <w:sz w:val="28"/>
          <w:szCs w:val="28"/>
        </w:rPr>
        <w:t xml:space="preserve"> &gt; Older women are</w:t>
      </w:r>
      <w:r w:rsidR="00724A2F">
        <w:rPr>
          <w:sz w:val="28"/>
          <w:szCs w:val="28"/>
        </w:rPr>
        <w:t xml:space="preserve"> exhorted</w:t>
      </w:r>
      <w:r>
        <w:rPr>
          <w:sz w:val="28"/>
          <w:szCs w:val="28"/>
        </w:rPr>
        <w:t xml:space="preserve"> to “</w:t>
      </w:r>
      <w:r w:rsidRPr="00724A2F">
        <w:rPr>
          <w:i/>
          <w:sz w:val="28"/>
          <w:szCs w:val="28"/>
          <w:u w:val="single"/>
        </w:rPr>
        <w:t>teach</w:t>
      </w:r>
      <w:r w:rsidRPr="00724A2F">
        <w:rPr>
          <w:i/>
          <w:sz w:val="28"/>
          <w:szCs w:val="28"/>
        </w:rPr>
        <w:t xml:space="preserve"> what is good, and so </w:t>
      </w:r>
      <w:r w:rsidRPr="00724A2F">
        <w:rPr>
          <w:i/>
          <w:sz w:val="28"/>
          <w:szCs w:val="28"/>
          <w:u w:val="single"/>
        </w:rPr>
        <w:t>train</w:t>
      </w:r>
      <w:r w:rsidRPr="00724A2F">
        <w:rPr>
          <w:i/>
          <w:sz w:val="28"/>
          <w:szCs w:val="28"/>
        </w:rPr>
        <w:t xml:space="preserve"> the young women to love their husbands and children</w:t>
      </w:r>
      <w:r>
        <w:rPr>
          <w:sz w:val="28"/>
          <w:szCs w:val="28"/>
        </w:rPr>
        <w:t>”</w:t>
      </w:r>
    </w:p>
    <w:p w14:paraId="25632C20" w14:textId="4C1F38D5" w:rsidR="00B2135C" w:rsidRDefault="00B2135C" w:rsidP="00B2135C">
      <w:pPr>
        <w:pStyle w:val="ListParagraph"/>
        <w:numPr>
          <w:ilvl w:val="0"/>
          <w:numId w:val="11"/>
        </w:numPr>
        <w:rPr>
          <w:sz w:val="28"/>
          <w:szCs w:val="28"/>
        </w:rPr>
      </w:pPr>
      <w:r w:rsidRPr="00B2135C">
        <w:rPr>
          <w:b/>
          <w:sz w:val="28"/>
          <w:szCs w:val="28"/>
        </w:rPr>
        <w:t>Proverbs 31:26</w:t>
      </w:r>
      <w:r>
        <w:rPr>
          <w:sz w:val="28"/>
          <w:szCs w:val="28"/>
        </w:rPr>
        <w:t xml:space="preserve"> &gt; the virtuous woman is described as, “</w:t>
      </w:r>
      <w:r w:rsidRPr="00724A2F">
        <w:rPr>
          <w:i/>
          <w:sz w:val="28"/>
          <w:szCs w:val="28"/>
        </w:rPr>
        <w:t xml:space="preserve">She </w:t>
      </w:r>
      <w:r w:rsidRPr="00724A2F">
        <w:rPr>
          <w:b/>
          <w:i/>
          <w:sz w:val="28"/>
          <w:szCs w:val="28"/>
        </w:rPr>
        <w:t>opens her mouth with wisdom</w:t>
      </w:r>
      <w:r w:rsidRPr="00724A2F">
        <w:rPr>
          <w:i/>
          <w:sz w:val="28"/>
          <w:szCs w:val="28"/>
        </w:rPr>
        <w:t xml:space="preserve">, and the </w:t>
      </w:r>
      <w:r w:rsidRPr="00724A2F">
        <w:rPr>
          <w:b/>
          <w:i/>
          <w:sz w:val="28"/>
          <w:szCs w:val="28"/>
        </w:rPr>
        <w:t>teaching of kindness</w:t>
      </w:r>
      <w:r w:rsidRPr="00724A2F">
        <w:rPr>
          <w:i/>
          <w:sz w:val="28"/>
          <w:szCs w:val="28"/>
        </w:rPr>
        <w:t xml:space="preserve"> is on her tongue</w:t>
      </w:r>
      <w:r>
        <w:rPr>
          <w:sz w:val="28"/>
          <w:szCs w:val="28"/>
        </w:rPr>
        <w:t>”</w:t>
      </w:r>
    </w:p>
    <w:p w14:paraId="64D42ADA" w14:textId="1D9F079C" w:rsidR="00B2135C" w:rsidRDefault="00B2135C" w:rsidP="00B2135C">
      <w:pPr>
        <w:pStyle w:val="ListParagraph"/>
        <w:numPr>
          <w:ilvl w:val="0"/>
          <w:numId w:val="11"/>
        </w:numPr>
        <w:rPr>
          <w:sz w:val="28"/>
          <w:szCs w:val="28"/>
        </w:rPr>
      </w:pPr>
      <w:r>
        <w:rPr>
          <w:b/>
          <w:sz w:val="28"/>
          <w:szCs w:val="28"/>
        </w:rPr>
        <w:t xml:space="preserve">Proverbs 1:8 </w:t>
      </w:r>
      <w:r>
        <w:rPr>
          <w:sz w:val="28"/>
          <w:szCs w:val="28"/>
        </w:rPr>
        <w:t>&gt; The son is commanded “</w:t>
      </w:r>
      <w:r w:rsidRPr="00724A2F">
        <w:rPr>
          <w:i/>
          <w:sz w:val="28"/>
          <w:szCs w:val="28"/>
        </w:rPr>
        <w:t xml:space="preserve">Hear, my son, your father’s instruction, and forsake not your mother’s </w:t>
      </w:r>
      <w:r w:rsidRPr="00724A2F">
        <w:rPr>
          <w:b/>
          <w:i/>
          <w:sz w:val="28"/>
          <w:szCs w:val="28"/>
        </w:rPr>
        <w:t>teaching</w:t>
      </w:r>
      <w:r>
        <w:rPr>
          <w:sz w:val="28"/>
          <w:szCs w:val="28"/>
        </w:rPr>
        <w:t>”</w:t>
      </w:r>
    </w:p>
    <w:p w14:paraId="251B2E13" w14:textId="0C7175AC" w:rsidR="00E426D3" w:rsidRPr="00B2135C" w:rsidRDefault="00EC456C" w:rsidP="00B2135C">
      <w:pPr>
        <w:pStyle w:val="ListParagraph"/>
        <w:numPr>
          <w:ilvl w:val="0"/>
          <w:numId w:val="11"/>
        </w:numPr>
        <w:rPr>
          <w:sz w:val="28"/>
          <w:szCs w:val="28"/>
        </w:rPr>
      </w:pPr>
      <w:r>
        <w:rPr>
          <w:b/>
          <w:sz w:val="28"/>
          <w:szCs w:val="28"/>
        </w:rPr>
        <w:lastRenderedPageBreak/>
        <w:t xml:space="preserve">Ephesians </w:t>
      </w:r>
      <w:r w:rsidR="003E7947">
        <w:rPr>
          <w:b/>
          <w:sz w:val="28"/>
          <w:szCs w:val="28"/>
        </w:rPr>
        <w:t xml:space="preserve">4:15 &gt; </w:t>
      </w:r>
      <w:r w:rsidR="003E7947" w:rsidRPr="003E7947">
        <w:rPr>
          <w:sz w:val="28"/>
          <w:szCs w:val="28"/>
        </w:rPr>
        <w:t>Paul instructs ALL believers (men and women) to “</w:t>
      </w:r>
      <w:r w:rsidR="003E7947" w:rsidRPr="00BC527B">
        <w:rPr>
          <w:b/>
          <w:i/>
          <w:sz w:val="28"/>
          <w:szCs w:val="28"/>
        </w:rPr>
        <w:t>speak the truth</w:t>
      </w:r>
      <w:r w:rsidR="003E7947" w:rsidRPr="00724A2F">
        <w:rPr>
          <w:i/>
          <w:sz w:val="28"/>
          <w:szCs w:val="28"/>
        </w:rPr>
        <w:t xml:space="preserve"> in love</w:t>
      </w:r>
      <w:r w:rsidR="003E7947" w:rsidRPr="003E7947">
        <w:rPr>
          <w:sz w:val="28"/>
          <w:szCs w:val="28"/>
        </w:rPr>
        <w:t>” to one a</w:t>
      </w:r>
      <w:r w:rsidR="003524B1">
        <w:rPr>
          <w:sz w:val="28"/>
          <w:szCs w:val="28"/>
        </w:rPr>
        <w:t>nother for their</w:t>
      </w:r>
      <w:r w:rsidR="003E7947" w:rsidRPr="003E7947">
        <w:rPr>
          <w:sz w:val="28"/>
          <w:szCs w:val="28"/>
        </w:rPr>
        <w:t xml:space="preserve"> spiritual </w:t>
      </w:r>
      <w:proofErr w:type="spellStart"/>
      <w:r w:rsidR="00BC527B">
        <w:rPr>
          <w:sz w:val="28"/>
          <w:szCs w:val="28"/>
        </w:rPr>
        <w:t>upbuilding</w:t>
      </w:r>
      <w:proofErr w:type="spellEnd"/>
      <w:r w:rsidR="00766270">
        <w:rPr>
          <w:sz w:val="28"/>
          <w:szCs w:val="28"/>
        </w:rPr>
        <w:t>.</w:t>
      </w:r>
    </w:p>
    <w:p w14:paraId="793AF13D" w14:textId="77777777" w:rsidR="00B2135C" w:rsidRDefault="00B2135C">
      <w:pPr>
        <w:rPr>
          <w:sz w:val="28"/>
          <w:szCs w:val="28"/>
        </w:rPr>
      </w:pPr>
    </w:p>
    <w:p w14:paraId="47EE175C" w14:textId="05F5F53F" w:rsidR="003758B3" w:rsidRPr="00281F65" w:rsidRDefault="00B610A9">
      <w:pPr>
        <w:rPr>
          <w:color w:val="auto"/>
          <w:sz w:val="28"/>
          <w:szCs w:val="28"/>
        </w:rPr>
      </w:pPr>
      <w:r w:rsidRPr="00281F65">
        <w:rPr>
          <w:color w:val="auto"/>
          <w:sz w:val="28"/>
          <w:szCs w:val="28"/>
        </w:rPr>
        <w:t>But</w:t>
      </w:r>
      <w:r w:rsidR="00724A2F" w:rsidRPr="00281F65">
        <w:rPr>
          <w:color w:val="auto"/>
          <w:sz w:val="28"/>
          <w:szCs w:val="28"/>
        </w:rPr>
        <w:t xml:space="preserve"> </w:t>
      </w:r>
      <w:r w:rsidR="00766270">
        <w:rPr>
          <w:color w:val="auto"/>
          <w:sz w:val="28"/>
          <w:szCs w:val="28"/>
        </w:rPr>
        <w:t>to reaffirm the particular point we’ve been discussing</w:t>
      </w:r>
      <w:r w:rsidR="00724A2F" w:rsidRPr="00281F65">
        <w:rPr>
          <w:color w:val="auto"/>
          <w:sz w:val="28"/>
          <w:szCs w:val="28"/>
        </w:rPr>
        <w:t>:</w:t>
      </w:r>
      <w:r w:rsidR="00724A2F" w:rsidRPr="00281F65">
        <w:rPr>
          <w:b/>
          <w:i/>
          <w:color w:val="auto"/>
          <w:sz w:val="28"/>
          <w:szCs w:val="28"/>
        </w:rPr>
        <w:t xml:space="preserve"> </w:t>
      </w:r>
      <w:r w:rsidR="00766270">
        <w:rPr>
          <w:b/>
          <w:i/>
          <w:color w:val="auto"/>
          <w:sz w:val="28"/>
          <w:szCs w:val="28"/>
        </w:rPr>
        <w:t>S</w:t>
      </w:r>
      <w:r w:rsidR="00724A2F" w:rsidRPr="00281F65">
        <w:rPr>
          <w:b/>
          <w:i/>
          <w:color w:val="auto"/>
          <w:sz w:val="28"/>
          <w:szCs w:val="28"/>
        </w:rPr>
        <w:t xml:space="preserve">hould women </w:t>
      </w:r>
      <w:r w:rsidR="001A212A" w:rsidRPr="00281F65">
        <w:rPr>
          <w:b/>
          <w:i/>
          <w:color w:val="auto"/>
          <w:sz w:val="28"/>
          <w:szCs w:val="28"/>
        </w:rPr>
        <w:t>teach</w:t>
      </w:r>
      <w:r w:rsidR="00724A2F" w:rsidRPr="00281F65">
        <w:rPr>
          <w:b/>
          <w:i/>
          <w:color w:val="auto"/>
          <w:sz w:val="28"/>
          <w:szCs w:val="28"/>
        </w:rPr>
        <w:t xml:space="preserve"> in</w:t>
      </w:r>
      <w:r w:rsidR="001A212A" w:rsidRPr="00281F65">
        <w:rPr>
          <w:b/>
          <w:i/>
          <w:color w:val="auto"/>
          <w:sz w:val="28"/>
          <w:szCs w:val="28"/>
        </w:rPr>
        <w:t xml:space="preserve"> mixed settings</w:t>
      </w:r>
      <w:r w:rsidR="00724A2F" w:rsidRPr="00281F65">
        <w:rPr>
          <w:b/>
          <w:i/>
          <w:color w:val="auto"/>
          <w:sz w:val="28"/>
          <w:szCs w:val="28"/>
        </w:rPr>
        <w:t xml:space="preserve"> (</w:t>
      </w:r>
      <w:r w:rsidR="00F1798E" w:rsidRPr="00281F65">
        <w:rPr>
          <w:b/>
          <w:i/>
          <w:color w:val="auto"/>
          <w:sz w:val="28"/>
          <w:szCs w:val="28"/>
        </w:rPr>
        <w:t xml:space="preserve">adult </w:t>
      </w:r>
      <w:r w:rsidR="00724A2F" w:rsidRPr="00281F65">
        <w:rPr>
          <w:b/>
          <w:i/>
          <w:color w:val="auto"/>
          <w:sz w:val="28"/>
          <w:szCs w:val="28"/>
        </w:rPr>
        <w:t>men and women are present)</w:t>
      </w:r>
      <w:r w:rsidR="001A212A" w:rsidRPr="00281F65">
        <w:rPr>
          <w:b/>
          <w:i/>
          <w:color w:val="auto"/>
          <w:sz w:val="28"/>
          <w:szCs w:val="28"/>
        </w:rPr>
        <w:t xml:space="preserve"> in the publicly assembly of the church?</w:t>
      </w:r>
      <w:r w:rsidR="00980B11" w:rsidRPr="00281F65">
        <w:rPr>
          <w:color w:val="auto"/>
          <w:sz w:val="28"/>
          <w:szCs w:val="28"/>
        </w:rPr>
        <w:t xml:space="preserve">  Not according to what we see in the Scriptures, particularly </w:t>
      </w:r>
      <w:r w:rsidR="00980B11" w:rsidRPr="00281F65">
        <w:rPr>
          <w:b/>
          <w:color w:val="auto"/>
          <w:sz w:val="28"/>
          <w:szCs w:val="28"/>
        </w:rPr>
        <w:t xml:space="preserve">1 Timothy 2:12 </w:t>
      </w:r>
      <w:r w:rsidR="00980B11" w:rsidRPr="00281F65">
        <w:rPr>
          <w:color w:val="auto"/>
          <w:sz w:val="28"/>
          <w:szCs w:val="28"/>
        </w:rPr>
        <w:t xml:space="preserve">with teaching and authority, and </w:t>
      </w:r>
      <w:r w:rsidR="00281F65" w:rsidRPr="00281F65">
        <w:rPr>
          <w:color w:val="auto"/>
          <w:sz w:val="28"/>
          <w:szCs w:val="28"/>
        </w:rPr>
        <w:t xml:space="preserve">in </w:t>
      </w:r>
      <w:r w:rsidR="00281F65" w:rsidRPr="00281F65">
        <w:rPr>
          <w:b/>
          <w:color w:val="auto"/>
          <w:sz w:val="28"/>
          <w:szCs w:val="28"/>
        </w:rPr>
        <w:t>1 Timothy 3</w:t>
      </w:r>
      <w:r w:rsidR="006A0B87">
        <w:rPr>
          <w:color w:val="auto"/>
          <w:sz w:val="28"/>
          <w:szCs w:val="28"/>
        </w:rPr>
        <w:t xml:space="preserve"> with the qualification of an</w:t>
      </w:r>
      <w:r w:rsidR="00281F65" w:rsidRPr="00281F65">
        <w:rPr>
          <w:color w:val="auto"/>
          <w:sz w:val="28"/>
          <w:szCs w:val="28"/>
        </w:rPr>
        <w:t xml:space="preserve"> elder </w:t>
      </w:r>
      <w:r w:rsidR="00980B11" w:rsidRPr="00281F65">
        <w:rPr>
          <w:color w:val="auto"/>
          <w:sz w:val="28"/>
          <w:szCs w:val="28"/>
        </w:rPr>
        <w:t>(see</w:t>
      </w:r>
      <w:r w:rsidR="00281F65" w:rsidRPr="00281F65">
        <w:rPr>
          <w:color w:val="auto"/>
          <w:sz w:val="28"/>
          <w:szCs w:val="28"/>
        </w:rPr>
        <w:t xml:space="preserve"> also </w:t>
      </w:r>
      <w:r w:rsidR="00427370" w:rsidRPr="00281F65">
        <w:rPr>
          <w:b/>
          <w:color w:val="auto"/>
          <w:sz w:val="28"/>
          <w:szCs w:val="28"/>
        </w:rPr>
        <w:t>1 Timothy 3:15</w:t>
      </w:r>
      <w:r w:rsidR="00427370" w:rsidRPr="00281F65">
        <w:rPr>
          <w:color w:val="auto"/>
          <w:sz w:val="28"/>
          <w:szCs w:val="28"/>
        </w:rPr>
        <w:t>)</w:t>
      </w:r>
      <w:r w:rsidR="001A212A" w:rsidRPr="00281F65">
        <w:rPr>
          <w:color w:val="auto"/>
          <w:sz w:val="28"/>
          <w:szCs w:val="28"/>
        </w:rPr>
        <w:t xml:space="preserve">.  </w:t>
      </w:r>
    </w:p>
    <w:p w14:paraId="533C15CF" w14:textId="77777777" w:rsidR="00281F65" w:rsidRDefault="00281F65">
      <w:pPr>
        <w:rPr>
          <w:i/>
          <w:iCs/>
          <w:sz w:val="28"/>
          <w:szCs w:val="28"/>
        </w:rPr>
      </w:pPr>
    </w:p>
    <w:p w14:paraId="1403095A" w14:textId="77777777" w:rsidR="003758B3" w:rsidRDefault="001A212A">
      <w:pPr>
        <w:numPr>
          <w:ilvl w:val="0"/>
          <w:numId w:val="3"/>
        </w:numPr>
        <w:rPr>
          <w:i/>
          <w:iCs/>
          <w:sz w:val="28"/>
          <w:szCs w:val="28"/>
        </w:rPr>
      </w:pPr>
      <w:r>
        <w:rPr>
          <w:i/>
          <w:iCs/>
          <w:sz w:val="28"/>
          <w:szCs w:val="28"/>
        </w:rPr>
        <w:t xml:space="preserve"> Doesn’t Galatians 3:28 remove gender as a basis for distinction of roles in the church?</w:t>
      </w:r>
    </w:p>
    <w:p w14:paraId="538A8EDF" w14:textId="77777777" w:rsidR="003758B3" w:rsidRDefault="003758B3">
      <w:pPr>
        <w:rPr>
          <w:i/>
          <w:iCs/>
          <w:sz w:val="28"/>
          <w:szCs w:val="28"/>
        </w:rPr>
      </w:pPr>
    </w:p>
    <w:p w14:paraId="0597DE4D" w14:textId="77777777" w:rsidR="003758B3" w:rsidRDefault="001A212A">
      <w:pPr>
        <w:rPr>
          <w:sz w:val="28"/>
          <w:szCs w:val="28"/>
        </w:rPr>
      </w:pPr>
      <w:r>
        <w:rPr>
          <w:b/>
          <w:bCs/>
          <w:sz w:val="28"/>
          <w:szCs w:val="28"/>
        </w:rPr>
        <w:t>[Read]</w:t>
      </w:r>
      <w:r>
        <w:rPr>
          <w:sz w:val="28"/>
          <w:szCs w:val="28"/>
        </w:rPr>
        <w:t xml:space="preserve">  “</w:t>
      </w:r>
      <w:r>
        <w:rPr>
          <w:i/>
          <w:iCs/>
          <w:sz w:val="28"/>
          <w:szCs w:val="28"/>
        </w:rPr>
        <w:t xml:space="preserve">There is neither Jew nor Greek, there is neither slave nor free, there is no male and female, for you are all one </w:t>
      </w:r>
      <w:r w:rsidRPr="00427370">
        <w:rPr>
          <w:b/>
          <w:i/>
          <w:iCs/>
          <w:sz w:val="28"/>
          <w:szCs w:val="28"/>
        </w:rPr>
        <w:t>in Christ Jesus</w:t>
      </w:r>
      <w:r>
        <w:rPr>
          <w:i/>
          <w:iCs/>
          <w:sz w:val="28"/>
          <w:szCs w:val="28"/>
        </w:rPr>
        <w:t>.</w:t>
      </w:r>
      <w:r>
        <w:rPr>
          <w:sz w:val="28"/>
          <w:szCs w:val="28"/>
        </w:rPr>
        <w:t>”</w:t>
      </w:r>
    </w:p>
    <w:p w14:paraId="2E37E8EB" w14:textId="77777777" w:rsidR="003758B3" w:rsidRDefault="003758B3">
      <w:pPr>
        <w:rPr>
          <w:sz w:val="28"/>
          <w:szCs w:val="28"/>
        </w:rPr>
      </w:pPr>
    </w:p>
    <w:p w14:paraId="31EF5B02" w14:textId="74D99C19" w:rsidR="003758B3" w:rsidRDefault="001A212A">
      <w:pPr>
        <w:rPr>
          <w:sz w:val="28"/>
          <w:szCs w:val="28"/>
        </w:rPr>
      </w:pPr>
      <w:r>
        <w:rPr>
          <w:sz w:val="28"/>
          <w:szCs w:val="28"/>
        </w:rPr>
        <w:t xml:space="preserve">It’s true that </w:t>
      </w:r>
      <w:r w:rsidRPr="00980B11">
        <w:rPr>
          <w:b/>
          <w:sz w:val="28"/>
          <w:szCs w:val="28"/>
        </w:rPr>
        <w:t xml:space="preserve">Gal 3:28 </w:t>
      </w:r>
      <w:r>
        <w:rPr>
          <w:sz w:val="28"/>
          <w:szCs w:val="28"/>
        </w:rPr>
        <w:t>is</w:t>
      </w:r>
      <w:r>
        <w:rPr>
          <w:i/>
          <w:iCs/>
          <w:sz w:val="28"/>
          <w:szCs w:val="28"/>
        </w:rPr>
        <w:t xml:space="preserve"> </w:t>
      </w:r>
      <w:r>
        <w:rPr>
          <w:sz w:val="28"/>
          <w:szCs w:val="28"/>
        </w:rPr>
        <w:t>dispensing with gender distinctions—</w:t>
      </w:r>
      <w:r w:rsidR="00056F96">
        <w:rPr>
          <w:sz w:val="28"/>
          <w:szCs w:val="28"/>
        </w:rPr>
        <w:t>BUT</w:t>
      </w:r>
      <w:r>
        <w:rPr>
          <w:sz w:val="28"/>
          <w:szCs w:val="28"/>
        </w:rPr>
        <w:t xml:space="preserve"> </w:t>
      </w:r>
      <w:r w:rsidRPr="00980B11">
        <w:rPr>
          <w:sz w:val="28"/>
          <w:szCs w:val="28"/>
          <w:u w:val="single"/>
        </w:rPr>
        <w:t>only</w:t>
      </w:r>
      <w:r>
        <w:rPr>
          <w:sz w:val="28"/>
          <w:szCs w:val="28"/>
        </w:rPr>
        <w:t xml:space="preserve"> in a very specific context.  </w:t>
      </w:r>
      <w:r w:rsidRPr="00980B11">
        <w:rPr>
          <w:b/>
          <w:sz w:val="28"/>
          <w:szCs w:val="28"/>
        </w:rPr>
        <w:t>Galatians 3:28</w:t>
      </w:r>
      <w:r>
        <w:rPr>
          <w:sz w:val="28"/>
          <w:szCs w:val="28"/>
        </w:rPr>
        <w:t xml:space="preserve"> affirms the full equality of male and female </w:t>
      </w:r>
      <w:r w:rsidRPr="00427370">
        <w:rPr>
          <w:b/>
          <w:i/>
          <w:iCs/>
          <w:sz w:val="28"/>
          <w:szCs w:val="28"/>
        </w:rPr>
        <w:t>in Christ</w:t>
      </w:r>
      <w:r>
        <w:rPr>
          <w:sz w:val="28"/>
          <w:szCs w:val="28"/>
        </w:rPr>
        <w:t>, as the text says</w:t>
      </w:r>
      <w:r w:rsidR="00056F96">
        <w:rPr>
          <w:sz w:val="28"/>
          <w:szCs w:val="28"/>
        </w:rPr>
        <w:t xml:space="preserve">. </w:t>
      </w:r>
      <w:r>
        <w:rPr>
          <w:sz w:val="28"/>
          <w:szCs w:val="28"/>
        </w:rPr>
        <w:t>That phrase “</w:t>
      </w:r>
      <w:r w:rsidRPr="00980B11">
        <w:rPr>
          <w:i/>
          <w:sz w:val="28"/>
          <w:szCs w:val="28"/>
        </w:rPr>
        <w:t>in Christ</w:t>
      </w:r>
      <w:r>
        <w:rPr>
          <w:sz w:val="28"/>
          <w:szCs w:val="28"/>
        </w:rPr>
        <w:t xml:space="preserve">” refers to the covenantal union of </w:t>
      </w:r>
      <w:r w:rsidRPr="00427370">
        <w:rPr>
          <w:sz w:val="28"/>
          <w:szCs w:val="28"/>
          <w:u w:val="single"/>
        </w:rPr>
        <w:t>all believers</w:t>
      </w:r>
      <w:r>
        <w:rPr>
          <w:sz w:val="28"/>
          <w:szCs w:val="28"/>
        </w:rPr>
        <w:t xml:space="preserve"> in the Lord.  Paul is saying that </w:t>
      </w:r>
      <w:r>
        <w:rPr>
          <w:i/>
          <w:iCs/>
          <w:sz w:val="28"/>
          <w:szCs w:val="28"/>
        </w:rPr>
        <w:t xml:space="preserve">in the context of </w:t>
      </w:r>
      <w:r w:rsidRPr="00427370">
        <w:rPr>
          <w:b/>
          <w:i/>
          <w:iCs/>
          <w:sz w:val="28"/>
          <w:szCs w:val="28"/>
        </w:rPr>
        <w:t>salvation</w:t>
      </w:r>
      <w:r>
        <w:rPr>
          <w:sz w:val="28"/>
          <w:szCs w:val="28"/>
        </w:rPr>
        <w:t xml:space="preserve">, which </w:t>
      </w:r>
      <w:r w:rsidRPr="00427370">
        <w:rPr>
          <w:b/>
          <w:sz w:val="28"/>
          <w:szCs w:val="28"/>
        </w:rPr>
        <w:t>Gal 3</w:t>
      </w:r>
      <w:r>
        <w:rPr>
          <w:sz w:val="28"/>
          <w:szCs w:val="28"/>
        </w:rPr>
        <w:t xml:space="preserve"> is all about, the justification of sinne</w:t>
      </w:r>
      <w:r w:rsidR="00427370">
        <w:rPr>
          <w:sz w:val="28"/>
          <w:szCs w:val="28"/>
        </w:rPr>
        <w:t>rs is by faith apart from works. And</w:t>
      </w:r>
      <w:r>
        <w:rPr>
          <w:sz w:val="28"/>
          <w:szCs w:val="28"/>
        </w:rPr>
        <w:t xml:space="preserve"> the great di</w:t>
      </w:r>
      <w:r w:rsidR="009038CF">
        <w:rPr>
          <w:sz w:val="28"/>
          <w:szCs w:val="28"/>
        </w:rPr>
        <w:t>visions that separate classes of people from one another</w:t>
      </w:r>
      <w:r>
        <w:rPr>
          <w:sz w:val="28"/>
          <w:szCs w:val="28"/>
        </w:rPr>
        <w:t xml:space="preserve"> are erased. Jew and Gentile, slave and free, man and woman are not saved in different ways, nor do they inherit different promises from God. No </w:t>
      </w:r>
      <w:r w:rsidR="00980B11">
        <w:rPr>
          <w:sz w:val="28"/>
          <w:szCs w:val="28"/>
        </w:rPr>
        <w:t>matter what one’s ethnicity, gender</w:t>
      </w:r>
      <w:r>
        <w:rPr>
          <w:sz w:val="28"/>
          <w:szCs w:val="28"/>
        </w:rPr>
        <w:t xml:space="preserve"> or social standing, salvation is by faith alone in Christ alone.</w:t>
      </w:r>
    </w:p>
    <w:p w14:paraId="46833B2F" w14:textId="77777777" w:rsidR="003758B3" w:rsidRDefault="003758B3">
      <w:pPr>
        <w:rPr>
          <w:sz w:val="28"/>
          <w:szCs w:val="28"/>
        </w:rPr>
      </w:pPr>
    </w:p>
    <w:p w14:paraId="338263A6" w14:textId="25DFE269" w:rsidR="003758B3" w:rsidRDefault="00980B11">
      <w:pPr>
        <w:rPr>
          <w:sz w:val="28"/>
          <w:szCs w:val="28"/>
        </w:rPr>
      </w:pPr>
      <w:r>
        <w:rPr>
          <w:sz w:val="28"/>
          <w:szCs w:val="28"/>
        </w:rPr>
        <w:t xml:space="preserve">And </w:t>
      </w:r>
      <w:r w:rsidR="00743392">
        <w:rPr>
          <w:sz w:val="28"/>
          <w:szCs w:val="28"/>
        </w:rPr>
        <w:t>Paul isn’</w:t>
      </w:r>
      <w:r w:rsidR="001A212A">
        <w:rPr>
          <w:sz w:val="28"/>
          <w:szCs w:val="28"/>
        </w:rPr>
        <w:t xml:space="preserve">t wiping out distinctions altogether.  After all, he can still speak to Jews and Gentiles </w:t>
      </w:r>
      <w:r w:rsidR="001A212A">
        <w:rPr>
          <w:i/>
          <w:iCs/>
          <w:sz w:val="28"/>
          <w:szCs w:val="28"/>
        </w:rPr>
        <w:t xml:space="preserve">as </w:t>
      </w:r>
      <w:r w:rsidR="001A212A">
        <w:rPr>
          <w:sz w:val="28"/>
          <w:szCs w:val="28"/>
        </w:rPr>
        <w:t xml:space="preserve">Jews and Gentiles, and to slaves and masters </w:t>
      </w:r>
      <w:r w:rsidR="001A212A">
        <w:rPr>
          <w:i/>
          <w:iCs/>
          <w:sz w:val="28"/>
          <w:szCs w:val="28"/>
        </w:rPr>
        <w:t xml:space="preserve">as </w:t>
      </w:r>
      <w:r w:rsidR="001A212A">
        <w:rPr>
          <w:sz w:val="28"/>
          <w:szCs w:val="28"/>
        </w:rPr>
        <w:t xml:space="preserve">slaves as masters—and to men and women </w:t>
      </w:r>
      <w:r w:rsidR="001A212A">
        <w:rPr>
          <w:i/>
          <w:iCs/>
          <w:sz w:val="28"/>
          <w:szCs w:val="28"/>
        </w:rPr>
        <w:t xml:space="preserve">as </w:t>
      </w:r>
      <w:r w:rsidR="001A212A">
        <w:rPr>
          <w:sz w:val="28"/>
          <w:szCs w:val="28"/>
        </w:rPr>
        <w:t>men and women.</w:t>
      </w:r>
    </w:p>
    <w:p w14:paraId="2C35AE86" w14:textId="77777777" w:rsidR="003758B3" w:rsidRDefault="003758B3">
      <w:pPr>
        <w:rPr>
          <w:i/>
          <w:iCs/>
          <w:sz w:val="28"/>
          <w:szCs w:val="28"/>
        </w:rPr>
      </w:pPr>
    </w:p>
    <w:p w14:paraId="22750EA4" w14:textId="06809BDC" w:rsidR="003758B3" w:rsidRPr="009038CF" w:rsidRDefault="001A212A" w:rsidP="009038CF">
      <w:pPr>
        <w:pStyle w:val="ListParagraph"/>
        <w:numPr>
          <w:ilvl w:val="0"/>
          <w:numId w:val="3"/>
        </w:numPr>
        <w:rPr>
          <w:iCs/>
          <w:sz w:val="28"/>
          <w:szCs w:val="28"/>
        </w:rPr>
      </w:pPr>
      <w:r w:rsidRPr="009038CF">
        <w:rPr>
          <w:i/>
          <w:iCs/>
          <w:sz w:val="28"/>
          <w:szCs w:val="28"/>
        </w:rPr>
        <w:t>Didn’t Priscilla teach Apollos in Acts 18:26?</w:t>
      </w:r>
      <w:r w:rsidR="009038CF">
        <w:rPr>
          <w:i/>
          <w:iCs/>
          <w:sz w:val="28"/>
          <w:szCs w:val="28"/>
        </w:rPr>
        <w:t xml:space="preserve"> </w:t>
      </w:r>
      <w:r w:rsidR="009038CF">
        <w:rPr>
          <w:iCs/>
          <w:sz w:val="28"/>
          <w:szCs w:val="28"/>
        </w:rPr>
        <w:t>In this verse, we read, [Apollos] “</w:t>
      </w:r>
      <w:r w:rsidR="009038CF" w:rsidRPr="006D1503">
        <w:rPr>
          <w:i/>
          <w:iCs/>
          <w:sz w:val="28"/>
          <w:szCs w:val="28"/>
        </w:rPr>
        <w:t>Began to speak boldly in the synagogue, but when Priscilla and Aquila heard him, they took him aside and explained to him the way of God more accurately</w:t>
      </w:r>
      <w:r w:rsidR="009038CF" w:rsidRPr="009038CF">
        <w:rPr>
          <w:iCs/>
          <w:sz w:val="28"/>
          <w:szCs w:val="28"/>
        </w:rPr>
        <w:t>.</w:t>
      </w:r>
      <w:r w:rsidR="009038CF">
        <w:rPr>
          <w:iCs/>
          <w:sz w:val="28"/>
          <w:szCs w:val="28"/>
        </w:rPr>
        <w:t xml:space="preserve">” Many have asked, </w:t>
      </w:r>
      <w:r w:rsidR="007B4A02">
        <w:rPr>
          <w:i/>
          <w:iCs/>
          <w:sz w:val="28"/>
          <w:szCs w:val="28"/>
        </w:rPr>
        <w:t>d</w:t>
      </w:r>
      <w:r w:rsidRPr="009038CF">
        <w:rPr>
          <w:i/>
          <w:iCs/>
          <w:sz w:val="28"/>
          <w:szCs w:val="28"/>
        </w:rPr>
        <w:t xml:space="preserve">oesn’t </w:t>
      </w:r>
      <w:r w:rsidR="009038CF">
        <w:rPr>
          <w:i/>
          <w:iCs/>
          <w:sz w:val="28"/>
          <w:szCs w:val="28"/>
        </w:rPr>
        <w:t>this</w:t>
      </w:r>
      <w:r w:rsidRPr="009038CF">
        <w:rPr>
          <w:i/>
          <w:iCs/>
          <w:sz w:val="28"/>
          <w:szCs w:val="28"/>
        </w:rPr>
        <w:t xml:space="preserve"> s</w:t>
      </w:r>
      <w:r w:rsidR="009038CF">
        <w:rPr>
          <w:i/>
          <w:iCs/>
          <w:sz w:val="28"/>
          <w:szCs w:val="28"/>
        </w:rPr>
        <w:t>how that the early church didn’</w:t>
      </w:r>
      <w:r w:rsidRPr="009038CF">
        <w:rPr>
          <w:i/>
          <w:iCs/>
          <w:sz w:val="28"/>
          <w:szCs w:val="28"/>
        </w:rPr>
        <w:t xml:space="preserve">t exclude women from the </w:t>
      </w:r>
      <w:r w:rsidRPr="009038CF">
        <w:rPr>
          <w:b/>
          <w:i/>
          <w:iCs/>
          <w:sz w:val="28"/>
          <w:szCs w:val="28"/>
        </w:rPr>
        <w:t>teaching office</w:t>
      </w:r>
      <w:r w:rsidRPr="009038CF">
        <w:rPr>
          <w:i/>
          <w:iCs/>
          <w:sz w:val="28"/>
          <w:szCs w:val="28"/>
        </w:rPr>
        <w:t xml:space="preserve"> of the church?</w:t>
      </w:r>
    </w:p>
    <w:p w14:paraId="33CFB8E0" w14:textId="77777777" w:rsidR="0031015B" w:rsidRDefault="0031015B">
      <w:pPr>
        <w:rPr>
          <w:i/>
          <w:iCs/>
          <w:sz w:val="28"/>
          <w:szCs w:val="28"/>
        </w:rPr>
      </w:pPr>
    </w:p>
    <w:p w14:paraId="6FAEA239" w14:textId="141FC476" w:rsidR="003758B3" w:rsidRDefault="001A212A">
      <w:pPr>
        <w:rPr>
          <w:sz w:val="28"/>
          <w:szCs w:val="28"/>
        </w:rPr>
      </w:pPr>
      <w:r>
        <w:rPr>
          <w:sz w:val="28"/>
          <w:szCs w:val="28"/>
        </w:rPr>
        <w:t>Of course Priscilla helped teach Apollos.</w:t>
      </w:r>
      <w:r w:rsidR="009038CF">
        <w:rPr>
          <w:sz w:val="28"/>
          <w:szCs w:val="28"/>
        </w:rPr>
        <w:t xml:space="preserve"> Praise God for how she clearly helped put this fervent yet misguided teacher on the right path!</w:t>
      </w:r>
      <w:r>
        <w:rPr>
          <w:sz w:val="28"/>
          <w:szCs w:val="28"/>
        </w:rPr>
        <w:t xml:space="preserve"> </w:t>
      </w:r>
      <w:r w:rsidR="00156CD5">
        <w:rPr>
          <w:sz w:val="28"/>
          <w:szCs w:val="28"/>
        </w:rPr>
        <w:t>N</w:t>
      </w:r>
      <w:r>
        <w:rPr>
          <w:sz w:val="28"/>
          <w:szCs w:val="28"/>
        </w:rPr>
        <w:t>othing in our understanding of Scripture says that when a husband and wife visit an unbeliever (or a confused believer, or anyone else</w:t>
      </w:r>
      <w:r w:rsidR="002918C8">
        <w:rPr>
          <w:sz w:val="28"/>
          <w:szCs w:val="28"/>
        </w:rPr>
        <w:t xml:space="preserve"> for that matter</w:t>
      </w:r>
      <w:r>
        <w:rPr>
          <w:sz w:val="28"/>
          <w:szCs w:val="28"/>
        </w:rPr>
        <w:t xml:space="preserve">), the wife must be silent.  </w:t>
      </w:r>
    </w:p>
    <w:p w14:paraId="19925F11" w14:textId="77777777" w:rsidR="003758B3" w:rsidRDefault="003758B3">
      <w:pPr>
        <w:rPr>
          <w:sz w:val="28"/>
          <w:szCs w:val="28"/>
        </w:rPr>
      </w:pPr>
    </w:p>
    <w:p w14:paraId="62BE2517" w14:textId="397AB971" w:rsidR="007B5C21" w:rsidRDefault="009038CF">
      <w:pPr>
        <w:rPr>
          <w:sz w:val="28"/>
          <w:szCs w:val="28"/>
        </w:rPr>
      </w:pPr>
      <w:r>
        <w:rPr>
          <w:sz w:val="28"/>
          <w:szCs w:val="28"/>
        </w:rPr>
        <w:lastRenderedPageBreak/>
        <w:t xml:space="preserve">But note that this situation is </w:t>
      </w:r>
      <w:r w:rsidRPr="00483CC4">
        <w:rPr>
          <w:i/>
          <w:sz w:val="28"/>
          <w:szCs w:val="28"/>
        </w:rPr>
        <w:t>private</w:t>
      </w:r>
      <w:r w:rsidR="00483CC4">
        <w:rPr>
          <w:sz w:val="28"/>
          <w:szCs w:val="28"/>
        </w:rPr>
        <w:t>, and</w:t>
      </w:r>
      <w:r>
        <w:rPr>
          <w:sz w:val="28"/>
          <w:szCs w:val="28"/>
        </w:rPr>
        <w:t xml:space="preserve"> Priscilla and Aquila take Apollos aside. </w:t>
      </w:r>
    </w:p>
    <w:p w14:paraId="5E0F52A0" w14:textId="1E5F6783" w:rsidR="009038CF" w:rsidRDefault="009038CF">
      <w:pPr>
        <w:rPr>
          <w:sz w:val="28"/>
          <w:szCs w:val="28"/>
        </w:rPr>
      </w:pPr>
      <w:r>
        <w:rPr>
          <w:sz w:val="28"/>
          <w:szCs w:val="28"/>
        </w:rPr>
        <w:t>It doesn’t speak to whether their instruction was ongoing – the text says they “explained” things to him correctly in what was essentially a crisis situation of false teaching. This text simply doesn’t speak to the question of whether women should teach publicly in the gathered church. For that we go back to</w:t>
      </w:r>
      <w:r w:rsidR="00483CC4">
        <w:rPr>
          <w:sz w:val="28"/>
          <w:szCs w:val="28"/>
        </w:rPr>
        <w:t xml:space="preserve"> 1 Timothy 2</w:t>
      </w:r>
      <w:r>
        <w:rPr>
          <w:sz w:val="28"/>
          <w:szCs w:val="28"/>
        </w:rPr>
        <w:t xml:space="preserve"> which we discussed earlier.</w:t>
      </w:r>
    </w:p>
    <w:p w14:paraId="0CE1BB6A" w14:textId="77777777" w:rsidR="009038CF" w:rsidRDefault="009038CF">
      <w:pPr>
        <w:rPr>
          <w:sz w:val="28"/>
          <w:szCs w:val="28"/>
        </w:rPr>
      </w:pPr>
    </w:p>
    <w:p w14:paraId="39F0363A" w14:textId="77777777" w:rsidR="003758B3" w:rsidRPr="00281F65" w:rsidRDefault="001A212A">
      <w:pPr>
        <w:numPr>
          <w:ilvl w:val="0"/>
          <w:numId w:val="4"/>
        </w:numPr>
        <w:rPr>
          <w:i/>
          <w:iCs/>
          <w:color w:val="auto"/>
          <w:sz w:val="28"/>
          <w:szCs w:val="28"/>
        </w:rPr>
      </w:pPr>
      <w:r w:rsidRPr="00281F65">
        <w:rPr>
          <w:i/>
          <w:iCs/>
          <w:color w:val="auto"/>
          <w:sz w:val="28"/>
          <w:szCs w:val="28"/>
        </w:rPr>
        <w:t xml:space="preserve"> Don’t you think that all these texts we’ve studied are simply a temporary compromise with the cultural status quo, while the main thrust of Scripture is toward the leveling of gender roles? </w:t>
      </w:r>
    </w:p>
    <w:p w14:paraId="4F5D2157" w14:textId="77777777" w:rsidR="003758B3" w:rsidRPr="00281F65" w:rsidRDefault="003758B3">
      <w:pPr>
        <w:rPr>
          <w:i/>
          <w:iCs/>
          <w:color w:val="auto"/>
          <w:sz w:val="28"/>
          <w:szCs w:val="28"/>
        </w:rPr>
      </w:pPr>
    </w:p>
    <w:p w14:paraId="42D4F161" w14:textId="3428F2A7" w:rsidR="003758B3" w:rsidRPr="00281F65" w:rsidRDefault="001A212A">
      <w:pPr>
        <w:rPr>
          <w:color w:val="auto"/>
          <w:sz w:val="28"/>
          <w:szCs w:val="28"/>
        </w:rPr>
      </w:pPr>
      <w:r w:rsidRPr="00281F65">
        <w:rPr>
          <w:color w:val="auto"/>
          <w:sz w:val="28"/>
          <w:szCs w:val="28"/>
        </w:rPr>
        <w:t>It’s true that Scripture does sometimes seek to</w:t>
      </w:r>
      <w:r w:rsidR="00E85875">
        <w:rPr>
          <w:color w:val="auto"/>
          <w:sz w:val="28"/>
          <w:szCs w:val="28"/>
        </w:rPr>
        <w:t xml:space="preserve"> regulate</w:t>
      </w:r>
      <w:r w:rsidRPr="00281F65">
        <w:rPr>
          <w:color w:val="auto"/>
          <w:sz w:val="28"/>
          <w:szCs w:val="28"/>
        </w:rPr>
        <w:t xml:space="preserve"> relationships</w:t>
      </w:r>
      <w:r w:rsidR="00E85875">
        <w:rPr>
          <w:color w:val="auto"/>
          <w:sz w:val="28"/>
          <w:szCs w:val="28"/>
        </w:rPr>
        <w:t xml:space="preserve"> that are broken</w:t>
      </w:r>
      <w:r w:rsidR="007B5C21">
        <w:rPr>
          <w:color w:val="auto"/>
          <w:sz w:val="28"/>
          <w:szCs w:val="28"/>
        </w:rPr>
        <w:t>,</w:t>
      </w:r>
      <w:r w:rsidRPr="00281F65">
        <w:rPr>
          <w:color w:val="auto"/>
          <w:sz w:val="28"/>
          <w:szCs w:val="28"/>
        </w:rPr>
        <w:t xml:space="preserve"> without condoning them as permanent ideals.  So for example, Jesus said to the Pharisees, “</w:t>
      </w:r>
      <w:r w:rsidRPr="00281F65">
        <w:rPr>
          <w:i/>
          <w:iCs/>
          <w:color w:val="auto"/>
          <w:sz w:val="28"/>
          <w:szCs w:val="28"/>
        </w:rPr>
        <w:t xml:space="preserve">Moses permitted you to divorce your wives because your hearts were hard.  </w:t>
      </w:r>
      <w:r w:rsidRPr="00E85875">
        <w:rPr>
          <w:i/>
          <w:iCs/>
          <w:color w:val="auto"/>
          <w:sz w:val="28"/>
          <w:szCs w:val="28"/>
          <w:u w:val="single"/>
        </w:rPr>
        <w:t>But it was not this way from the beginning</w:t>
      </w:r>
      <w:r w:rsidRPr="00281F65">
        <w:rPr>
          <w:i/>
          <w:iCs/>
          <w:color w:val="auto"/>
          <w:sz w:val="28"/>
          <w:szCs w:val="28"/>
        </w:rPr>
        <w:t>.</w:t>
      </w:r>
      <w:r w:rsidRPr="00281F65">
        <w:rPr>
          <w:color w:val="auto"/>
          <w:sz w:val="28"/>
          <w:szCs w:val="28"/>
        </w:rPr>
        <w:t>” (</w:t>
      </w:r>
      <w:r w:rsidRPr="00281F65">
        <w:rPr>
          <w:b/>
          <w:color w:val="auto"/>
          <w:sz w:val="28"/>
          <w:szCs w:val="28"/>
        </w:rPr>
        <w:t>Matt. 19:8</w:t>
      </w:r>
      <w:r w:rsidRPr="00281F65">
        <w:rPr>
          <w:color w:val="auto"/>
          <w:sz w:val="28"/>
          <w:szCs w:val="28"/>
        </w:rPr>
        <w:t>)  The same can be said about Paul’s instruction to slaves to obey their masters, even though Paul longed for every slave to be received by his master “</w:t>
      </w:r>
      <w:r w:rsidRPr="00281F65">
        <w:rPr>
          <w:i/>
          <w:iCs/>
          <w:color w:val="auto"/>
          <w:sz w:val="28"/>
          <w:szCs w:val="28"/>
        </w:rPr>
        <w:t>no longer as a slave, but better than a slave, as a dear brother</w:t>
      </w:r>
      <w:r w:rsidRPr="00281F65">
        <w:rPr>
          <w:color w:val="auto"/>
          <w:sz w:val="28"/>
          <w:szCs w:val="28"/>
        </w:rPr>
        <w:t>.” (</w:t>
      </w:r>
      <w:r w:rsidRPr="00281F65">
        <w:rPr>
          <w:b/>
          <w:color w:val="auto"/>
          <w:sz w:val="28"/>
          <w:szCs w:val="28"/>
        </w:rPr>
        <w:t>Philemon 16</w:t>
      </w:r>
      <w:r w:rsidRPr="00281F65">
        <w:rPr>
          <w:color w:val="auto"/>
          <w:sz w:val="28"/>
          <w:szCs w:val="28"/>
        </w:rPr>
        <w:t>)</w:t>
      </w:r>
      <w:r w:rsidR="0070707A" w:rsidRPr="00281F65">
        <w:rPr>
          <w:color w:val="auto"/>
          <w:sz w:val="28"/>
          <w:szCs w:val="28"/>
        </w:rPr>
        <w:t xml:space="preserve">; </w:t>
      </w:r>
    </w:p>
    <w:p w14:paraId="7E3CE9DB" w14:textId="77777777" w:rsidR="003758B3" w:rsidRPr="00281F65" w:rsidRDefault="003758B3">
      <w:pPr>
        <w:rPr>
          <w:color w:val="auto"/>
          <w:sz w:val="28"/>
          <w:szCs w:val="28"/>
        </w:rPr>
      </w:pPr>
    </w:p>
    <w:p w14:paraId="01E46BAD" w14:textId="120DED8D" w:rsidR="003758B3" w:rsidRPr="00281F65" w:rsidRDefault="001A212A">
      <w:pPr>
        <w:rPr>
          <w:color w:val="auto"/>
          <w:sz w:val="28"/>
          <w:szCs w:val="28"/>
        </w:rPr>
      </w:pPr>
      <w:r w:rsidRPr="00281F65">
        <w:rPr>
          <w:color w:val="auto"/>
          <w:sz w:val="28"/>
          <w:szCs w:val="28"/>
        </w:rPr>
        <w:t xml:space="preserve">Having said that, we can’t understand gender roles to be in this same category.  </w:t>
      </w:r>
      <w:r w:rsidRPr="00281F65">
        <w:rPr>
          <w:b/>
          <w:bCs/>
          <w:color w:val="auto"/>
          <w:sz w:val="28"/>
          <w:szCs w:val="28"/>
        </w:rPr>
        <w:t>Why?</w:t>
      </w:r>
      <w:r w:rsidRPr="00281F65">
        <w:rPr>
          <w:color w:val="auto"/>
          <w:sz w:val="28"/>
          <w:szCs w:val="28"/>
        </w:rPr>
        <w:t xml:space="preserve">  This is because, for one thing, </w:t>
      </w:r>
      <w:r w:rsidR="00743392" w:rsidRPr="00281F65">
        <w:rPr>
          <w:i/>
          <w:iCs/>
          <w:color w:val="auto"/>
          <w:sz w:val="28"/>
          <w:szCs w:val="28"/>
        </w:rPr>
        <w:t>th</w:t>
      </w:r>
      <w:r w:rsidRPr="00281F65">
        <w:rPr>
          <w:i/>
          <w:iCs/>
          <w:color w:val="auto"/>
          <w:sz w:val="28"/>
          <w:szCs w:val="28"/>
        </w:rPr>
        <w:t>e role distinctions we’ve been talking about are rooted in the created order</w:t>
      </w:r>
      <w:r w:rsidRPr="00281F65">
        <w:rPr>
          <w:color w:val="auto"/>
          <w:sz w:val="28"/>
          <w:szCs w:val="28"/>
        </w:rPr>
        <w:t xml:space="preserve">, </w:t>
      </w:r>
      <w:r w:rsidR="00B36676">
        <w:rPr>
          <w:color w:val="auto"/>
          <w:sz w:val="28"/>
          <w:szCs w:val="28"/>
        </w:rPr>
        <w:t xml:space="preserve">even </w:t>
      </w:r>
      <w:r w:rsidRPr="00B36676">
        <w:rPr>
          <w:b/>
          <w:color w:val="auto"/>
          <w:sz w:val="28"/>
          <w:szCs w:val="28"/>
          <w:u w:val="single"/>
        </w:rPr>
        <w:t>before</w:t>
      </w:r>
      <w:r w:rsidRPr="00281F65">
        <w:rPr>
          <w:color w:val="auto"/>
          <w:sz w:val="28"/>
          <w:szCs w:val="28"/>
        </w:rPr>
        <w:t xml:space="preserve"> the introduction of sin.  </w:t>
      </w:r>
      <w:r w:rsidRPr="00281F65">
        <w:rPr>
          <w:color w:val="auto"/>
          <w:sz w:val="28"/>
          <w:szCs w:val="28"/>
          <w:u w:val="single"/>
        </w:rPr>
        <w:t xml:space="preserve">So the redemptive thrust of the Bible does not at all aim at </w:t>
      </w:r>
      <w:r w:rsidRPr="00281F65">
        <w:rPr>
          <w:i/>
          <w:iCs/>
          <w:color w:val="auto"/>
          <w:sz w:val="28"/>
          <w:szCs w:val="28"/>
          <w:u w:val="single"/>
        </w:rPr>
        <w:t>abolishing</w:t>
      </w:r>
      <w:r w:rsidRPr="00281F65">
        <w:rPr>
          <w:color w:val="auto"/>
          <w:sz w:val="28"/>
          <w:szCs w:val="28"/>
          <w:u w:val="single"/>
        </w:rPr>
        <w:t xml:space="preserve"> </w:t>
      </w:r>
      <w:r w:rsidR="009038CF">
        <w:rPr>
          <w:color w:val="auto"/>
          <w:sz w:val="28"/>
          <w:szCs w:val="28"/>
          <w:u w:val="single"/>
        </w:rPr>
        <w:t xml:space="preserve">gender distinctions and roles, but </w:t>
      </w:r>
      <w:r w:rsidRPr="00281F65">
        <w:rPr>
          <w:color w:val="auto"/>
          <w:sz w:val="28"/>
          <w:szCs w:val="28"/>
          <w:u w:val="single"/>
        </w:rPr>
        <w:t xml:space="preserve">rather at </w:t>
      </w:r>
      <w:r w:rsidRPr="00281F65">
        <w:rPr>
          <w:i/>
          <w:iCs/>
          <w:color w:val="auto"/>
          <w:sz w:val="28"/>
          <w:szCs w:val="28"/>
          <w:u w:val="single"/>
        </w:rPr>
        <w:t>redeeming</w:t>
      </w:r>
      <w:r w:rsidRPr="00281F65">
        <w:rPr>
          <w:color w:val="auto"/>
          <w:sz w:val="28"/>
          <w:szCs w:val="28"/>
          <w:u w:val="single"/>
        </w:rPr>
        <w:t xml:space="preserve"> them</w:t>
      </w:r>
      <w:r w:rsidR="00743392" w:rsidRPr="00281F65">
        <w:rPr>
          <w:color w:val="auto"/>
          <w:sz w:val="28"/>
          <w:szCs w:val="28"/>
        </w:rPr>
        <w:t>. (repeat</w:t>
      </w:r>
      <w:r w:rsidRPr="00281F65">
        <w:rPr>
          <w:color w:val="auto"/>
          <w:sz w:val="28"/>
          <w:szCs w:val="28"/>
        </w:rPr>
        <w:t>) Also, and maybe most clearly, the Bible contains no condemnations of loving headship</w:t>
      </w:r>
      <w:r w:rsidR="009038CF">
        <w:rPr>
          <w:color w:val="auto"/>
          <w:sz w:val="28"/>
          <w:szCs w:val="28"/>
        </w:rPr>
        <w:t xml:space="preserve"> in marriage and the church</w:t>
      </w:r>
      <w:r w:rsidRPr="00281F65">
        <w:rPr>
          <w:color w:val="auto"/>
          <w:sz w:val="28"/>
          <w:szCs w:val="28"/>
        </w:rPr>
        <w:t xml:space="preserve"> nor does it give any encouragements to abandon it.  </w:t>
      </w:r>
    </w:p>
    <w:p w14:paraId="6E4500F3" w14:textId="77777777" w:rsidR="0070707A" w:rsidRDefault="0070707A">
      <w:pPr>
        <w:rPr>
          <w:sz w:val="28"/>
          <w:szCs w:val="28"/>
        </w:rPr>
      </w:pPr>
    </w:p>
    <w:p w14:paraId="68426C33" w14:textId="34AD7163" w:rsidR="0070707A" w:rsidRPr="0070707A" w:rsidRDefault="0070707A" w:rsidP="0070707A">
      <w:pPr>
        <w:jc w:val="center"/>
        <w:rPr>
          <w:b/>
          <w:sz w:val="28"/>
          <w:szCs w:val="28"/>
        </w:rPr>
      </w:pPr>
      <w:r>
        <w:rPr>
          <w:b/>
          <w:sz w:val="28"/>
          <w:szCs w:val="28"/>
        </w:rPr>
        <w:t>*</w:t>
      </w:r>
      <w:r w:rsidRPr="0070707A">
        <w:rPr>
          <w:b/>
          <w:sz w:val="28"/>
          <w:szCs w:val="28"/>
        </w:rPr>
        <w:t>We’ll stop there for a moment for any questions/comments you might have</w:t>
      </w:r>
      <w:r>
        <w:rPr>
          <w:b/>
          <w:sz w:val="28"/>
          <w:szCs w:val="28"/>
        </w:rPr>
        <w:t>*</w:t>
      </w:r>
    </w:p>
    <w:p w14:paraId="27BB2638" w14:textId="77777777" w:rsidR="003758B3" w:rsidRDefault="003758B3">
      <w:pPr>
        <w:rPr>
          <w:sz w:val="28"/>
          <w:szCs w:val="28"/>
        </w:rPr>
      </w:pPr>
    </w:p>
    <w:p w14:paraId="51B60C2F" w14:textId="77226AA1" w:rsidR="003758B3" w:rsidRDefault="0070707A">
      <w:pPr>
        <w:rPr>
          <w:i/>
          <w:iCs/>
          <w:sz w:val="28"/>
          <w:szCs w:val="28"/>
        </w:rPr>
      </w:pPr>
      <w:r>
        <w:rPr>
          <w:i/>
          <w:iCs/>
          <w:sz w:val="28"/>
          <w:szCs w:val="28"/>
        </w:rPr>
        <w:t>6</w:t>
      </w:r>
      <w:r w:rsidR="001A212A">
        <w:rPr>
          <w:i/>
          <w:iCs/>
          <w:sz w:val="28"/>
          <w:szCs w:val="28"/>
        </w:rPr>
        <w:t xml:space="preserve">.  What about Deborah’s leadership in the book of </w:t>
      </w:r>
      <w:r w:rsidR="008E1EBA">
        <w:rPr>
          <w:i/>
          <w:iCs/>
          <w:sz w:val="28"/>
          <w:szCs w:val="28"/>
        </w:rPr>
        <w:t xml:space="preserve">Judges? </w:t>
      </w:r>
      <w:r w:rsidR="001A212A">
        <w:rPr>
          <w:i/>
          <w:iCs/>
          <w:sz w:val="28"/>
          <w:szCs w:val="28"/>
        </w:rPr>
        <w:t>Doesn’t that undermine the understanding of gender roles</w:t>
      </w:r>
      <w:r w:rsidR="008E1EBA">
        <w:rPr>
          <w:i/>
          <w:iCs/>
          <w:sz w:val="28"/>
          <w:szCs w:val="28"/>
        </w:rPr>
        <w:t xml:space="preserve"> we’ve been teaching in this class</w:t>
      </w:r>
      <w:r w:rsidR="001A212A">
        <w:rPr>
          <w:i/>
          <w:iCs/>
          <w:sz w:val="28"/>
          <w:szCs w:val="28"/>
        </w:rPr>
        <w:t>?</w:t>
      </w:r>
    </w:p>
    <w:p w14:paraId="66FD3084" w14:textId="77777777" w:rsidR="003758B3" w:rsidRDefault="003758B3">
      <w:pPr>
        <w:rPr>
          <w:i/>
          <w:iCs/>
          <w:sz w:val="28"/>
          <w:szCs w:val="28"/>
        </w:rPr>
      </w:pPr>
    </w:p>
    <w:p w14:paraId="1A3B2A12" w14:textId="658952A3" w:rsidR="003758B3" w:rsidRPr="003D5B89" w:rsidRDefault="00CC37C3">
      <w:pPr>
        <w:rPr>
          <w:sz w:val="28"/>
          <w:szCs w:val="28"/>
          <w:u w:val="single"/>
        </w:rPr>
      </w:pPr>
      <w:r>
        <w:rPr>
          <w:sz w:val="28"/>
          <w:szCs w:val="28"/>
        </w:rPr>
        <w:t>Any faithful student of the Bible</w:t>
      </w:r>
      <w:r w:rsidR="001A212A">
        <w:rPr>
          <w:sz w:val="28"/>
          <w:szCs w:val="28"/>
        </w:rPr>
        <w:t xml:space="preserve"> should affirm that women play significant religious, and even </w:t>
      </w:r>
      <w:r w:rsidR="001A212A">
        <w:rPr>
          <w:i/>
          <w:iCs/>
          <w:sz w:val="28"/>
          <w:szCs w:val="28"/>
        </w:rPr>
        <w:t>at times</w:t>
      </w:r>
      <w:r>
        <w:rPr>
          <w:sz w:val="28"/>
          <w:szCs w:val="28"/>
        </w:rPr>
        <w:t xml:space="preserve"> crucial</w:t>
      </w:r>
      <w:r w:rsidR="00BD0707">
        <w:rPr>
          <w:sz w:val="28"/>
          <w:szCs w:val="28"/>
        </w:rPr>
        <w:t xml:space="preserve"> </w:t>
      </w:r>
      <w:r w:rsidR="0031019F">
        <w:rPr>
          <w:sz w:val="28"/>
          <w:szCs w:val="28"/>
        </w:rPr>
        <w:t xml:space="preserve">leadership roles in the Bible. For example: Think of </w:t>
      </w:r>
      <w:r w:rsidR="0031019F" w:rsidRPr="0031019F">
        <w:rPr>
          <w:b/>
          <w:sz w:val="28"/>
          <w:szCs w:val="28"/>
        </w:rPr>
        <w:t>Esther</w:t>
      </w:r>
      <w:r w:rsidR="007B5C21">
        <w:rPr>
          <w:b/>
          <w:sz w:val="28"/>
          <w:szCs w:val="28"/>
        </w:rPr>
        <w:t xml:space="preserve"> </w:t>
      </w:r>
      <w:r w:rsidR="007B5C21">
        <w:rPr>
          <w:sz w:val="28"/>
          <w:szCs w:val="28"/>
        </w:rPr>
        <w:t>and her role</w:t>
      </w:r>
      <w:r w:rsidR="0031019F">
        <w:rPr>
          <w:sz w:val="28"/>
          <w:szCs w:val="28"/>
        </w:rPr>
        <w:t xml:space="preserve"> </w:t>
      </w:r>
      <w:r w:rsidR="00267F76">
        <w:rPr>
          <w:sz w:val="28"/>
          <w:szCs w:val="28"/>
        </w:rPr>
        <w:t xml:space="preserve">in the deliverance of the Jews. </w:t>
      </w:r>
      <w:r w:rsidR="0031019F">
        <w:rPr>
          <w:sz w:val="28"/>
          <w:szCs w:val="28"/>
        </w:rPr>
        <w:t>B</w:t>
      </w:r>
      <w:r w:rsidR="00267F76">
        <w:rPr>
          <w:sz w:val="28"/>
          <w:szCs w:val="28"/>
        </w:rPr>
        <w:t>ut consider two things:</w:t>
      </w:r>
      <w:r w:rsidR="001A212A">
        <w:rPr>
          <w:sz w:val="28"/>
          <w:szCs w:val="28"/>
        </w:rPr>
        <w:t xml:space="preserve">  </w:t>
      </w:r>
      <w:r w:rsidR="001A212A" w:rsidRPr="00CC37C3">
        <w:rPr>
          <w:sz w:val="28"/>
          <w:szCs w:val="28"/>
          <w:u w:val="single"/>
        </w:rPr>
        <w:t>First</w:t>
      </w:r>
      <w:r w:rsidR="001A212A">
        <w:rPr>
          <w:sz w:val="28"/>
          <w:szCs w:val="28"/>
        </w:rPr>
        <w:t xml:space="preserve">, most examples of female leadership appear in roles </w:t>
      </w:r>
      <w:r w:rsidR="001A212A">
        <w:rPr>
          <w:i/>
          <w:iCs/>
          <w:sz w:val="28"/>
          <w:szCs w:val="28"/>
        </w:rPr>
        <w:t>other than</w:t>
      </w:r>
      <w:r w:rsidR="001A212A">
        <w:rPr>
          <w:sz w:val="28"/>
          <w:szCs w:val="28"/>
        </w:rPr>
        <w:t xml:space="preserve"> those of the </w:t>
      </w:r>
      <w:r w:rsidR="001A212A" w:rsidRPr="0031019F">
        <w:rPr>
          <w:sz w:val="28"/>
          <w:szCs w:val="28"/>
          <w:u w:val="single"/>
        </w:rPr>
        <w:t>highest</w:t>
      </w:r>
      <w:r w:rsidR="001A212A">
        <w:rPr>
          <w:sz w:val="28"/>
          <w:szCs w:val="28"/>
        </w:rPr>
        <w:t xml:space="preserve"> human religious authority.  While there are prophetesses</w:t>
      </w:r>
      <w:r w:rsidR="0031019F">
        <w:rPr>
          <w:sz w:val="28"/>
          <w:szCs w:val="28"/>
        </w:rPr>
        <w:t xml:space="preserve"> like Huldah (</w:t>
      </w:r>
      <w:r w:rsidR="0031019F" w:rsidRPr="0031019F">
        <w:rPr>
          <w:b/>
          <w:sz w:val="28"/>
          <w:szCs w:val="28"/>
        </w:rPr>
        <w:t>2 Kings 22</w:t>
      </w:r>
      <w:r w:rsidR="0031019F">
        <w:rPr>
          <w:sz w:val="28"/>
          <w:szCs w:val="28"/>
        </w:rPr>
        <w:t>) in the Old Testament and Anna</w:t>
      </w:r>
      <w:r>
        <w:rPr>
          <w:sz w:val="28"/>
          <w:szCs w:val="28"/>
        </w:rPr>
        <w:t xml:space="preserve"> (</w:t>
      </w:r>
      <w:r w:rsidRPr="00CC37C3">
        <w:rPr>
          <w:b/>
          <w:sz w:val="28"/>
          <w:szCs w:val="28"/>
        </w:rPr>
        <w:t>Luke 2:36</w:t>
      </w:r>
      <w:r>
        <w:rPr>
          <w:sz w:val="28"/>
          <w:szCs w:val="28"/>
        </w:rPr>
        <w:t>)</w:t>
      </w:r>
      <w:r w:rsidR="0031019F">
        <w:rPr>
          <w:sz w:val="28"/>
          <w:szCs w:val="28"/>
        </w:rPr>
        <w:t xml:space="preserve"> in the</w:t>
      </w:r>
      <w:r>
        <w:rPr>
          <w:sz w:val="28"/>
          <w:szCs w:val="28"/>
        </w:rPr>
        <w:t xml:space="preserve"> New Testament, it’s worthy to note that </w:t>
      </w:r>
      <w:r w:rsidR="001A212A">
        <w:rPr>
          <w:sz w:val="28"/>
          <w:szCs w:val="28"/>
        </w:rPr>
        <w:t>there are not any women priests, women heads of tribes,</w:t>
      </w:r>
      <w:r>
        <w:rPr>
          <w:sz w:val="28"/>
          <w:szCs w:val="28"/>
        </w:rPr>
        <w:t xml:space="preserve"> or</w:t>
      </w:r>
      <w:r w:rsidR="001A212A">
        <w:rPr>
          <w:sz w:val="28"/>
          <w:szCs w:val="28"/>
        </w:rPr>
        <w:t xml:space="preserve"> women kings (</w:t>
      </w:r>
      <w:r w:rsidR="003D5B89" w:rsidRPr="00CC37C3">
        <w:rPr>
          <w:b/>
          <w:sz w:val="28"/>
          <w:szCs w:val="28"/>
        </w:rPr>
        <w:t>2 Kings 11</w:t>
      </w:r>
      <w:r w:rsidR="003D5B89">
        <w:rPr>
          <w:sz w:val="28"/>
          <w:szCs w:val="28"/>
        </w:rPr>
        <w:t xml:space="preserve"> - </w:t>
      </w:r>
      <w:proofErr w:type="spellStart"/>
      <w:r w:rsidR="001A212A">
        <w:rPr>
          <w:sz w:val="28"/>
          <w:szCs w:val="28"/>
        </w:rPr>
        <w:t>Athal</w:t>
      </w:r>
      <w:r>
        <w:rPr>
          <w:sz w:val="28"/>
          <w:szCs w:val="28"/>
        </w:rPr>
        <w:t>iah</w:t>
      </w:r>
      <w:proofErr w:type="spellEnd"/>
      <w:r>
        <w:rPr>
          <w:sz w:val="28"/>
          <w:szCs w:val="28"/>
        </w:rPr>
        <w:t xml:space="preserve"> wrongly usurped the throne; was a murder</w:t>
      </w:r>
      <w:r w:rsidR="00466783">
        <w:rPr>
          <w:sz w:val="28"/>
          <w:szCs w:val="28"/>
        </w:rPr>
        <w:t>er</w:t>
      </w:r>
      <w:r>
        <w:rPr>
          <w:sz w:val="28"/>
          <w:szCs w:val="28"/>
        </w:rPr>
        <w:t xml:space="preserve">, </w:t>
      </w:r>
      <w:r>
        <w:rPr>
          <w:sz w:val="28"/>
          <w:szCs w:val="28"/>
        </w:rPr>
        <w:lastRenderedPageBreak/>
        <w:t>and the daughter of Ahab and Jezebel). And when we open the N</w:t>
      </w:r>
      <w:r w:rsidR="00D27639">
        <w:rPr>
          <w:sz w:val="28"/>
          <w:szCs w:val="28"/>
        </w:rPr>
        <w:t>ew Testament, we read that Jesus chose His Twelve disciples [later named “Apostles”] who were all male, and there is no evidence that there were ever women pastors in the early church.</w:t>
      </w:r>
      <w:r>
        <w:rPr>
          <w:sz w:val="28"/>
          <w:szCs w:val="28"/>
        </w:rPr>
        <w:t xml:space="preserve"> </w:t>
      </w:r>
      <w:r w:rsidR="001A212A" w:rsidRPr="003D5B89">
        <w:rPr>
          <w:sz w:val="28"/>
          <w:szCs w:val="28"/>
          <w:u w:val="single"/>
        </w:rPr>
        <w:t>The Bible</w:t>
      </w:r>
      <w:r w:rsidR="00D27639">
        <w:rPr>
          <w:sz w:val="28"/>
          <w:szCs w:val="28"/>
          <w:u w:val="single"/>
        </w:rPr>
        <w:t xml:space="preserve"> seems to provide</w:t>
      </w:r>
      <w:r w:rsidR="001A212A" w:rsidRPr="003D5B89">
        <w:rPr>
          <w:sz w:val="28"/>
          <w:szCs w:val="28"/>
          <w:u w:val="single"/>
        </w:rPr>
        <w:t xml:space="preserve"> a </w:t>
      </w:r>
      <w:r w:rsidR="008E1EBA">
        <w:rPr>
          <w:sz w:val="28"/>
          <w:szCs w:val="28"/>
          <w:u w:val="single"/>
        </w:rPr>
        <w:t>general</w:t>
      </w:r>
      <w:r w:rsidR="001A212A" w:rsidRPr="003D5B89">
        <w:rPr>
          <w:sz w:val="28"/>
          <w:szCs w:val="28"/>
          <w:u w:val="single"/>
        </w:rPr>
        <w:t xml:space="preserve"> </w:t>
      </w:r>
      <w:r w:rsidR="00743392" w:rsidRPr="003D5B89">
        <w:rPr>
          <w:sz w:val="28"/>
          <w:szCs w:val="28"/>
          <w:u w:val="single"/>
        </w:rPr>
        <w:t>pattern</w:t>
      </w:r>
      <w:r w:rsidR="001A212A" w:rsidRPr="003D5B89">
        <w:rPr>
          <w:sz w:val="28"/>
          <w:szCs w:val="28"/>
          <w:u w:val="single"/>
        </w:rPr>
        <w:t xml:space="preserve"> of male leadership</w:t>
      </w:r>
      <w:r w:rsidR="009038CF">
        <w:rPr>
          <w:sz w:val="28"/>
          <w:szCs w:val="28"/>
          <w:u w:val="single"/>
        </w:rPr>
        <w:t xml:space="preserve"> in God’s people</w:t>
      </w:r>
      <w:r w:rsidR="001A212A" w:rsidRPr="003D5B89">
        <w:rPr>
          <w:sz w:val="28"/>
          <w:szCs w:val="28"/>
          <w:u w:val="single"/>
        </w:rPr>
        <w:t>.</w:t>
      </w:r>
    </w:p>
    <w:p w14:paraId="6AC9C084" w14:textId="77777777" w:rsidR="003758B3" w:rsidRDefault="003758B3">
      <w:pPr>
        <w:rPr>
          <w:sz w:val="28"/>
          <w:szCs w:val="28"/>
        </w:rPr>
      </w:pPr>
    </w:p>
    <w:p w14:paraId="58EB68D6" w14:textId="56D89C5B" w:rsidR="003758B3" w:rsidRDefault="00D27639">
      <w:pPr>
        <w:rPr>
          <w:sz w:val="28"/>
          <w:szCs w:val="28"/>
        </w:rPr>
      </w:pPr>
      <w:r w:rsidRPr="00D27639">
        <w:rPr>
          <w:b/>
          <w:sz w:val="28"/>
          <w:szCs w:val="28"/>
        </w:rPr>
        <w:t>So what about Deborah?</w:t>
      </w:r>
      <w:r>
        <w:rPr>
          <w:sz w:val="28"/>
          <w:szCs w:val="28"/>
        </w:rPr>
        <w:t xml:space="preserve"> </w:t>
      </w:r>
      <w:r w:rsidR="003D5B89">
        <w:rPr>
          <w:sz w:val="28"/>
          <w:szCs w:val="28"/>
        </w:rPr>
        <w:t>Deborah</w:t>
      </w:r>
      <w:r w:rsidR="001A212A">
        <w:rPr>
          <w:sz w:val="28"/>
          <w:szCs w:val="28"/>
        </w:rPr>
        <w:t xml:space="preserve">, who was both a prophetesses and judge, is the notable exception (cf. </w:t>
      </w:r>
      <w:r w:rsidR="001A212A" w:rsidRPr="003D5B89">
        <w:rPr>
          <w:b/>
          <w:sz w:val="28"/>
          <w:szCs w:val="28"/>
        </w:rPr>
        <w:t>Judges 4-5</w:t>
      </w:r>
      <w:r w:rsidR="001A212A">
        <w:rPr>
          <w:sz w:val="28"/>
          <w:szCs w:val="28"/>
        </w:rPr>
        <w:t xml:space="preserve">). However, the events recorded in the book of Judges are </w:t>
      </w:r>
      <w:r w:rsidR="001A212A">
        <w:rPr>
          <w:i/>
          <w:iCs/>
          <w:sz w:val="28"/>
          <w:szCs w:val="28"/>
          <w:u w:val="single"/>
        </w:rPr>
        <w:t>not</w:t>
      </w:r>
      <w:r w:rsidR="001A212A">
        <w:rPr>
          <w:sz w:val="28"/>
          <w:szCs w:val="28"/>
        </w:rPr>
        <w:t xml:space="preserve"> illustrating God’s ideal for his people.</w:t>
      </w:r>
      <w:r w:rsidR="009038CF">
        <w:rPr>
          <w:sz w:val="28"/>
          <w:szCs w:val="28"/>
        </w:rPr>
        <w:t xml:space="preserve"> This book is descriptive, not prescriptive.</w:t>
      </w:r>
      <w:r w:rsidR="001A212A">
        <w:rPr>
          <w:sz w:val="28"/>
          <w:szCs w:val="28"/>
        </w:rPr>
        <w:t xml:space="preserve"> Judges is a tragic cycle of one </w:t>
      </w:r>
      <w:r w:rsidR="00743392">
        <w:rPr>
          <w:sz w:val="28"/>
          <w:szCs w:val="28"/>
        </w:rPr>
        <w:t>mistake</w:t>
      </w:r>
      <w:r w:rsidR="001A212A">
        <w:rPr>
          <w:sz w:val="28"/>
          <w:szCs w:val="28"/>
        </w:rPr>
        <w:t xml:space="preserve"> after another. </w:t>
      </w:r>
      <w:r>
        <w:rPr>
          <w:sz w:val="28"/>
          <w:szCs w:val="28"/>
        </w:rPr>
        <w:t>In fact, the book of J</w:t>
      </w:r>
      <w:r w:rsidR="003D5B89">
        <w:rPr>
          <w:sz w:val="28"/>
          <w:szCs w:val="28"/>
        </w:rPr>
        <w:t>udges could be outline</w:t>
      </w:r>
      <w:r w:rsidR="002C4627">
        <w:rPr>
          <w:sz w:val="28"/>
          <w:szCs w:val="28"/>
        </w:rPr>
        <w:t>d by a verse found twice in the book</w:t>
      </w:r>
      <w:r w:rsidR="003D5B89">
        <w:rPr>
          <w:sz w:val="28"/>
          <w:szCs w:val="28"/>
        </w:rPr>
        <w:t>: “</w:t>
      </w:r>
      <w:r w:rsidR="003D5B89" w:rsidRPr="003D5B89">
        <w:rPr>
          <w:i/>
          <w:sz w:val="28"/>
          <w:szCs w:val="28"/>
        </w:rPr>
        <w:t xml:space="preserve">Everyone did what was right </w:t>
      </w:r>
      <w:r w:rsidR="003D5B89" w:rsidRPr="002C4627">
        <w:rPr>
          <w:b/>
          <w:i/>
          <w:sz w:val="28"/>
          <w:szCs w:val="28"/>
        </w:rPr>
        <w:t>in his own eyes</w:t>
      </w:r>
      <w:r w:rsidR="003D5B89">
        <w:rPr>
          <w:sz w:val="28"/>
          <w:szCs w:val="28"/>
        </w:rPr>
        <w:t>” (</w:t>
      </w:r>
      <w:r w:rsidR="003D5B89" w:rsidRPr="003D5B89">
        <w:rPr>
          <w:b/>
          <w:sz w:val="28"/>
          <w:szCs w:val="28"/>
        </w:rPr>
        <w:t>Judges 17:6b</w:t>
      </w:r>
      <w:r w:rsidR="003D5B89">
        <w:rPr>
          <w:sz w:val="28"/>
          <w:szCs w:val="28"/>
        </w:rPr>
        <w:t xml:space="preserve">; </w:t>
      </w:r>
      <w:r w:rsidR="003D5B89" w:rsidRPr="003D5B89">
        <w:rPr>
          <w:b/>
          <w:sz w:val="28"/>
          <w:szCs w:val="28"/>
        </w:rPr>
        <w:t>21:25b</w:t>
      </w:r>
      <w:r w:rsidR="003D5B89">
        <w:rPr>
          <w:sz w:val="28"/>
          <w:szCs w:val="28"/>
        </w:rPr>
        <w:t>)</w:t>
      </w:r>
      <w:r w:rsidR="001A212A">
        <w:rPr>
          <w:sz w:val="28"/>
          <w:szCs w:val="28"/>
        </w:rPr>
        <w:t xml:space="preserve"> Given the </w:t>
      </w:r>
      <w:r w:rsidR="003D5B89">
        <w:rPr>
          <w:sz w:val="28"/>
          <w:szCs w:val="28"/>
        </w:rPr>
        <w:t>awful</w:t>
      </w:r>
      <w:r w:rsidR="001A212A">
        <w:rPr>
          <w:sz w:val="28"/>
          <w:szCs w:val="28"/>
        </w:rPr>
        <w:t xml:space="preserve"> spiritual state of Israel, Deborah’s judgeship is recorded </w:t>
      </w:r>
      <w:r w:rsidR="007B5C21">
        <w:rPr>
          <w:i/>
          <w:iCs/>
          <w:sz w:val="28"/>
          <w:szCs w:val="28"/>
        </w:rPr>
        <w:t xml:space="preserve">not to signal that </w:t>
      </w:r>
      <w:r w:rsidR="001A212A">
        <w:rPr>
          <w:i/>
          <w:iCs/>
          <w:sz w:val="28"/>
          <w:szCs w:val="28"/>
        </w:rPr>
        <w:t>female leadership</w:t>
      </w:r>
      <w:r w:rsidR="007B5C21">
        <w:rPr>
          <w:i/>
          <w:iCs/>
          <w:sz w:val="28"/>
          <w:szCs w:val="28"/>
        </w:rPr>
        <w:t xml:space="preserve"> is ideal in every time and context. R</w:t>
      </w:r>
      <w:r w:rsidR="001A212A">
        <w:rPr>
          <w:i/>
          <w:iCs/>
          <w:sz w:val="28"/>
          <w:szCs w:val="28"/>
        </w:rPr>
        <w:t>ather</w:t>
      </w:r>
      <w:r w:rsidR="007B5C21">
        <w:rPr>
          <w:i/>
          <w:iCs/>
          <w:sz w:val="28"/>
          <w:szCs w:val="28"/>
        </w:rPr>
        <w:t>, it shows</w:t>
      </w:r>
      <w:r w:rsidR="001A212A">
        <w:rPr>
          <w:i/>
          <w:iCs/>
          <w:sz w:val="28"/>
          <w:szCs w:val="28"/>
        </w:rPr>
        <w:t xml:space="preserve"> just how far from God’s design and purposes Israel had strayed</w:t>
      </w:r>
      <w:r w:rsidR="001A212A">
        <w:rPr>
          <w:sz w:val="28"/>
          <w:szCs w:val="28"/>
        </w:rPr>
        <w:t xml:space="preserve">.  Properly read in context, </w:t>
      </w:r>
      <w:r w:rsidR="003D5B89">
        <w:rPr>
          <w:sz w:val="28"/>
          <w:szCs w:val="28"/>
        </w:rPr>
        <w:t>Deborah’s</w:t>
      </w:r>
      <w:r w:rsidR="001A212A">
        <w:rPr>
          <w:sz w:val="28"/>
          <w:szCs w:val="28"/>
        </w:rPr>
        <w:t xml:space="preserve"> role as judge serves as God’s</w:t>
      </w:r>
      <w:r w:rsidR="001A212A">
        <w:rPr>
          <w:i/>
          <w:iCs/>
          <w:sz w:val="28"/>
          <w:szCs w:val="28"/>
        </w:rPr>
        <w:t xml:space="preserve"> indictment</w:t>
      </w:r>
      <w:r w:rsidR="001A212A">
        <w:rPr>
          <w:sz w:val="28"/>
          <w:szCs w:val="28"/>
        </w:rPr>
        <w:t xml:space="preserve"> of Israel. The fact that Barak (a man) would see the glory of battle go to a woman (</w:t>
      </w:r>
      <w:r w:rsidR="003D5B89">
        <w:rPr>
          <w:sz w:val="28"/>
          <w:szCs w:val="28"/>
        </w:rPr>
        <w:t>Deborah</w:t>
      </w:r>
      <w:r w:rsidR="001A212A">
        <w:rPr>
          <w:sz w:val="28"/>
          <w:szCs w:val="28"/>
        </w:rPr>
        <w:t xml:space="preserve">) for his unwillingness to faithfully follow God, just underscores this point.  </w:t>
      </w:r>
    </w:p>
    <w:p w14:paraId="5A21AE56" w14:textId="77777777" w:rsidR="003758B3" w:rsidRDefault="003758B3">
      <w:pPr>
        <w:rPr>
          <w:sz w:val="28"/>
          <w:szCs w:val="28"/>
        </w:rPr>
      </w:pPr>
    </w:p>
    <w:p w14:paraId="5B1235B1" w14:textId="6E7FB31C" w:rsidR="008E1EBA" w:rsidRDefault="001A212A">
      <w:pPr>
        <w:rPr>
          <w:sz w:val="28"/>
          <w:szCs w:val="28"/>
        </w:rPr>
      </w:pPr>
      <w:r>
        <w:rPr>
          <w:sz w:val="28"/>
          <w:szCs w:val="28"/>
        </w:rPr>
        <w:t>We should in no way despise or ignore Deborah. We should rather be thankful for her and for all the ways she followed God faithfully when Isra</w:t>
      </w:r>
      <w:r w:rsidR="002C4627">
        <w:rPr>
          <w:sz w:val="28"/>
          <w:szCs w:val="28"/>
        </w:rPr>
        <w:t>el abandoned H</w:t>
      </w:r>
      <w:r>
        <w:rPr>
          <w:sz w:val="28"/>
          <w:szCs w:val="28"/>
        </w:rPr>
        <w:t xml:space="preserve">im.    Remember the issue has never been </w:t>
      </w:r>
      <w:r>
        <w:rPr>
          <w:i/>
          <w:iCs/>
          <w:sz w:val="28"/>
          <w:szCs w:val="28"/>
        </w:rPr>
        <w:t xml:space="preserve">can </w:t>
      </w:r>
      <w:r>
        <w:rPr>
          <w:sz w:val="28"/>
          <w:szCs w:val="28"/>
        </w:rPr>
        <w:t xml:space="preserve">a woman lead, or teach, etc. The issue is not ability but </w:t>
      </w:r>
      <w:proofErr w:type="spellStart"/>
      <w:r>
        <w:rPr>
          <w:i/>
          <w:iCs/>
          <w:sz w:val="28"/>
          <w:szCs w:val="28"/>
        </w:rPr>
        <w:t>oughtness</w:t>
      </w:r>
      <w:proofErr w:type="spellEnd"/>
      <w:r w:rsidR="009038CF">
        <w:rPr>
          <w:sz w:val="28"/>
          <w:szCs w:val="28"/>
        </w:rPr>
        <w:t xml:space="preserve">. </w:t>
      </w:r>
      <w:r w:rsidR="008E1EBA">
        <w:rPr>
          <w:sz w:val="28"/>
          <w:szCs w:val="28"/>
        </w:rPr>
        <w:t xml:space="preserve">Deborah is a strong woman who teaches us much about how to stand up for what is right in tragic times. She is indeed a wonderful example of character to us. </w:t>
      </w:r>
      <w:r w:rsidR="007B5C21">
        <w:rPr>
          <w:sz w:val="28"/>
          <w:szCs w:val="28"/>
        </w:rPr>
        <w:t>And she is a reminder that it’s not necessarily wrong for women to take a job that involves high levels of leadership and authority. W</w:t>
      </w:r>
      <w:r w:rsidR="008E1EBA">
        <w:rPr>
          <w:sz w:val="28"/>
          <w:szCs w:val="28"/>
        </w:rPr>
        <w:t xml:space="preserve">hen it comes to questions like what jobs are most appropriate for women, scripture doesn’t give us black and white laws but rather principles of wisdom. However, there is no compelling argument that Deborah’s role at this season in Israel’s history somehow </w:t>
      </w:r>
      <w:r w:rsidR="00164CC2">
        <w:rPr>
          <w:sz w:val="28"/>
          <w:szCs w:val="28"/>
        </w:rPr>
        <w:t xml:space="preserve">undoes the clear meaning of New Testament texts about men’s and women’s roles in the church. </w:t>
      </w:r>
    </w:p>
    <w:p w14:paraId="5C4F56CE" w14:textId="77777777" w:rsidR="00CD3D2E" w:rsidRDefault="00CD3D2E">
      <w:pPr>
        <w:rPr>
          <w:sz w:val="28"/>
          <w:szCs w:val="28"/>
        </w:rPr>
      </w:pPr>
    </w:p>
    <w:p w14:paraId="6AC20B21" w14:textId="71C8A3FF" w:rsidR="00CD3D2E" w:rsidRPr="00CD3D2E" w:rsidRDefault="00CD3D2E">
      <w:pPr>
        <w:rPr>
          <w:sz w:val="28"/>
          <w:szCs w:val="28"/>
        </w:rPr>
      </w:pPr>
      <w:r>
        <w:rPr>
          <w:sz w:val="28"/>
          <w:szCs w:val="28"/>
        </w:rPr>
        <w:t xml:space="preserve">Now that we’ve look at several of the most common </w:t>
      </w:r>
      <w:r>
        <w:rPr>
          <w:b/>
          <w:i/>
          <w:sz w:val="28"/>
          <w:szCs w:val="28"/>
        </w:rPr>
        <w:t xml:space="preserve">Biblical </w:t>
      </w:r>
      <w:r w:rsidR="00B64D9B">
        <w:rPr>
          <w:b/>
          <w:i/>
          <w:sz w:val="28"/>
          <w:szCs w:val="28"/>
        </w:rPr>
        <w:t>questions/</w:t>
      </w:r>
      <w:r>
        <w:rPr>
          <w:b/>
          <w:i/>
          <w:sz w:val="28"/>
          <w:szCs w:val="28"/>
        </w:rPr>
        <w:t>objections</w:t>
      </w:r>
      <w:r>
        <w:rPr>
          <w:sz w:val="28"/>
          <w:szCs w:val="28"/>
        </w:rPr>
        <w:t xml:space="preserve">, let’s look at a few of the common </w:t>
      </w:r>
      <w:r>
        <w:rPr>
          <w:b/>
          <w:i/>
          <w:sz w:val="28"/>
          <w:szCs w:val="28"/>
        </w:rPr>
        <w:t>General objections</w:t>
      </w:r>
      <w:r>
        <w:rPr>
          <w:sz w:val="28"/>
          <w:szCs w:val="28"/>
        </w:rPr>
        <w:t>.</w:t>
      </w:r>
    </w:p>
    <w:p w14:paraId="39C99984" w14:textId="77777777" w:rsidR="003758B3" w:rsidRDefault="003758B3">
      <w:pPr>
        <w:rPr>
          <w:i/>
          <w:iCs/>
          <w:sz w:val="28"/>
          <w:szCs w:val="28"/>
        </w:rPr>
      </w:pPr>
    </w:p>
    <w:p w14:paraId="06133752" w14:textId="75FA1307" w:rsidR="003758B3" w:rsidRPr="00CD3D2E" w:rsidRDefault="001A212A" w:rsidP="00CD3D2E">
      <w:pPr>
        <w:pStyle w:val="ListParagraph"/>
        <w:numPr>
          <w:ilvl w:val="0"/>
          <w:numId w:val="13"/>
        </w:numPr>
        <w:rPr>
          <w:b/>
          <w:bCs/>
          <w:sz w:val="28"/>
          <w:szCs w:val="28"/>
        </w:rPr>
      </w:pPr>
      <w:r w:rsidRPr="00CD3D2E">
        <w:rPr>
          <w:b/>
          <w:bCs/>
          <w:sz w:val="28"/>
          <w:szCs w:val="28"/>
        </w:rPr>
        <w:t>General Objections</w:t>
      </w:r>
    </w:p>
    <w:p w14:paraId="2A3DFA84" w14:textId="77777777" w:rsidR="003758B3" w:rsidRDefault="003758B3">
      <w:pPr>
        <w:rPr>
          <w:i/>
          <w:iCs/>
          <w:sz w:val="28"/>
          <w:szCs w:val="28"/>
        </w:rPr>
      </w:pPr>
    </w:p>
    <w:p w14:paraId="26C0567F" w14:textId="7B289BA8" w:rsidR="003758B3" w:rsidRDefault="00626E0A">
      <w:pPr>
        <w:rPr>
          <w:i/>
          <w:iCs/>
          <w:sz w:val="28"/>
          <w:szCs w:val="28"/>
        </w:rPr>
      </w:pPr>
      <w:r>
        <w:rPr>
          <w:i/>
          <w:iCs/>
          <w:sz w:val="28"/>
          <w:szCs w:val="28"/>
        </w:rPr>
        <w:t>7</w:t>
      </w:r>
      <w:r w:rsidR="001A212A">
        <w:rPr>
          <w:i/>
          <w:iCs/>
          <w:sz w:val="28"/>
          <w:szCs w:val="28"/>
        </w:rPr>
        <w:t xml:space="preserve">.  Does </w:t>
      </w:r>
      <w:r w:rsidR="00164CC2">
        <w:rPr>
          <w:i/>
          <w:iCs/>
          <w:sz w:val="28"/>
          <w:szCs w:val="28"/>
        </w:rPr>
        <w:t>teaching</w:t>
      </w:r>
      <w:r w:rsidR="001A212A">
        <w:rPr>
          <w:i/>
          <w:iCs/>
          <w:sz w:val="28"/>
          <w:szCs w:val="28"/>
        </w:rPr>
        <w:t xml:space="preserve"> male headship encourage domestic abuse?</w:t>
      </w:r>
    </w:p>
    <w:p w14:paraId="3BC316FC" w14:textId="77777777" w:rsidR="003758B3" w:rsidRDefault="003758B3">
      <w:pPr>
        <w:rPr>
          <w:i/>
          <w:iCs/>
          <w:sz w:val="28"/>
          <w:szCs w:val="28"/>
        </w:rPr>
      </w:pPr>
    </w:p>
    <w:p w14:paraId="5FE882D3" w14:textId="07AC2E84" w:rsidR="00164CC2" w:rsidRDefault="00164CC2">
      <w:pPr>
        <w:rPr>
          <w:sz w:val="28"/>
          <w:szCs w:val="28"/>
        </w:rPr>
      </w:pPr>
      <w:r>
        <w:rPr>
          <w:iCs/>
          <w:sz w:val="28"/>
          <w:szCs w:val="28"/>
        </w:rPr>
        <w:lastRenderedPageBreak/>
        <w:t xml:space="preserve">Some have argued that the biblical teaching on gender roles isn’t just outdated, but perpetuates harm. A Pulitzer Prize winning story on domestic abuse in South Carolina in 2015 suggested that </w:t>
      </w:r>
      <w:r>
        <w:rPr>
          <w:i/>
          <w:sz w:val="28"/>
          <w:szCs w:val="28"/>
        </w:rPr>
        <w:t>“</w:t>
      </w:r>
      <w:r>
        <w:rPr>
          <w:i/>
          <w:iCs/>
          <w:sz w:val="28"/>
          <w:szCs w:val="28"/>
        </w:rPr>
        <w:t>deeply-</w:t>
      </w:r>
      <w:r w:rsidRPr="005A1582">
        <w:rPr>
          <w:i/>
          <w:iCs/>
          <w:sz w:val="28"/>
          <w:szCs w:val="28"/>
        </w:rPr>
        <w:t>held beliefs about the sanctity of marriage and women’s place in the home</w:t>
      </w:r>
      <w:r>
        <w:rPr>
          <w:sz w:val="28"/>
          <w:szCs w:val="28"/>
        </w:rPr>
        <w:t xml:space="preserve">” lead to a culture where abuse is all too prevalent. </w:t>
      </w:r>
    </w:p>
    <w:p w14:paraId="73812211" w14:textId="77777777" w:rsidR="00164CC2" w:rsidRDefault="00164CC2">
      <w:pPr>
        <w:rPr>
          <w:sz w:val="28"/>
          <w:szCs w:val="28"/>
        </w:rPr>
      </w:pPr>
    </w:p>
    <w:p w14:paraId="014BFEFF" w14:textId="083E45A1" w:rsidR="00164CC2" w:rsidRDefault="00164CC2" w:rsidP="00164CC2">
      <w:pPr>
        <w:rPr>
          <w:i/>
          <w:iCs/>
          <w:sz w:val="28"/>
          <w:szCs w:val="28"/>
        </w:rPr>
      </w:pPr>
      <w:r>
        <w:rPr>
          <w:sz w:val="28"/>
          <w:szCs w:val="28"/>
        </w:rPr>
        <w:t xml:space="preserve">As believers, we must mourn such egregious sin and stand up for victims. We recognize that this world is tragically fallen and long for righteousness to prevail. </w:t>
      </w:r>
      <w:r w:rsidR="00720C37">
        <w:rPr>
          <w:sz w:val="28"/>
          <w:szCs w:val="28"/>
        </w:rPr>
        <w:t xml:space="preserve">Tragically, women are mistreated in </w:t>
      </w:r>
      <w:r w:rsidR="00720C37">
        <w:rPr>
          <w:i/>
          <w:sz w:val="28"/>
          <w:szCs w:val="28"/>
        </w:rPr>
        <w:t xml:space="preserve">both </w:t>
      </w:r>
      <w:r w:rsidR="00720C37">
        <w:rPr>
          <w:sz w:val="28"/>
          <w:szCs w:val="28"/>
        </w:rPr>
        <w:t>traditional and progressive settings – just look at the recent revelations of how many women are taken advantage of in Hollywood and Silicon Valley. So</w:t>
      </w:r>
      <w:r>
        <w:rPr>
          <w:sz w:val="28"/>
          <w:szCs w:val="28"/>
        </w:rPr>
        <w:t xml:space="preserve"> we must stand firm in teaching that </w:t>
      </w:r>
      <w:r w:rsidRPr="00AF0F21">
        <w:rPr>
          <w:b/>
          <w:sz w:val="28"/>
          <w:szCs w:val="28"/>
        </w:rPr>
        <w:t xml:space="preserve">The Bible </w:t>
      </w:r>
      <w:r w:rsidRPr="00AF0F21">
        <w:rPr>
          <w:b/>
          <w:i/>
          <w:iCs/>
          <w:sz w:val="28"/>
          <w:szCs w:val="28"/>
        </w:rPr>
        <w:t>nowhere</w:t>
      </w:r>
      <w:r w:rsidRPr="00AF0F21">
        <w:rPr>
          <w:b/>
          <w:sz w:val="28"/>
          <w:szCs w:val="28"/>
        </w:rPr>
        <w:t xml:space="preserve"> justifies a man </w:t>
      </w:r>
      <w:r w:rsidRPr="00AF0F21">
        <w:rPr>
          <w:b/>
          <w:i/>
          <w:iCs/>
          <w:sz w:val="28"/>
          <w:szCs w:val="28"/>
          <w:u w:val="single"/>
        </w:rPr>
        <w:t>abusing</w:t>
      </w:r>
      <w:r w:rsidRPr="00AF0F21">
        <w:rPr>
          <w:b/>
          <w:sz w:val="28"/>
          <w:szCs w:val="28"/>
        </w:rPr>
        <w:t xml:space="preserve"> a woman in any way, be it physical, verbal, or emotional. And the Bible </w:t>
      </w:r>
      <w:r w:rsidRPr="00AF0F21">
        <w:rPr>
          <w:b/>
          <w:i/>
          <w:iCs/>
          <w:sz w:val="28"/>
          <w:szCs w:val="28"/>
        </w:rPr>
        <w:t>nowhere</w:t>
      </w:r>
      <w:r w:rsidRPr="00AF0F21">
        <w:rPr>
          <w:b/>
          <w:sz w:val="28"/>
          <w:szCs w:val="28"/>
        </w:rPr>
        <w:t xml:space="preserve"> calls a woman </w:t>
      </w:r>
      <w:r w:rsidRPr="00AF0F21">
        <w:rPr>
          <w:b/>
          <w:i/>
          <w:iCs/>
          <w:sz w:val="28"/>
          <w:szCs w:val="28"/>
          <w:u w:val="single"/>
        </w:rPr>
        <w:t>to submit</w:t>
      </w:r>
      <w:r w:rsidRPr="00AF0F21">
        <w:rPr>
          <w:b/>
          <w:sz w:val="28"/>
          <w:szCs w:val="28"/>
        </w:rPr>
        <w:t xml:space="preserve"> to such abuse</w:t>
      </w:r>
      <w:r>
        <w:rPr>
          <w:sz w:val="28"/>
          <w:szCs w:val="28"/>
        </w:rPr>
        <w:t xml:space="preserve">. </w:t>
      </w:r>
      <w:proofErr w:type="gramStart"/>
      <w:r w:rsidR="00B64D9B">
        <w:rPr>
          <w:sz w:val="28"/>
          <w:szCs w:val="28"/>
        </w:rPr>
        <w:t>So</w:t>
      </w:r>
      <w:proofErr w:type="gramEnd"/>
      <w:r w:rsidR="00B64D9B">
        <w:rPr>
          <w:sz w:val="28"/>
          <w:szCs w:val="28"/>
        </w:rPr>
        <w:t xml:space="preserve"> to that end: </w:t>
      </w:r>
      <w:r>
        <w:rPr>
          <w:i/>
          <w:iCs/>
          <w:sz w:val="28"/>
          <w:szCs w:val="28"/>
        </w:rPr>
        <w:t xml:space="preserve">We should never confuse </w:t>
      </w:r>
      <w:r w:rsidR="007B5C21">
        <w:rPr>
          <w:i/>
          <w:iCs/>
          <w:sz w:val="28"/>
          <w:szCs w:val="28"/>
        </w:rPr>
        <w:t>the Bible’s teaching</w:t>
      </w:r>
      <w:r>
        <w:rPr>
          <w:i/>
          <w:iCs/>
          <w:sz w:val="28"/>
          <w:szCs w:val="28"/>
        </w:rPr>
        <w:t xml:space="preserve"> w</w:t>
      </w:r>
      <w:r w:rsidR="007B5C21">
        <w:rPr>
          <w:i/>
          <w:iCs/>
          <w:sz w:val="28"/>
          <w:szCs w:val="28"/>
        </w:rPr>
        <w:t>ith any form of traditionalism that endorses or leads to</w:t>
      </w:r>
      <w:r>
        <w:rPr>
          <w:i/>
          <w:iCs/>
          <w:sz w:val="28"/>
          <w:szCs w:val="28"/>
        </w:rPr>
        <w:t xml:space="preserve"> chauvinism or oppressive forms of patriarchy. (2x)</w:t>
      </w:r>
    </w:p>
    <w:p w14:paraId="3C04E2CD" w14:textId="3C33526A" w:rsidR="00164CC2" w:rsidRPr="00164CC2" w:rsidRDefault="00164CC2">
      <w:pPr>
        <w:rPr>
          <w:iCs/>
          <w:sz w:val="28"/>
          <w:szCs w:val="28"/>
        </w:rPr>
      </w:pPr>
    </w:p>
    <w:p w14:paraId="6A0366E1" w14:textId="5D631643" w:rsidR="00164CC2" w:rsidRDefault="00164CC2" w:rsidP="00164CC2">
      <w:pPr>
        <w:rPr>
          <w:sz w:val="28"/>
          <w:szCs w:val="28"/>
        </w:rPr>
      </w:pPr>
      <w:r>
        <w:rPr>
          <w:sz w:val="28"/>
          <w:szCs w:val="28"/>
        </w:rPr>
        <w:t xml:space="preserve">To justify domestic violence in the name of Christianity is absolutely appalling, it undermines one’s profession to be a Christian, and God will pour out his fierce wrath on men who unrepentantly misuse their authority to harm others. God cares deeply about those who are most vulnerable, most susceptible to abuse, because He cares deeply how authority is </w:t>
      </w:r>
      <w:r w:rsidR="007B5C21">
        <w:rPr>
          <w:sz w:val="28"/>
          <w:szCs w:val="28"/>
        </w:rPr>
        <w:t>exercised. The misuse of authority is fundamentally a lie about God.</w:t>
      </w:r>
    </w:p>
    <w:p w14:paraId="696CD93F" w14:textId="77777777" w:rsidR="003758B3" w:rsidRDefault="003758B3">
      <w:pPr>
        <w:rPr>
          <w:sz w:val="28"/>
          <w:szCs w:val="28"/>
        </w:rPr>
      </w:pPr>
    </w:p>
    <w:p w14:paraId="7AF9B1B8" w14:textId="3CCB0A6F" w:rsidR="003758B3" w:rsidRDefault="007B5C21">
      <w:pPr>
        <w:rPr>
          <w:sz w:val="28"/>
          <w:szCs w:val="28"/>
        </w:rPr>
      </w:pPr>
      <w:r>
        <w:rPr>
          <w:sz w:val="28"/>
          <w:szCs w:val="28"/>
        </w:rPr>
        <w:t>To</w:t>
      </w:r>
      <w:r w:rsidR="00AA7213">
        <w:rPr>
          <w:sz w:val="28"/>
          <w:szCs w:val="28"/>
        </w:rPr>
        <w:t xml:space="preserve"> the contrary, i</w:t>
      </w:r>
      <w:r w:rsidR="001A212A">
        <w:rPr>
          <w:sz w:val="28"/>
          <w:szCs w:val="28"/>
        </w:rPr>
        <w:t xml:space="preserve">t ought to be the case that women feel most prized in </w:t>
      </w:r>
      <w:r w:rsidR="00720C37">
        <w:rPr>
          <w:sz w:val="28"/>
          <w:szCs w:val="28"/>
        </w:rPr>
        <w:t xml:space="preserve">Bible-teaching </w:t>
      </w:r>
      <w:r w:rsidR="001A212A">
        <w:rPr>
          <w:sz w:val="28"/>
          <w:szCs w:val="28"/>
        </w:rPr>
        <w:t>churches, where they are loved uniquely as wome</w:t>
      </w:r>
      <w:r w:rsidR="00AA7213">
        <w:rPr>
          <w:sz w:val="28"/>
          <w:szCs w:val="28"/>
        </w:rPr>
        <w:t xml:space="preserve">n, and prized uniquely as women: </w:t>
      </w:r>
      <w:r w:rsidR="001A212A">
        <w:rPr>
          <w:sz w:val="28"/>
          <w:szCs w:val="28"/>
        </w:rPr>
        <w:t>Where their distinct attributes and contributions are cherished and exalted, not ignored or suppressed.</w:t>
      </w:r>
      <w:r w:rsidR="001A212A">
        <w:rPr>
          <w:sz w:val="28"/>
          <w:szCs w:val="28"/>
          <w:vertAlign w:val="superscript"/>
        </w:rPr>
        <w:footnoteReference w:id="4"/>
      </w:r>
      <w:r w:rsidR="001A212A">
        <w:rPr>
          <w:sz w:val="28"/>
          <w:szCs w:val="28"/>
        </w:rPr>
        <w:t xml:space="preserve"> </w:t>
      </w:r>
      <w:r w:rsidR="00720C37">
        <w:rPr>
          <w:sz w:val="28"/>
          <w:szCs w:val="28"/>
        </w:rPr>
        <w:t xml:space="preserve">Pray that our congregation would always stand up for the good of women generally and the women of this church in particular. </w:t>
      </w:r>
    </w:p>
    <w:p w14:paraId="5823DD59" w14:textId="77777777" w:rsidR="003758B3" w:rsidRDefault="003758B3">
      <w:pPr>
        <w:rPr>
          <w:i/>
          <w:iCs/>
          <w:sz w:val="28"/>
          <w:szCs w:val="28"/>
        </w:rPr>
      </w:pPr>
    </w:p>
    <w:p w14:paraId="72EF82C2" w14:textId="2CD15E71" w:rsidR="003758B3" w:rsidRDefault="00626E0A">
      <w:pPr>
        <w:rPr>
          <w:i/>
          <w:iCs/>
          <w:sz w:val="28"/>
          <w:szCs w:val="28"/>
        </w:rPr>
      </w:pPr>
      <w:r>
        <w:rPr>
          <w:i/>
          <w:iCs/>
          <w:sz w:val="28"/>
          <w:szCs w:val="28"/>
        </w:rPr>
        <w:t>8</w:t>
      </w:r>
      <w:r w:rsidR="001A212A">
        <w:rPr>
          <w:i/>
          <w:iCs/>
          <w:sz w:val="28"/>
          <w:szCs w:val="28"/>
        </w:rPr>
        <w:t>.  If God has genuinely called a woman to be a pastor, who are you to say she can</w:t>
      </w:r>
      <w:r w:rsidR="00F62974">
        <w:rPr>
          <w:i/>
          <w:iCs/>
          <w:sz w:val="28"/>
          <w:szCs w:val="28"/>
        </w:rPr>
        <w:t>’t</w:t>
      </w:r>
      <w:r w:rsidR="001A212A">
        <w:rPr>
          <w:i/>
          <w:iCs/>
          <w:sz w:val="28"/>
          <w:szCs w:val="28"/>
        </w:rPr>
        <w:t xml:space="preserve"> be one?</w:t>
      </w:r>
    </w:p>
    <w:p w14:paraId="69784E1A" w14:textId="77777777" w:rsidR="003758B3" w:rsidRDefault="003758B3">
      <w:pPr>
        <w:rPr>
          <w:i/>
          <w:iCs/>
          <w:sz w:val="28"/>
          <w:szCs w:val="28"/>
        </w:rPr>
      </w:pPr>
    </w:p>
    <w:p w14:paraId="47591E93" w14:textId="2D01A457" w:rsidR="003758B3" w:rsidRDefault="001A212A">
      <w:pPr>
        <w:rPr>
          <w:sz w:val="28"/>
          <w:szCs w:val="28"/>
        </w:rPr>
      </w:pPr>
      <w:r>
        <w:rPr>
          <w:sz w:val="28"/>
          <w:szCs w:val="28"/>
        </w:rPr>
        <w:t>The sim</w:t>
      </w:r>
      <w:r w:rsidR="00F62974">
        <w:rPr>
          <w:sz w:val="28"/>
          <w:szCs w:val="28"/>
        </w:rPr>
        <w:t>ple answer here is that we don’</w:t>
      </w:r>
      <w:r>
        <w:rPr>
          <w:sz w:val="28"/>
          <w:szCs w:val="28"/>
        </w:rPr>
        <w:t xml:space="preserve">t believe that God calls women to be </w:t>
      </w:r>
      <w:r w:rsidR="00F62974">
        <w:rPr>
          <w:sz w:val="28"/>
          <w:szCs w:val="28"/>
        </w:rPr>
        <w:t xml:space="preserve">pastors. </w:t>
      </w:r>
      <w:r>
        <w:rPr>
          <w:sz w:val="28"/>
          <w:szCs w:val="28"/>
        </w:rPr>
        <w:t xml:space="preserve">That’s because God </w:t>
      </w:r>
      <w:r>
        <w:rPr>
          <w:i/>
          <w:iCs/>
          <w:sz w:val="28"/>
          <w:szCs w:val="28"/>
        </w:rPr>
        <w:t>always</w:t>
      </w:r>
      <w:r>
        <w:rPr>
          <w:sz w:val="28"/>
          <w:szCs w:val="28"/>
        </w:rPr>
        <w:t xml:space="preserve">, without exception, acts consistently with his Word. So if the Bible teaches that God wills for men alone to bear the primary </w:t>
      </w:r>
      <w:r>
        <w:rPr>
          <w:sz w:val="28"/>
          <w:szCs w:val="28"/>
        </w:rPr>
        <w:lastRenderedPageBreak/>
        <w:t xml:space="preserve">teaching and governing responsibilities in the church—that is, the office and function of elder/pastor—then we do not think that God will ever act contrary to that. </w:t>
      </w:r>
    </w:p>
    <w:p w14:paraId="40F6D328" w14:textId="77777777" w:rsidR="003758B3" w:rsidRDefault="003758B3">
      <w:pPr>
        <w:rPr>
          <w:sz w:val="28"/>
          <w:szCs w:val="28"/>
        </w:rPr>
      </w:pPr>
    </w:p>
    <w:p w14:paraId="580F72A2" w14:textId="6D42FFD3" w:rsidR="003758B3" w:rsidRDefault="001A212A">
      <w:pPr>
        <w:rPr>
          <w:sz w:val="28"/>
          <w:szCs w:val="28"/>
        </w:rPr>
      </w:pPr>
      <w:r>
        <w:rPr>
          <w:sz w:val="28"/>
          <w:szCs w:val="28"/>
        </w:rPr>
        <w:t xml:space="preserve">It may be that many women who feel a call to such ministry are indeed being called to ministry—just not to </w:t>
      </w:r>
      <w:r>
        <w:rPr>
          <w:i/>
          <w:iCs/>
          <w:sz w:val="28"/>
          <w:szCs w:val="28"/>
        </w:rPr>
        <w:t>pastoral</w:t>
      </w:r>
      <w:r>
        <w:rPr>
          <w:sz w:val="28"/>
          <w:szCs w:val="28"/>
        </w:rPr>
        <w:t xml:space="preserve"> ministry. As we’ve discussed, there are numerous ministries, </w:t>
      </w:r>
      <w:r w:rsidR="00720C37">
        <w:rPr>
          <w:sz w:val="28"/>
          <w:szCs w:val="28"/>
        </w:rPr>
        <w:t>including</w:t>
      </w:r>
      <w:r>
        <w:rPr>
          <w:sz w:val="28"/>
          <w:szCs w:val="28"/>
        </w:rPr>
        <w:t xml:space="preserve"> vocational ones, in which women should be encouraged and welcomed. </w:t>
      </w:r>
      <w:proofErr w:type="gramStart"/>
      <w:r w:rsidR="0012770A">
        <w:rPr>
          <w:sz w:val="28"/>
          <w:szCs w:val="28"/>
        </w:rPr>
        <w:t>So</w:t>
      </w:r>
      <w:proofErr w:type="gramEnd"/>
      <w:r>
        <w:rPr>
          <w:sz w:val="28"/>
          <w:szCs w:val="28"/>
        </w:rPr>
        <w:t xml:space="preserve"> when a woman senses such a subjective sense of call to ministry, the best course of action would be to recognize the boundaries Scripture draws and then e</w:t>
      </w:r>
      <w:r w:rsidR="00B64D9B">
        <w:rPr>
          <w:sz w:val="28"/>
          <w:szCs w:val="28"/>
        </w:rPr>
        <w:t xml:space="preserve">nter into conversations and prayer, as other mature believers (such as </w:t>
      </w:r>
      <w:r w:rsidR="007B5C21">
        <w:rPr>
          <w:sz w:val="28"/>
          <w:szCs w:val="28"/>
        </w:rPr>
        <w:t>the elders</w:t>
      </w:r>
      <w:r w:rsidR="00B64D9B">
        <w:rPr>
          <w:sz w:val="28"/>
          <w:szCs w:val="28"/>
        </w:rPr>
        <w:t xml:space="preserve">) help you think about these </w:t>
      </w:r>
      <w:r w:rsidR="00F177F1">
        <w:rPr>
          <w:sz w:val="28"/>
          <w:szCs w:val="28"/>
        </w:rPr>
        <w:t>aspirations.</w:t>
      </w:r>
    </w:p>
    <w:p w14:paraId="63AD872B" w14:textId="77777777" w:rsidR="003758B3" w:rsidRDefault="003758B3">
      <w:pPr>
        <w:rPr>
          <w:sz w:val="28"/>
          <w:szCs w:val="28"/>
        </w:rPr>
      </w:pPr>
    </w:p>
    <w:p w14:paraId="1327600E" w14:textId="44AD5BAF" w:rsidR="003758B3" w:rsidRDefault="00626E0A">
      <w:pPr>
        <w:rPr>
          <w:i/>
          <w:iCs/>
          <w:sz w:val="28"/>
          <w:szCs w:val="28"/>
        </w:rPr>
      </w:pPr>
      <w:r>
        <w:rPr>
          <w:i/>
          <w:iCs/>
          <w:sz w:val="28"/>
          <w:szCs w:val="28"/>
        </w:rPr>
        <w:t>9</w:t>
      </w:r>
      <w:r w:rsidR="001A212A">
        <w:rPr>
          <w:i/>
          <w:iCs/>
          <w:sz w:val="28"/>
          <w:szCs w:val="28"/>
        </w:rPr>
        <w:t>.  It’s just not fair.</w:t>
      </w:r>
    </w:p>
    <w:p w14:paraId="689CADFC" w14:textId="77777777" w:rsidR="003758B3" w:rsidRDefault="003758B3">
      <w:pPr>
        <w:rPr>
          <w:sz w:val="28"/>
          <w:szCs w:val="28"/>
        </w:rPr>
      </w:pPr>
    </w:p>
    <w:p w14:paraId="1F9584B7" w14:textId="77777777" w:rsidR="007B5C21" w:rsidRDefault="001A212A">
      <w:pPr>
        <w:rPr>
          <w:sz w:val="28"/>
          <w:szCs w:val="28"/>
        </w:rPr>
      </w:pPr>
      <w:r>
        <w:rPr>
          <w:sz w:val="28"/>
          <w:szCs w:val="28"/>
        </w:rPr>
        <w:t xml:space="preserve">At the end of the day, I think many of our common objections to </w:t>
      </w:r>
      <w:r w:rsidR="00720C37">
        <w:rPr>
          <w:sz w:val="28"/>
          <w:szCs w:val="28"/>
        </w:rPr>
        <w:t>the Bible’s teaching on gender</w:t>
      </w:r>
      <w:r>
        <w:rPr>
          <w:sz w:val="28"/>
          <w:szCs w:val="28"/>
        </w:rPr>
        <w:t xml:space="preserve"> fall into this category. In our age of “equal rights,” to deny access to any position or reserve any duty for one gender alone is seen as</w:t>
      </w:r>
      <w:r w:rsidR="0012770A">
        <w:rPr>
          <w:sz w:val="28"/>
          <w:szCs w:val="28"/>
        </w:rPr>
        <w:t xml:space="preserve"> sexist and downright unfair. But </w:t>
      </w:r>
      <w:r>
        <w:rPr>
          <w:sz w:val="28"/>
          <w:szCs w:val="28"/>
        </w:rPr>
        <w:t>we must rememb</w:t>
      </w:r>
      <w:r w:rsidR="007B5C21">
        <w:rPr>
          <w:sz w:val="28"/>
          <w:szCs w:val="28"/>
        </w:rPr>
        <w:t xml:space="preserve">er that authority structures don’t </w:t>
      </w:r>
      <w:r>
        <w:rPr>
          <w:sz w:val="28"/>
          <w:szCs w:val="28"/>
        </w:rPr>
        <w:t xml:space="preserve">entail greater human value or essential superiority of those in </w:t>
      </w:r>
      <w:proofErr w:type="gramStart"/>
      <w:r>
        <w:rPr>
          <w:sz w:val="28"/>
          <w:szCs w:val="28"/>
        </w:rPr>
        <w:t>charge, or</w:t>
      </w:r>
      <w:proofErr w:type="gramEnd"/>
      <w:r>
        <w:rPr>
          <w:sz w:val="28"/>
          <w:szCs w:val="28"/>
        </w:rPr>
        <w:t xml:space="preserve"> minimize the human value or imply essential inferiority of those under their charge. </w:t>
      </w:r>
    </w:p>
    <w:p w14:paraId="01670E45" w14:textId="46111E99" w:rsidR="003758B3" w:rsidRDefault="001A212A">
      <w:pPr>
        <w:rPr>
          <w:sz w:val="28"/>
          <w:szCs w:val="28"/>
        </w:rPr>
      </w:pPr>
      <w:r>
        <w:rPr>
          <w:sz w:val="28"/>
          <w:szCs w:val="28"/>
        </w:rPr>
        <w:t xml:space="preserve"> </w:t>
      </w:r>
    </w:p>
    <w:p w14:paraId="33EC670C" w14:textId="7ADFE9E9" w:rsidR="003758B3" w:rsidRPr="00CE1BF4" w:rsidRDefault="001A212A">
      <w:pPr>
        <w:rPr>
          <w:strike/>
          <w:sz w:val="28"/>
          <w:szCs w:val="28"/>
        </w:rPr>
      </w:pPr>
      <w:r>
        <w:rPr>
          <w:sz w:val="28"/>
          <w:szCs w:val="28"/>
        </w:rPr>
        <w:t>That’s the fundamental error of our cultural presuppositions.  That for two people to be equal, they must be able to do the same thing.  The assumption</w:t>
      </w:r>
      <w:r w:rsidR="0012770A">
        <w:rPr>
          <w:sz w:val="28"/>
          <w:szCs w:val="28"/>
        </w:rPr>
        <w:t xml:space="preserve"> is</w:t>
      </w:r>
      <w:r>
        <w:rPr>
          <w:sz w:val="28"/>
          <w:szCs w:val="28"/>
        </w:rPr>
        <w:t xml:space="preserve"> that we </w:t>
      </w:r>
      <w:r w:rsidR="00F62974">
        <w:rPr>
          <w:sz w:val="28"/>
          <w:szCs w:val="28"/>
        </w:rPr>
        <w:t>can’t</w:t>
      </w:r>
      <w:r>
        <w:rPr>
          <w:sz w:val="28"/>
          <w:szCs w:val="28"/>
        </w:rPr>
        <w:t xml:space="preserve"> have differentiation and hierarchy without also having inferiority of dignity and worth.  </w:t>
      </w:r>
      <w:r w:rsidR="0012770A" w:rsidRPr="0012770A">
        <w:rPr>
          <w:b/>
          <w:sz w:val="28"/>
          <w:szCs w:val="28"/>
        </w:rPr>
        <w:t>But t</w:t>
      </w:r>
      <w:r w:rsidRPr="0012770A">
        <w:rPr>
          <w:b/>
          <w:sz w:val="28"/>
          <w:szCs w:val="28"/>
        </w:rPr>
        <w:t>he Bible simply rejects this assumption</w:t>
      </w:r>
      <w:r w:rsidR="00720C37">
        <w:rPr>
          <w:sz w:val="28"/>
          <w:szCs w:val="28"/>
        </w:rPr>
        <w:t xml:space="preserve">. The fundamental issue is one of biblical authority. At the end of the day, Christians must be willing to submit to God’s Word even when it challenges our instincts or preferences. </w:t>
      </w:r>
    </w:p>
    <w:p w14:paraId="0F3A024A" w14:textId="77777777" w:rsidR="003758B3" w:rsidRDefault="003758B3">
      <w:pPr>
        <w:rPr>
          <w:sz w:val="28"/>
          <w:szCs w:val="28"/>
        </w:rPr>
      </w:pPr>
    </w:p>
    <w:p w14:paraId="091C2EBC" w14:textId="10E9272B" w:rsidR="003F6A9B" w:rsidRDefault="0012770A">
      <w:pPr>
        <w:rPr>
          <w:sz w:val="28"/>
          <w:szCs w:val="28"/>
        </w:rPr>
      </w:pPr>
      <w:r w:rsidRPr="00EF5539">
        <w:rPr>
          <w:b/>
          <w:i/>
          <w:sz w:val="28"/>
          <w:szCs w:val="28"/>
        </w:rPr>
        <w:t>Brothers and sisters</w:t>
      </w:r>
      <w:r w:rsidR="00EF5539">
        <w:rPr>
          <w:b/>
          <w:i/>
          <w:sz w:val="28"/>
          <w:szCs w:val="28"/>
        </w:rPr>
        <w:t>,</w:t>
      </w:r>
      <w:r w:rsidR="00EF5539" w:rsidRPr="00EF5539">
        <w:rPr>
          <w:b/>
          <w:i/>
          <w:sz w:val="28"/>
          <w:szCs w:val="28"/>
        </w:rPr>
        <w:t xml:space="preserve"> be encouraged by the reality that</w:t>
      </w:r>
      <w:r>
        <w:rPr>
          <w:sz w:val="28"/>
          <w:szCs w:val="28"/>
        </w:rPr>
        <w:t xml:space="preserve"> </w:t>
      </w:r>
      <w:r w:rsidR="00EF5539">
        <w:rPr>
          <w:b/>
          <w:i/>
          <w:sz w:val="28"/>
          <w:szCs w:val="28"/>
        </w:rPr>
        <w:t>m</w:t>
      </w:r>
      <w:r w:rsidR="001A212A" w:rsidRPr="0012770A">
        <w:rPr>
          <w:b/>
          <w:i/>
          <w:sz w:val="28"/>
          <w:szCs w:val="28"/>
        </w:rPr>
        <w:t>en and women experience their full humanity when they function in the manner God intended in his creation of them.</w:t>
      </w:r>
      <w:r w:rsidR="001A212A">
        <w:rPr>
          <w:sz w:val="28"/>
          <w:szCs w:val="28"/>
        </w:rPr>
        <w:t xml:space="preserve">  We are most free as humans when we affirm the </w:t>
      </w:r>
      <w:r w:rsidR="003F6A9B">
        <w:rPr>
          <w:sz w:val="28"/>
          <w:szCs w:val="28"/>
        </w:rPr>
        <w:t xml:space="preserve">way God made us to be. His instructions to us in his Word aren’t intended to burden us. They are given in kindness, as he invites us into the abundant life only he can give. </w:t>
      </w:r>
    </w:p>
    <w:p w14:paraId="446F64AD" w14:textId="77777777" w:rsidR="003758B3" w:rsidRDefault="003758B3">
      <w:pPr>
        <w:rPr>
          <w:sz w:val="28"/>
          <w:szCs w:val="28"/>
        </w:rPr>
      </w:pPr>
    </w:p>
    <w:p w14:paraId="76EB52D6" w14:textId="7341378F" w:rsidR="003758B3" w:rsidRDefault="007F7F09">
      <w:pPr>
        <w:rPr>
          <w:b/>
          <w:bCs/>
          <w:i/>
          <w:iCs/>
          <w:sz w:val="28"/>
          <w:szCs w:val="28"/>
        </w:rPr>
      </w:pPr>
      <w:r>
        <w:rPr>
          <w:b/>
          <w:bCs/>
          <w:i/>
          <w:iCs/>
          <w:sz w:val="28"/>
          <w:szCs w:val="28"/>
        </w:rPr>
        <w:t xml:space="preserve">So </w:t>
      </w:r>
      <w:r w:rsidR="00941BD4">
        <w:rPr>
          <w:b/>
          <w:bCs/>
          <w:i/>
          <w:iCs/>
          <w:sz w:val="28"/>
          <w:szCs w:val="28"/>
        </w:rPr>
        <w:t>Why Does</w:t>
      </w:r>
      <w:r>
        <w:rPr>
          <w:b/>
          <w:bCs/>
          <w:i/>
          <w:iCs/>
          <w:sz w:val="28"/>
          <w:szCs w:val="28"/>
        </w:rPr>
        <w:t xml:space="preserve"> All</w:t>
      </w:r>
      <w:r w:rsidR="00941BD4">
        <w:rPr>
          <w:b/>
          <w:bCs/>
          <w:i/>
          <w:iCs/>
          <w:sz w:val="28"/>
          <w:szCs w:val="28"/>
        </w:rPr>
        <w:t xml:space="preserve"> This</w:t>
      </w:r>
      <w:r>
        <w:rPr>
          <w:b/>
          <w:bCs/>
          <w:i/>
          <w:iCs/>
          <w:sz w:val="28"/>
          <w:szCs w:val="28"/>
        </w:rPr>
        <w:t xml:space="preserve"> Ultimately</w:t>
      </w:r>
      <w:r w:rsidR="00941BD4">
        <w:rPr>
          <w:b/>
          <w:bCs/>
          <w:i/>
          <w:iCs/>
          <w:sz w:val="28"/>
          <w:szCs w:val="28"/>
        </w:rPr>
        <w:t xml:space="preserve"> Matter?</w:t>
      </w:r>
    </w:p>
    <w:p w14:paraId="3CD5D2F4" w14:textId="77777777" w:rsidR="003758B3" w:rsidRDefault="003758B3">
      <w:pPr>
        <w:rPr>
          <w:sz w:val="28"/>
          <w:szCs w:val="28"/>
        </w:rPr>
      </w:pPr>
    </w:p>
    <w:p w14:paraId="720AB42D" w14:textId="5B9062FA" w:rsidR="003758B3" w:rsidRPr="003F6A9B" w:rsidRDefault="001A212A">
      <w:pPr>
        <w:rPr>
          <w:sz w:val="28"/>
          <w:szCs w:val="28"/>
        </w:rPr>
      </w:pPr>
      <w:r w:rsidRPr="003F6A9B">
        <w:rPr>
          <w:sz w:val="28"/>
          <w:szCs w:val="28"/>
        </w:rPr>
        <w:t>Gender is central to our personhood and how God made us. It effects</w:t>
      </w:r>
    </w:p>
    <w:p w14:paraId="4D32002A" w14:textId="0F69519D" w:rsidR="003F6A9B" w:rsidRPr="003F6A9B" w:rsidRDefault="003F6A9B">
      <w:pPr>
        <w:numPr>
          <w:ilvl w:val="1"/>
          <w:numId w:val="6"/>
        </w:numPr>
        <w:rPr>
          <w:sz w:val="28"/>
          <w:szCs w:val="28"/>
        </w:rPr>
      </w:pPr>
      <w:r w:rsidRPr="003F6A9B">
        <w:rPr>
          <w:sz w:val="28"/>
          <w:szCs w:val="28"/>
        </w:rPr>
        <w:t>Who we are – our sense of identity</w:t>
      </w:r>
    </w:p>
    <w:p w14:paraId="15C4E083" w14:textId="22857134" w:rsidR="00CE1BF4" w:rsidRPr="003F6A9B" w:rsidRDefault="003F6A9B">
      <w:pPr>
        <w:numPr>
          <w:ilvl w:val="1"/>
          <w:numId w:val="6"/>
        </w:numPr>
        <w:rPr>
          <w:sz w:val="28"/>
          <w:szCs w:val="28"/>
        </w:rPr>
      </w:pPr>
      <w:r w:rsidRPr="003F6A9B">
        <w:rPr>
          <w:sz w:val="28"/>
          <w:szCs w:val="28"/>
        </w:rPr>
        <w:t>Our individual discipleship</w:t>
      </w:r>
    </w:p>
    <w:p w14:paraId="1D26690A" w14:textId="399A40DF" w:rsidR="003758B3" w:rsidRPr="003F6A9B" w:rsidRDefault="003F6A9B" w:rsidP="003F6A9B">
      <w:pPr>
        <w:numPr>
          <w:ilvl w:val="1"/>
          <w:numId w:val="6"/>
        </w:numPr>
        <w:rPr>
          <w:sz w:val="28"/>
          <w:szCs w:val="28"/>
        </w:rPr>
      </w:pPr>
      <w:r w:rsidRPr="003F6A9B">
        <w:rPr>
          <w:sz w:val="28"/>
          <w:szCs w:val="28"/>
        </w:rPr>
        <w:lastRenderedPageBreak/>
        <w:t>H</w:t>
      </w:r>
      <w:r w:rsidR="001A212A" w:rsidRPr="003F6A9B">
        <w:rPr>
          <w:sz w:val="28"/>
          <w:szCs w:val="28"/>
        </w:rPr>
        <w:t>ow we act as husband and wife</w:t>
      </w:r>
      <w:r w:rsidRPr="003F6A9B">
        <w:rPr>
          <w:sz w:val="28"/>
          <w:szCs w:val="28"/>
        </w:rPr>
        <w:t xml:space="preserve">, </w:t>
      </w:r>
      <w:r w:rsidR="001A212A" w:rsidRPr="003F6A9B">
        <w:rPr>
          <w:sz w:val="28"/>
          <w:szCs w:val="28"/>
        </w:rPr>
        <w:t>how we parent</w:t>
      </w:r>
    </w:p>
    <w:p w14:paraId="659858EE" w14:textId="276CE598" w:rsidR="003758B3" w:rsidRPr="003F6A9B" w:rsidRDefault="003F6A9B">
      <w:pPr>
        <w:numPr>
          <w:ilvl w:val="1"/>
          <w:numId w:val="6"/>
        </w:numPr>
        <w:rPr>
          <w:sz w:val="28"/>
          <w:szCs w:val="28"/>
        </w:rPr>
      </w:pPr>
      <w:r w:rsidRPr="003F6A9B">
        <w:rPr>
          <w:sz w:val="28"/>
          <w:szCs w:val="28"/>
        </w:rPr>
        <w:t>H</w:t>
      </w:r>
      <w:r w:rsidR="001A212A" w:rsidRPr="003F6A9B">
        <w:rPr>
          <w:sz w:val="28"/>
          <w:szCs w:val="28"/>
        </w:rPr>
        <w:t>ow we live together as members of a local church</w:t>
      </w:r>
      <w:r w:rsidRPr="003F6A9B">
        <w:rPr>
          <w:sz w:val="28"/>
          <w:szCs w:val="28"/>
        </w:rPr>
        <w:t>… and</w:t>
      </w:r>
    </w:p>
    <w:p w14:paraId="6A584660" w14:textId="3B23B6D1" w:rsidR="003758B3" w:rsidRPr="003F6A9B" w:rsidRDefault="001A212A" w:rsidP="003F6A9B">
      <w:pPr>
        <w:numPr>
          <w:ilvl w:val="1"/>
          <w:numId w:val="6"/>
        </w:numPr>
        <w:rPr>
          <w:sz w:val="28"/>
          <w:szCs w:val="28"/>
        </w:rPr>
      </w:pPr>
      <w:r w:rsidRPr="003F6A9B">
        <w:rPr>
          <w:sz w:val="28"/>
          <w:szCs w:val="28"/>
        </w:rPr>
        <w:t>our witness to the world</w:t>
      </w:r>
      <w:r w:rsidR="003F6A9B" w:rsidRPr="003F6A9B">
        <w:rPr>
          <w:sz w:val="28"/>
          <w:szCs w:val="28"/>
        </w:rPr>
        <w:t>.</w:t>
      </w:r>
    </w:p>
    <w:p w14:paraId="2D128922" w14:textId="77777777" w:rsidR="003F6A9B" w:rsidRPr="003F6A9B" w:rsidRDefault="003F6A9B" w:rsidP="003F6A9B">
      <w:pPr>
        <w:rPr>
          <w:sz w:val="28"/>
          <w:szCs w:val="28"/>
        </w:rPr>
      </w:pPr>
    </w:p>
    <w:p w14:paraId="687FC187" w14:textId="4B3CAC8D" w:rsidR="00626E0A" w:rsidRDefault="001A212A">
      <w:pPr>
        <w:rPr>
          <w:sz w:val="28"/>
          <w:szCs w:val="28"/>
        </w:rPr>
      </w:pPr>
      <w:r w:rsidRPr="003F6A9B">
        <w:rPr>
          <w:sz w:val="28"/>
          <w:szCs w:val="28"/>
        </w:rPr>
        <w:t xml:space="preserve">Lastly, </w:t>
      </w:r>
      <w:r w:rsidR="009C3C33" w:rsidRPr="003F6A9B">
        <w:rPr>
          <w:sz w:val="28"/>
          <w:szCs w:val="28"/>
          <w:u w:val="single"/>
        </w:rPr>
        <w:t>sisters:</w:t>
      </w:r>
      <w:r w:rsidR="009C3C33" w:rsidRPr="003F6A9B">
        <w:rPr>
          <w:sz w:val="28"/>
          <w:szCs w:val="28"/>
        </w:rPr>
        <w:t xml:space="preserve"> I</w:t>
      </w:r>
      <w:r w:rsidRPr="003F6A9B">
        <w:rPr>
          <w:sz w:val="28"/>
          <w:szCs w:val="28"/>
        </w:rPr>
        <w:t>f you</w:t>
      </w:r>
      <w:r w:rsidR="00974337">
        <w:rPr>
          <w:sz w:val="28"/>
          <w:szCs w:val="28"/>
        </w:rPr>
        <w:t xml:space="preserve"> ever</w:t>
      </w:r>
      <w:r w:rsidRPr="003F6A9B">
        <w:rPr>
          <w:sz w:val="28"/>
          <w:szCs w:val="28"/>
        </w:rPr>
        <w:t xml:space="preserve"> struggle to see value in your la</w:t>
      </w:r>
      <w:r w:rsidR="009C3C33" w:rsidRPr="003F6A9B">
        <w:rPr>
          <w:sz w:val="28"/>
          <w:szCs w:val="28"/>
        </w:rPr>
        <w:t>bors and</w:t>
      </w:r>
      <w:r w:rsidRPr="003F6A9B">
        <w:rPr>
          <w:sz w:val="28"/>
          <w:szCs w:val="28"/>
        </w:rPr>
        <w:t xml:space="preserve"> how God can use you</w:t>
      </w:r>
      <w:r w:rsidR="002B422F" w:rsidRPr="003F6A9B">
        <w:rPr>
          <w:sz w:val="28"/>
          <w:szCs w:val="28"/>
        </w:rPr>
        <w:t xml:space="preserve"> through His design of femininity</w:t>
      </w:r>
      <w:r w:rsidRPr="003F6A9B">
        <w:rPr>
          <w:sz w:val="28"/>
          <w:szCs w:val="28"/>
        </w:rPr>
        <w:t>,</w:t>
      </w:r>
      <w:r w:rsidR="009C3C33" w:rsidRPr="003F6A9B">
        <w:rPr>
          <w:sz w:val="28"/>
          <w:szCs w:val="28"/>
        </w:rPr>
        <w:t xml:space="preserve"> just</w:t>
      </w:r>
      <w:r w:rsidRPr="003F6A9B">
        <w:rPr>
          <w:sz w:val="28"/>
          <w:szCs w:val="28"/>
        </w:rPr>
        <w:t xml:space="preserve"> remember the history of our</w:t>
      </w:r>
      <w:r w:rsidR="009C3C33" w:rsidRPr="003F6A9B">
        <w:rPr>
          <w:sz w:val="28"/>
          <w:szCs w:val="28"/>
        </w:rPr>
        <w:t xml:space="preserve"> own</w:t>
      </w:r>
      <w:r w:rsidRPr="003F6A9B">
        <w:rPr>
          <w:sz w:val="28"/>
          <w:szCs w:val="28"/>
        </w:rPr>
        <w:t xml:space="preserve"> church</w:t>
      </w:r>
      <w:r w:rsidR="009C3C33" w:rsidRPr="003F6A9B">
        <w:rPr>
          <w:sz w:val="28"/>
          <w:szCs w:val="28"/>
        </w:rPr>
        <w:t xml:space="preserve"> here at CHBC</w:t>
      </w:r>
      <w:r w:rsidR="00983DA7" w:rsidRPr="003F6A9B">
        <w:rPr>
          <w:sz w:val="28"/>
          <w:szCs w:val="28"/>
        </w:rPr>
        <w:t>.</w:t>
      </w:r>
      <w:r w:rsidR="00983DA7" w:rsidRPr="003F6A9B">
        <w:rPr>
          <w:rFonts w:ascii="Georgia" w:hAnsi="Georgia"/>
          <w:color w:val="3C3C3C"/>
          <w:sz w:val="21"/>
          <w:szCs w:val="21"/>
        </w:rPr>
        <w:t xml:space="preserve"> </w:t>
      </w:r>
      <w:r w:rsidR="00983DA7" w:rsidRPr="003F6A9B">
        <w:rPr>
          <w:sz w:val="28"/>
          <w:szCs w:val="28"/>
        </w:rPr>
        <w:t xml:space="preserve">In 1867, </w:t>
      </w:r>
      <w:proofErr w:type="spellStart"/>
      <w:r w:rsidR="00983DA7" w:rsidRPr="003F6A9B">
        <w:rPr>
          <w:sz w:val="28"/>
          <w:szCs w:val="28"/>
        </w:rPr>
        <w:t>Celestia</w:t>
      </w:r>
      <w:proofErr w:type="spellEnd"/>
      <w:r w:rsidR="00983DA7" w:rsidRPr="003F6A9B">
        <w:rPr>
          <w:sz w:val="28"/>
          <w:szCs w:val="28"/>
        </w:rPr>
        <w:t xml:space="preserve"> Ferris, chief washer-woman at the Bureau of Engraving, started a prayer meeting on Capitol Hill. By 1876, this prayer meeting had grown into a Sunday School Society, at which time the plot of land on which Capitol Hill Baptist Church (CHBC) now sits was purchased and a building was built. Then, in 1878, the Sunday School Society incorporated as the Metropolitan Baptist Church, only later to become Capitol Hill Baptist Church. </w:t>
      </w:r>
      <w:r w:rsidR="00983DA7" w:rsidRPr="003F6A9B">
        <w:rPr>
          <w:sz w:val="28"/>
          <w:szCs w:val="28"/>
          <w:u w:val="single"/>
        </w:rPr>
        <w:t>Dear sisters</w:t>
      </w:r>
      <w:r w:rsidR="00983DA7" w:rsidRPr="003F6A9B">
        <w:rPr>
          <w:sz w:val="28"/>
          <w:szCs w:val="28"/>
        </w:rPr>
        <w:t>, remember the example of</w:t>
      </w:r>
      <w:r w:rsidR="002B422F" w:rsidRPr="003F6A9B">
        <w:rPr>
          <w:sz w:val="28"/>
          <w:szCs w:val="28"/>
        </w:rPr>
        <w:t xml:space="preserve"> our sister</w:t>
      </w:r>
      <w:r w:rsidR="00983DA7" w:rsidRPr="003F6A9B">
        <w:rPr>
          <w:sz w:val="28"/>
          <w:szCs w:val="28"/>
        </w:rPr>
        <w:t xml:space="preserve"> </w:t>
      </w:r>
      <w:proofErr w:type="spellStart"/>
      <w:r w:rsidR="00983DA7" w:rsidRPr="003F6A9B">
        <w:rPr>
          <w:sz w:val="28"/>
          <w:szCs w:val="28"/>
        </w:rPr>
        <w:t>Celestia</w:t>
      </w:r>
      <w:proofErr w:type="spellEnd"/>
      <w:r w:rsidR="002B422F" w:rsidRPr="003F6A9B">
        <w:rPr>
          <w:sz w:val="28"/>
          <w:szCs w:val="28"/>
        </w:rPr>
        <w:t xml:space="preserve"> Ferris</w:t>
      </w:r>
      <w:r w:rsidR="00983DA7" w:rsidRPr="003F6A9B">
        <w:rPr>
          <w:sz w:val="28"/>
          <w:szCs w:val="28"/>
        </w:rPr>
        <w:t>, and countless other women</w:t>
      </w:r>
      <w:r w:rsidR="002B422F" w:rsidRPr="003F6A9B">
        <w:rPr>
          <w:sz w:val="28"/>
          <w:szCs w:val="28"/>
        </w:rPr>
        <w:t xml:space="preserve"> that</w:t>
      </w:r>
      <w:r w:rsidR="00983DA7" w:rsidRPr="003F6A9B">
        <w:rPr>
          <w:sz w:val="28"/>
          <w:szCs w:val="28"/>
        </w:rPr>
        <w:t xml:space="preserve"> God has mightily used throughout history!</w:t>
      </w:r>
    </w:p>
    <w:p w14:paraId="20E04BE7" w14:textId="77777777" w:rsidR="002B422F" w:rsidRDefault="002B422F">
      <w:pPr>
        <w:rPr>
          <w:b/>
          <w:sz w:val="28"/>
          <w:szCs w:val="28"/>
        </w:rPr>
      </w:pPr>
    </w:p>
    <w:p w14:paraId="08304FEF" w14:textId="36696F7A" w:rsidR="00626E0A" w:rsidRDefault="00626E0A">
      <w:pPr>
        <w:rPr>
          <w:b/>
          <w:sz w:val="28"/>
          <w:szCs w:val="28"/>
        </w:rPr>
      </w:pPr>
      <w:r w:rsidRPr="00626E0A">
        <w:rPr>
          <w:b/>
          <w:sz w:val="28"/>
          <w:szCs w:val="28"/>
        </w:rPr>
        <w:t>Any questions or comments?</w:t>
      </w:r>
    </w:p>
    <w:p w14:paraId="36802483" w14:textId="77777777" w:rsidR="009C3C33" w:rsidRDefault="009C3C33">
      <w:pPr>
        <w:rPr>
          <w:b/>
          <w:sz w:val="28"/>
          <w:szCs w:val="28"/>
        </w:rPr>
      </w:pPr>
    </w:p>
    <w:p w14:paraId="054125ED" w14:textId="2AEBE36A" w:rsidR="009C3C33" w:rsidRPr="00626E0A" w:rsidRDefault="009C3C33">
      <w:pPr>
        <w:rPr>
          <w:b/>
          <w:sz w:val="28"/>
          <w:szCs w:val="28"/>
        </w:rPr>
      </w:pPr>
      <w:r>
        <w:rPr>
          <w:b/>
          <w:sz w:val="28"/>
          <w:szCs w:val="28"/>
        </w:rPr>
        <w:t>Let’s pray.</w:t>
      </w:r>
      <w:bookmarkStart w:id="0" w:name="_GoBack"/>
      <w:bookmarkEnd w:id="0"/>
    </w:p>
    <w:sectPr w:rsidR="009C3C33" w:rsidRPr="00626E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A4A9" w14:textId="77777777" w:rsidR="002F25BF" w:rsidRDefault="002F25BF">
      <w:r>
        <w:separator/>
      </w:r>
    </w:p>
  </w:endnote>
  <w:endnote w:type="continuationSeparator" w:id="0">
    <w:p w14:paraId="247E0A96" w14:textId="77777777" w:rsidR="002F25BF" w:rsidRDefault="002F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82F7" w14:textId="77777777" w:rsidR="00AC36CB" w:rsidRDefault="00AC3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C193" w14:textId="77777777" w:rsidR="00A4345C" w:rsidRDefault="00A4345C">
    <w:pPr>
      <w:pStyle w:val="Footer"/>
      <w:tabs>
        <w:tab w:val="clear" w:pos="9360"/>
        <w:tab w:val="right" w:pos="9340"/>
      </w:tabs>
      <w:jc w:val="center"/>
    </w:pPr>
    <w:r>
      <w:fldChar w:fldCharType="begin"/>
    </w:r>
    <w:r>
      <w:instrText xml:space="preserve"> PAGE </w:instrText>
    </w:r>
    <w:r>
      <w:fldChar w:fldCharType="separate"/>
    </w:r>
    <w:r w:rsidR="00F177F1">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823A" w14:textId="77777777" w:rsidR="00AC36CB" w:rsidRDefault="00AC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42D3" w14:textId="77777777" w:rsidR="002F25BF" w:rsidRDefault="002F25BF">
      <w:r>
        <w:separator/>
      </w:r>
    </w:p>
  </w:footnote>
  <w:footnote w:type="continuationSeparator" w:id="0">
    <w:p w14:paraId="6628B0A4" w14:textId="77777777" w:rsidR="002F25BF" w:rsidRDefault="002F25BF">
      <w:r>
        <w:continuationSeparator/>
      </w:r>
    </w:p>
  </w:footnote>
  <w:footnote w:type="continuationNotice" w:id="1">
    <w:p w14:paraId="17CDF79A" w14:textId="77777777" w:rsidR="002F25BF" w:rsidRDefault="002F25BF"/>
  </w:footnote>
  <w:footnote w:id="2">
    <w:p w14:paraId="089D671A" w14:textId="47EB9E7B" w:rsidR="00A4345C" w:rsidRDefault="00A4345C">
      <w:pPr>
        <w:pStyle w:val="FootnoteText"/>
      </w:pPr>
      <w:r>
        <w:rPr>
          <w:rStyle w:val="FootnoteReference"/>
        </w:rPr>
        <w:footnoteRef/>
      </w:r>
      <w:r w:rsidRPr="001A212A">
        <w:t xml:space="preserve">Class Intro: Throughout our class on BM&amp;W, we’ve seen how </w:t>
      </w:r>
      <w:r>
        <w:t>men and women</w:t>
      </w:r>
      <w:r w:rsidRPr="001A212A">
        <w:t xml:space="preserve"> are equally created in the image of God, and yet with distinct complementary roles. Yet to suggest any distinctions between sexes today smacks of discrimination, repression, even abuse. So how do we think and respond the to the choru</w:t>
      </w:r>
      <w:r>
        <w:t xml:space="preserve">s of </w:t>
      </w:r>
      <w:r w:rsidR="00BC28F9">
        <w:t>questions</w:t>
      </w:r>
      <w:r>
        <w:t xml:space="preserve"> that often arise?</w:t>
      </w:r>
      <w:r w:rsidRPr="001A212A">
        <w:t xml:space="preserve"> That’s the topic for today, </w:t>
      </w:r>
      <w:r w:rsidR="00BC28F9">
        <w:t>answering common questions about the Bible’s teaching on gender</w:t>
      </w:r>
      <w:r>
        <w:t>.</w:t>
      </w:r>
      <w:r w:rsidRPr="001A212A">
        <w:t xml:space="preserve"> </w:t>
      </w:r>
    </w:p>
  </w:footnote>
  <w:footnote w:id="3">
    <w:p w14:paraId="7CCE8ECB" w14:textId="630EF5D1" w:rsidR="00A4345C" w:rsidRDefault="00A4345C">
      <w:pPr>
        <w:pStyle w:val="FootnoteText"/>
      </w:pPr>
      <w:r>
        <w:rPr>
          <w:vertAlign w:val="superscript"/>
        </w:rPr>
        <w:footnoteRef/>
      </w:r>
      <w:r>
        <w:rPr>
          <w:rFonts w:eastAsia="Arial Unicode MS" w:cs="Arial Unicode MS"/>
        </w:rPr>
        <w:t xml:space="preserve"> The only way to get around this is to argue that “teach and exercise authority” is a hendiadys (one concept communicated by two words, literally </w:t>
      </w:r>
      <w:r>
        <w:rPr>
          <w:rFonts w:eastAsia="Arial Unicode MS" w:cs="Arial Unicode MS"/>
          <w:i/>
        </w:rPr>
        <w:t xml:space="preserve">hen </w:t>
      </w:r>
      <w:r>
        <w:rPr>
          <w:rFonts w:eastAsia="Arial Unicode MS" w:cs="Arial Unicode MS"/>
        </w:rPr>
        <w:t xml:space="preserve">(one) </w:t>
      </w:r>
      <w:proofErr w:type="spellStart"/>
      <w:r>
        <w:rPr>
          <w:rFonts w:eastAsia="Arial Unicode MS" w:cs="Arial Unicode MS"/>
          <w:i/>
        </w:rPr>
        <w:t>dia</w:t>
      </w:r>
      <w:proofErr w:type="spellEnd"/>
      <w:r>
        <w:rPr>
          <w:rFonts w:eastAsia="Arial Unicode MS" w:cs="Arial Unicode MS"/>
          <w:i/>
        </w:rPr>
        <w:t xml:space="preserve"> </w:t>
      </w:r>
      <w:r>
        <w:rPr>
          <w:rFonts w:eastAsia="Arial Unicode MS" w:cs="Arial Unicode MS"/>
        </w:rPr>
        <w:t xml:space="preserve">(through) </w:t>
      </w:r>
      <w:proofErr w:type="spellStart"/>
      <w:r>
        <w:rPr>
          <w:rFonts w:eastAsia="Arial Unicode MS" w:cs="Arial Unicode MS"/>
          <w:i/>
        </w:rPr>
        <w:t>dyos</w:t>
      </w:r>
      <w:proofErr w:type="spellEnd"/>
      <w:r>
        <w:rPr>
          <w:rFonts w:eastAsia="Arial Unicode MS" w:cs="Arial Unicode MS"/>
          <w:i/>
        </w:rPr>
        <w:t xml:space="preserve"> </w:t>
      </w:r>
      <w:r>
        <w:rPr>
          <w:rFonts w:eastAsia="Arial Unicode MS" w:cs="Arial Unicode MS"/>
        </w:rPr>
        <w:t>(two)) meaning “authoritative teaching.”  In other words, a woman can do everything a</w:t>
      </w:r>
      <w:r w:rsidR="00D010C5">
        <w:rPr>
          <w:rFonts w:eastAsia="Arial Unicode MS" w:cs="Arial Unicode MS"/>
        </w:rPr>
        <w:t xml:space="preserve"> non-ordained elder can do (e.g., Kathy Keller, </w:t>
      </w:r>
      <w:r w:rsidR="00D010C5">
        <w:rPr>
          <w:rFonts w:eastAsia="Arial Unicode MS" w:cs="Arial Unicode MS"/>
          <w:i/>
        </w:rPr>
        <w:t xml:space="preserve">Jesus, </w:t>
      </w:r>
      <w:r w:rsidR="007D3F27">
        <w:rPr>
          <w:rFonts w:eastAsia="Arial Unicode MS" w:cs="Arial Unicode MS"/>
          <w:i/>
        </w:rPr>
        <w:t>Justice</w:t>
      </w:r>
      <w:r w:rsidR="00D010C5">
        <w:rPr>
          <w:rFonts w:eastAsia="Arial Unicode MS" w:cs="Arial Unicode MS"/>
          <w:i/>
        </w:rPr>
        <w:t xml:space="preserve">, and Gender Roles </w:t>
      </w:r>
      <w:r w:rsidR="00D010C5">
        <w:rPr>
          <w:rFonts w:eastAsia="Arial Unicode MS" w:cs="Arial Unicode MS"/>
        </w:rPr>
        <w:t xml:space="preserve">(Zondervan, 2012, </w:t>
      </w:r>
      <w:proofErr w:type="spellStart"/>
      <w:r w:rsidR="00D010C5">
        <w:rPr>
          <w:rFonts w:eastAsia="Arial Unicode MS" w:cs="Arial Unicode MS"/>
        </w:rPr>
        <w:t>ebook</w:t>
      </w:r>
      <w:proofErr w:type="spellEnd"/>
      <w:r w:rsidR="00D010C5">
        <w:rPr>
          <w:rFonts w:eastAsia="Arial Unicode MS" w:cs="Arial Unicode MS"/>
        </w:rPr>
        <w:t xml:space="preserve"> location 205 of 684)</w:t>
      </w:r>
      <w:r>
        <w:rPr>
          <w:rFonts w:eastAsia="Arial Unicode MS" w:cs="Arial Unicode MS"/>
        </w:rPr>
        <w:t xml:space="preserve"> But later in 1Tim 3.2, 4-5, and 5.17 Paul distinguished teaching from authority.  They’re related, overlapping ideas, but yet clearly distinct ideas.  See </w:t>
      </w:r>
      <w:r w:rsidR="00D010C5">
        <w:rPr>
          <w:rFonts w:eastAsia="Arial Unicode MS" w:cs="Arial Unicode MS"/>
        </w:rPr>
        <w:t xml:space="preserve">Andreas </w:t>
      </w:r>
      <w:proofErr w:type="spellStart"/>
      <w:r w:rsidR="00D010C5">
        <w:rPr>
          <w:rFonts w:eastAsia="Arial Unicode MS" w:cs="Arial Unicode MS"/>
        </w:rPr>
        <w:t>Kostenberger</w:t>
      </w:r>
      <w:proofErr w:type="spellEnd"/>
      <w:r w:rsidR="00D010C5">
        <w:rPr>
          <w:rFonts w:eastAsia="Arial Unicode MS" w:cs="Arial Unicode MS"/>
        </w:rPr>
        <w:t xml:space="preserve">, “A Complex Sentence: The Syntax of 1 Timothy 2:12” in </w:t>
      </w:r>
      <w:r w:rsidR="00D010C5">
        <w:rPr>
          <w:rFonts w:eastAsia="Arial Unicode MS" w:cs="Arial Unicode MS"/>
          <w:i/>
        </w:rPr>
        <w:t xml:space="preserve">Women in the Church: An Interpretation and Application of 1 Timothy 2:9-15 </w:t>
      </w:r>
      <w:r w:rsidR="00D010C5">
        <w:rPr>
          <w:rFonts w:eastAsia="Arial Unicode MS" w:cs="Arial Unicode MS"/>
        </w:rPr>
        <w:t>(Crossway, 2016), 145ff.</w:t>
      </w:r>
      <w:r>
        <w:rPr>
          <w:rFonts w:eastAsia="Arial Unicode MS" w:cs="Arial Unicode MS"/>
        </w:rPr>
        <w:t xml:space="preserve">  Additionally, hendiadys are usually side by side, and here, they are separated by 5 words in Greek.  </w:t>
      </w:r>
    </w:p>
  </w:footnote>
  <w:footnote w:id="4">
    <w:p w14:paraId="1B49095E" w14:textId="77777777" w:rsidR="00A4345C" w:rsidRDefault="00A4345C">
      <w:pPr>
        <w:pStyle w:val="FootnoteText"/>
      </w:pPr>
      <w:r>
        <w:rPr>
          <w:vertAlign w:val="superscript"/>
        </w:rPr>
        <w:footnoteRef/>
      </w:r>
      <w:r>
        <w:rPr>
          <w:rFonts w:eastAsia="Arial Unicode MS" w:cs="Arial Unicode MS"/>
        </w:rPr>
        <w:t xml:space="preserve"> Will there be domestic abuse – both physical and emotional – in a fallen, sinful world?  Tragically yes.  Will some abusers attempt to justify their abuse by grossly misapplying the idea of biblical headship?  Even more tragically, Yes.  Is domestic abuse – or the misuse of God</w:t>
      </w:r>
      <w:r>
        <w:rPr>
          <w:rFonts w:eastAsia="Arial Unicode MS" w:cs="Arial Unicode MS"/>
          <w:lang w:val="fr-FR"/>
        </w:rPr>
        <w:t>’</w:t>
      </w:r>
      <w:r>
        <w:rPr>
          <w:rFonts w:eastAsia="Arial Unicode MS" w:cs="Arial Unicode MS"/>
        </w:rPr>
        <w:t>s word to justify it –  ever legitimate in God</w:t>
      </w:r>
      <w:r>
        <w:rPr>
          <w:rFonts w:eastAsia="Arial Unicode MS" w:cs="Arial Unicode MS"/>
          <w:lang w:val="fr-FR"/>
        </w:rPr>
        <w:t>’</w:t>
      </w:r>
      <w:r>
        <w:rPr>
          <w:rFonts w:eastAsia="Arial Unicode MS" w:cs="Arial Unicode MS"/>
        </w:rPr>
        <w:t>s eyes or in the eyes of any true church?  Absolutely not.  Is the sinful misuse of a truly biblical idea a reason to discard the idea itself from the Christian life?  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1255" w14:textId="77777777" w:rsidR="00AC36CB" w:rsidRDefault="00AC3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8163" w14:textId="77777777" w:rsidR="00A4345C" w:rsidRDefault="00A4345C">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61A2" w14:textId="77777777" w:rsidR="00AC36CB" w:rsidRDefault="00AC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42C"/>
    <w:multiLevelType w:val="hybridMultilevel"/>
    <w:tmpl w:val="2520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10CC4"/>
    <w:multiLevelType w:val="hybridMultilevel"/>
    <w:tmpl w:val="E6DE7742"/>
    <w:styleLink w:val="List1"/>
    <w:lvl w:ilvl="0" w:tplc="8090A506">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FA6CDC">
      <w:start w:val="1"/>
      <w:numFmt w:val="lowerLetter"/>
      <w:lvlText w:val="%2."/>
      <w:lvlJc w:val="left"/>
      <w:pPr>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D05A48">
      <w:start w:val="1"/>
      <w:numFmt w:val="lowerRoman"/>
      <w:lvlText w:val="%3."/>
      <w:lvlJc w:val="left"/>
      <w:pPr>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A6EC4">
      <w:start w:val="1"/>
      <w:numFmt w:val="decimal"/>
      <w:lvlText w:val="%4."/>
      <w:lvlJc w:val="left"/>
      <w:pPr>
        <w:ind w:left="13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62F4DA">
      <w:start w:val="1"/>
      <w:numFmt w:val="lowerLetter"/>
      <w:lvlText w:val="%5."/>
      <w:lvlJc w:val="left"/>
      <w:pPr>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062876">
      <w:start w:val="1"/>
      <w:numFmt w:val="lowerRoman"/>
      <w:lvlText w:val="%6."/>
      <w:lvlJc w:val="left"/>
      <w:pPr>
        <w:ind w:left="21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BED9D6">
      <w:start w:val="1"/>
      <w:numFmt w:val="decimal"/>
      <w:lvlText w:val="%7."/>
      <w:lvlJc w:val="left"/>
      <w:pPr>
        <w:ind w:left="24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3E6654">
      <w:start w:val="1"/>
      <w:numFmt w:val="lowerLetter"/>
      <w:lvlText w:val="%8."/>
      <w:lvlJc w:val="left"/>
      <w:pPr>
        <w:ind w:left="2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EE8EFA">
      <w:start w:val="1"/>
      <w:numFmt w:val="lowerRoman"/>
      <w:lvlText w:val="%9."/>
      <w:lvlJc w:val="left"/>
      <w:pPr>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727200"/>
    <w:multiLevelType w:val="hybridMultilevel"/>
    <w:tmpl w:val="76503EBE"/>
    <w:lvl w:ilvl="0" w:tplc="D27C9D92">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03841"/>
    <w:multiLevelType w:val="hybridMultilevel"/>
    <w:tmpl w:val="080AC308"/>
    <w:lvl w:ilvl="0" w:tplc="67B6233C">
      <w:start w:val="7"/>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642FD"/>
    <w:multiLevelType w:val="hybridMultilevel"/>
    <w:tmpl w:val="E85CB292"/>
    <w:numStyleLink w:val="ImportedStyle1"/>
  </w:abstractNum>
  <w:abstractNum w:abstractNumId="5" w15:restartNumberingAfterBreak="0">
    <w:nsid w:val="355835A9"/>
    <w:multiLevelType w:val="hybridMultilevel"/>
    <w:tmpl w:val="AD22A8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99E2FA2"/>
    <w:multiLevelType w:val="hybridMultilevel"/>
    <w:tmpl w:val="4AA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6635"/>
    <w:multiLevelType w:val="hybridMultilevel"/>
    <w:tmpl w:val="E6DE7742"/>
    <w:numStyleLink w:val="List1"/>
  </w:abstractNum>
  <w:abstractNum w:abstractNumId="8" w15:restartNumberingAfterBreak="0">
    <w:nsid w:val="49F619BD"/>
    <w:multiLevelType w:val="hybridMultilevel"/>
    <w:tmpl w:val="203044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51B554FA"/>
    <w:multiLevelType w:val="hybridMultilevel"/>
    <w:tmpl w:val="E26848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556A12DF"/>
    <w:multiLevelType w:val="hybridMultilevel"/>
    <w:tmpl w:val="3E8CD594"/>
    <w:lvl w:ilvl="0" w:tplc="39BAF58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C0D66">
      <w:start w:val="1"/>
      <w:numFmt w:val="bullet"/>
      <w:lvlText w:val="•"/>
      <w:lvlJc w:val="left"/>
      <w:pPr>
        <w:ind w:left="1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E0A858">
      <w:start w:val="1"/>
      <w:numFmt w:val="bullet"/>
      <w:lvlText w:val="•"/>
      <w:lvlJc w:val="left"/>
      <w:pPr>
        <w:ind w:left="2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1ACD0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F2FAF6">
      <w:start w:val="1"/>
      <w:numFmt w:val="bullet"/>
      <w:lvlText w:val="•"/>
      <w:lvlJc w:val="left"/>
      <w:pPr>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583B5E">
      <w:start w:val="1"/>
      <w:numFmt w:val="bullet"/>
      <w:lvlText w:val="•"/>
      <w:lvlJc w:val="left"/>
      <w:pPr>
        <w:ind w:left="4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5A2516">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8C7494">
      <w:start w:val="1"/>
      <w:numFmt w:val="bullet"/>
      <w:lvlText w:val="•"/>
      <w:lvlJc w:val="left"/>
      <w:pPr>
        <w:ind w:left="6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DE218E">
      <w:start w:val="1"/>
      <w:numFmt w:val="bullet"/>
      <w:lvlText w:val="•"/>
      <w:lvlJc w:val="left"/>
      <w:pPr>
        <w:ind w:left="7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8E765CF"/>
    <w:multiLevelType w:val="hybridMultilevel"/>
    <w:tmpl w:val="024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A707B"/>
    <w:multiLevelType w:val="hybridMultilevel"/>
    <w:tmpl w:val="E85CB292"/>
    <w:styleLink w:val="ImportedStyle1"/>
    <w:lvl w:ilvl="0" w:tplc="3352504A">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6C3FCE">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5C1D86">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1A50D4B0">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BA00FC">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F0267C">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CB54F98E">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3C31E2">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0BE4663E">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1C4190"/>
    <w:multiLevelType w:val="hybridMultilevel"/>
    <w:tmpl w:val="F2EA8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573ED"/>
    <w:multiLevelType w:val="hybridMultilevel"/>
    <w:tmpl w:val="33D2712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76347FED"/>
    <w:multiLevelType w:val="hybridMultilevel"/>
    <w:tmpl w:val="EBD4CF2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7D587E4A"/>
    <w:multiLevelType w:val="hybridMultilevel"/>
    <w:tmpl w:val="6C8C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7"/>
    <w:lvlOverride w:ilvl="0">
      <w:startOverride w:val="3"/>
    </w:lvlOverride>
  </w:num>
  <w:num w:numId="4">
    <w:abstractNumId w:val="7"/>
    <w:lvlOverride w:ilvl="0">
      <w:startOverride w:val="5"/>
    </w:lvlOverride>
  </w:num>
  <w:num w:numId="5">
    <w:abstractNumId w:val="7"/>
    <w:lvlOverride w:ilvl="0">
      <w:startOverride w:val="6"/>
    </w:lvlOverride>
  </w:num>
  <w:num w:numId="6">
    <w:abstractNumId w:val="10"/>
  </w:num>
  <w:num w:numId="7">
    <w:abstractNumId w:val="8"/>
  </w:num>
  <w:num w:numId="8">
    <w:abstractNumId w:val="16"/>
  </w:num>
  <w:num w:numId="9">
    <w:abstractNumId w:val="5"/>
  </w:num>
  <w:num w:numId="10">
    <w:abstractNumId w:val="13"/>
  </w:num>
  <w:num w:numId="11">
    <w:abstractNumId w:val="6"/>
  </w:num>
  <w:num w:numId="12">
    <w:abstractNumId w:val="14"/>
  </w:num>
  <w:num w:numId="13">
    <w:abstractNumId w:val="2"/>
  </w:num>
  <w:num w:numId="14">
    <w:abstractNumId w:val="12"/>
  </w:num>
  <w:num w:numId="15">
    <w:abstractNumId w:val="4"/>
    <w:lvlOverride w:ilvl="0">
      <w:lvl w:ilvl="0" w:tplc="27184FEC">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39AE10E">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FB299E4">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7C09C46">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D08A2EE">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2364554">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D6CB55A">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F362AFE">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9BE5CFC">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15"/>
  </w:num>
  <w:num w:numId="18">
    <w:abstractNumId w:val="9"/>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B3"/>
    <w:rsid w:val="000006DB"/>
    <w:rsid w:val="00056B70"/>
    <w:rsid w:val="00056F96"/>
    <w:rsid w:val="0007078F"/>
    <w:rsid w:val="000C5CD5"/>
    <w:rsid w:val="0011361B"/>
    <w:rsid w:val="0012770A"/>
    <w:rsid w:val="00152EB7"/>
    <w:rsid w:val="00156CD5"/>
    <w:rsid w:val="00164CC2"/>
    <w:rsid w:val="001663DE"/>
    <w:rsid w:val="00180BD1"/>
    <w:rsid w:val="00190F29"/>
    <w:rsid w:val="001A212A"/>
    <w:rsid w:val="001B5007"/>
    <w:rsid w:val="001E7E5E"/>
    <w:rsid w:val="00267F76"/>
    <w:rsid w:val="00281F65"/>
    <w:rsid w:val="002918C8"/>
    <w:rsid w:val="002B422F"/>
    <w:rsid w:val="002C4627"/>
    <w:rsid w:val="002D1C45"/>
    <w:rsid w:val="002E3B30"/>
    <w:rsid w:val="002F25BF"/>
    <w:rsid w:val="0031015B"/>
    <w:rsid w:val="0031019F"/>
    <w:rsid w:val="00315371"/>
    <w:rsid w:val="003310DD"/>
    <w:rsid w:val="003524B1"/>
    <w:rsid w:val="003758B3"/>
    <w:rsid w:val="003D5B89"/>
    <w:rsid w:val="003E7947"/>
    <w:rsid w:val="003F6A9B"/>
    <w:rsid w:val="00424834"/>
    <w:rsid w:val="00427370"/>
    <w:rsid w:val="00466783"/>
    <w:rsid w:val="00483CC4"/>
    <w:rsid w:val="00493931"/>
    <w:rsid w:val="004A0D81"/>
    <w:rsid w:val="004A3CF3"/>
    <w:rsid w:val="00501B8F"/>
    <w:rsid w:val="00545C75"/>
    <w:rsid w:val="00577A16"/>
    <w:rsid w:val="0059314B"/>
    <w:rsid w:val="005A1582"/>
    <w:rsid w:val="005A1713"/>
    <w:rsid w:val="005C75E3"/>
    <w:rsid w:val="00600A6B"/>
    <w:rsid w:val="00601EEA"/>
    <w:rsid w:val="006146CD"/>
    <w:rsid w:val="00626E0A"/>
    <w:rsid w:val="006A0B87"/>
    <w:rsid w:val="006A3699"/>
    <w:rsid w:val="006D1503"/>
    <w:rsid w:val="006F0B67"/>
    <w:rsid w:val="006F2E4B"/>
    <w:rsid w:val="00704288"/>
    <w:rsid w:val="0070707A"/>
    <w:rsid w:val="00715079"/>
    <w:rsid w:val="00720C37"/>
    <w:rsid w:val="00724A2F"/>
    <w:rsid w:val="00743392"/>
    <w:rsid w:val="00766270"/>
    <w:rsid w:val="007A3E86"/>
    <w:rsid w:val="007B4A02"/>
    <w:rsid w:val="007B5C21"/>
    <w:rsid w:val="007D3F27"/>
    <w:rsid w:val="007F7F09"/>
    <w:rsid w:val="00811562"/>
    <w:rsid w:val="00821113"/>
    <w:rsid w:val="00836299"/>
    <w:rsid w:val="00867A8B"/>
    <w:rsid w:val="008801D5"/>
    <w:rsid w:val="008B0DD2"/>
    <w:rsid w:val="008B7FA8"/>
    <w:rsid w:val="008E1EBA"/>
    <w:rsid w:val="009038CF"/>
    <w:rsid w:val="0090605A"/>
    <w:rsid w:val="00941BD4"/>
    <w:rsid w:val="00954B50"/>
    <w:rsid w:val="00974337"/>
    <w:rsid w:val="00980B11"/>
    <w:rsid w:val="00983DA7"/>
    <w:rsid w:val="009A1F87"/>
    <w:rsid w:val="009C1856"/>
    <w:rsid w:val="009C3C33"/>
    <w:rsid w:val="009F7A1F"/>
    <w:rsid w:val="00A4345C"/>
    <w:rsid w:val="00A82872"/>
    <w:rsid w:val="00AA7213"/>
    <w:rsid w:val="00AB3911"/>
    <w:rsid w:val="00AB566B"/>
    <w:rsid w:val="00AC36CB"/>
    <w:rsid w:val="00AD57D9"/>
    <w:rsid w:val="00AD57FF"/>
    <w:rsid w:val="00AF0F21"/>
    <w:rsid w:val="00AF625D"/>
    <w:rsid w:val="00B2135C"/>
    <w:rsid w:val="00B3146A"/>
    <w:rsid w:val="00B36676"/>
    <w:rsid w:val="00B610A9"/>
    <w:rsid w:val="00B64D9B"/>
    <w:rsid w:val="00B81687"/>
    <w:rsid w:val="00B8710F"/>
    <w:rsid w:val="00BC28F9"/>
    <w:rsid w:val="00BC527B"/>
    <w:rsid w:val="00BD0707"/>
    <w:rsid w:val="00C12268"/>
    <w:rsid w:val="00C22358"/>
    <w:rsid w:val="00C364AA"/>
    <w:rsid w:val="00C70AD5"/>
    <w:rsid w:val="00C9749D"/>
    <w:rsid w:val="00CA223A"/>
    <w:rsid w:val="00CB2D95"/>
    <w:rsid w:val="00CC37C3"/>
    <w:rsid w:val="00CD3D2E"/>
    <w:rsid w:val="00CD5937"/>
    <w:rsid w:val="00CD5AD9"/>
    <w:rsid w:val="00CE1BF4"/>
    <w:rsid w:val="00D010C5"/>
    <w:rsid w:val="00D27639"/>
    <w:rsid w:val="00D43B21"/>
    <w:rsid w:val="00D66D8E"/>
    <w:rsid w:val="00D906BE"/>
    <w:rsid w:val="00DA008D"/>
    <w:rsid w:val="00DD2161"/>
    <w:rsid w:val="00DD64C8"/>
    <w:rsid w:val="00E426D3"/>
    <w:rsid w:val="00E85875"/>
    <w:rsid w:val="00E87054"/>
    <w:rsid w:val="00E91F43"/>
    <w:rsid w:val="00EA3B8E"/>
    <w:rsid w:val="00EC456C"/>
    <w:rsid w:val="00EF5539"/>
    <w:rsid w:val="00F03337"/>
    <w:rsid w:val="00F177F1"/>
    <w:rsid w:val="00F1798E"/>
    <w:rsid w:val="00F62974"/>
    <w:rsid w:val="00F702A0"/>
    <w:rsid w:val="00F853BE"/>
    <w:rsid w:val="00FD6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39505"/>
  <w15:docId w15:val="{5324CD94-E1CF-4BAA-A027-5B4D3F9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Footer">
    <w:name w:val="footer"/>
    <w:pPr>
      <w:tabs>
        <w:tab w:val="center" w:pos="4680"/>
        <w:tab w:val="right" w:pos="9360"/>
      </w:tabs>
    </w:pPr>
    <w:rPr>
      <w:rFonts w:cs="Arial Unicode MS"/>
      <w:color w:val="000000"/>
      <w:sz w:val="24"/>
      <w:szCs w:val="24"/>
    </w:rPr>
  </w:style>
  <w:style w:type="paragraph" w:styleId="FootnoteText">
    <w:name w:val="footnote text"/>
    <w:rPr>
      <w:rFonts w:ascii="Helvetica" w:eastAsia="Helvetica" w:hAnsi="Helvetica" w:cs="Helvetica"/>
      <w:color w:val="000000"/>
    </w:rPr>
  </w:style>
  <w:style w:type="numbering" w:customStyle="1" w:styleId="List1">
    <w:name w:val="List1"/>
    <w:pPr>
      <w:numPr>
        <w:numId w:val="1"/>
      </w:numPr>
    </w:pPr>
  </w:style>
  <w:style w:type="paragraph" w:styleId="EndnoteText">
    <w:name w:val="endnote text"/>
    <w:basedOn w:val="Normal"/>
    <w:link w:val="EndnoteTextChar"/>
    <w:uiPriority w:val="99"/>
    <w:unhideWhenUsed/>
    <w:rsid w:val="001A212A"/>
  </w:style>
  <w:style w:type="character" w:customStyle="1" w:styleId="EndnoteTextChar">
    <w:name w:val="Endnote Text Char"/>
    <w:basedOn w:val="DefaultParagraphFont"/>
    <w:link w:val="EndnoteText"/>
    <w:uiPriority w:val="99"/>
    <w:rsid w:val="001A212A"/>
    <w:rPr>
      <w:rFonts w:cs="Arial Unicode MS"/>
      <w:color w:val="000000"/>
      <w:sz w:val="24"/>
      <w:szCs w:val="24"/>
    </w:rPr>
  </w:style>
  <w:style w:type="character" w:styleId="EndnoteReference">
    <w:name w:val="endnote reference"/>
    <w:basedOn w:val="DefaultParagraphFont"/>
    <w:uiPriority w:val="99"/>
    <w:unhideWhenUsed/>
    <w:rsid w:val="001A212A"/>
    <w:rPr>
      <w:vertAlign w:val="superscript"/>
    </w:rPr>
  </w:style>
  <w:style w:type="character" w:styleId="FootnoteReference">
    <w:name w:val="footnote reference"/>
    <w:basedOn w:val="DefaultParagraphFont"/>
    <w:uiPriority w:val="99"/>
    <w:unhideWhenUsed/>
    <w:rsid w:val="001A212A"/>
    <w:rPr>
      <w:vertAlign w:val="superscript"/>
    </w:rPr>
  </w:style>
  <w:style w:type="paragraph" w:styleId="ListParagraph">
    <w:name w:val="List Paragraph"/>
    <w:basedOn w:val="Normal"/>
    <w:uiPriority w:val="34"/>
    <w:qFormat/>
    <w:rsid w:val="00867A8B"/>
    <w:pPr>
      <w:ind w:left="720"/>
      <w:contextualSpacing/>
    </w:pPr>
  </w:style>
  <w:style w:type="numbering" w:customStyle="1" w:styleId="ImportedStyle1">
    <w:name w:val="Imported Style 1"/>
    <w:rsid w:val="0090605A"/>
    <w:pPr>
      <w:numPr>
        <w:numId w:val="14"/>
      </w:numPr>
    </w:pPr>
  </w:style>
  <w:style w:type="paragraph" w:styleId="BalloonText">
    <w:name w:val="Balloon Text"/>
    <w:basedOn w:val="Normal"/>
    <w:link w:val="BalloonTextChar"/>
    <w:uiPriority w:val="99"/>
    <w:semiHidden/>
    <w:unhideWhenUsed/>
    <w:rsid w:val="009A1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87"/>
    <w:rPr>
      <w:rFonts w:ascii="Segoe UI" w:hAnsi="Segoe UI" w:cs="Segoe UI"/>
      <w:color w:val="000000"/>
      <w:sz w:val="18"/>
      <w:szCs w:val="18"/>
    </w:rPr>
  </w:style>
  <w:style w:type="paragraph" w:styleId="Header">
    <w:name w:val="header"/>
    <w:basedOn w:val="Normal"/>
    <w:link w:val="HeaderChar"/>
    <w:uiPriority w:val="99"/>
    <w:unhideWhenUsed/>
    <w:rsid w:val="00AC36CB"/>
    <w:pPr>
      <w:tabs>
        <w:tab w:val="center" w:pos="4680"/>
        <w:tab w:val="right" w:pos="9360"/>
      </w:tabs>
    </w:pPr>
  </w:style>
  <w:style w:type="character" w:customStyle="1" w:styleId="HeaderChar">
    <w:name w:val="Header Char"/>
    <w:basedOn w:val="DefaultParagraphFont"/>
    <w:link w:val="Header"/>
    <w:uiPriority w:val="99"/>
    <w:rsid w:val="00AC36CB"/>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3828</Words>
  <Characters>17457</Characters>
  <Application>Microsoft Office Word</Application>
  <DocSecurity>0</DocSecurity>
  <Lines>286</Lines>
  <Paragraphs>67</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Boylston</dc:creator>
  <cp:lastModifiedBy>Microsoft Office User</cp:lastModifiedBy>
  <cp:revision>2</cp:revision>
  <cp:lastPrinted>2017-05-19T17:57:00Z</cp:lastPrinted>
  <dcterms:created xsi:type="dcterms:W3CDTF">2018-06-26T12:56:00Z</dcterms:created>
  <dcterms:modified xsi:type="dcterms:W3CDTF">2018-06-26T12:56:00Z</dcterms:modified>
</cp:coreProperties>
</file>