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rPr>
          <w:b w:val="1"/>
          <w:sz w:val="24"/>
          <w:szCs w:val="24"/>
        </w:rPr>
      </w:pPr>
      <w:r w:rsidDel="00000000" w:rsidR="00000000" w:rsidRPr="00000000">
        <w:rPr>
          <w:b w:val="1"/>
          <w:sz w:val="24"/>
          <w:szCs w:val="24"/>
          <w:rtl w:val="0"/>
        </w:rPr>
        <w:t xml:space="preserve">III. Final Exhortations</w:t>
      </w:r>
    </w:p>
    <w:p w:rsidR="00000000" w:rsidDel="00000000" w:rsidP="00000000" w:rsidRDefault="00000000" w:rsidRPr="00000000" w14:paraId="00000002">
      <w:pPr>
        <w:widowControl w:val="1"/>
        <w:rPr>
          <w:sz w:val="24"/>
          <w:szCs w:val="24"/>
        </w:rPr>
      </w:pPr>
      <w:r w:rsidDel="00000000" w:rsidR="00000000" w:rsidRPr="00000000">
        <w:rPr>
          <w:rtl w:val="0"/>
        </w:rPr>
      </w:r>
    </w:p>
    <w:p w:rsidR="00000000" w:rsidDel="00000000" w:rsidP="00000000" w:rsidRDefault="00000000" w:rsidRPr="00000000" w14:paraId="00000003">
      <w:pPr>
        <w:widowControl w:val="1"/>
        <w:rPr>
          <w:sz w:val="24"/>
          <w:szCs w:val="24"/>
        </w:rPr>
      </w:pPr>
      <w:r w:rsidDel="00000000" w:rsidR="00000000" w:rsidRPr="00000000">
        <w:rPr>
          <w:sz w:val="24"/>
          <w:szCs w:val="24"/>
          <w:rtl w:val="0"/>
        </w:rPr>
        <w:t xml:space="preserve">Men:</w:t>
      </w:r>
    </w:p>
    <w:p w:rsidR="00000000" w:rsidDel="00000000" w:rsidP="00000000" w:rsidRDefault="00000000" w:rsidRPr="00000000" w14:paraId="00000004">
      <w:pPr>
        <w:widowControl w:val="1"/>
        <w:rPr>
          <w:sz w:val="24"/>
          <w:szCs w:val="24"/>
        </w:rPr>
      </w:pPr>
      <w:r w:rsidDel="00000000" w:rsidR="00000000" w:rsidRPr="00000000">
        <w:rPr>
          <w:rtl w:val="0"/>
        </w:rPr>
      </w:r>
    </w:p>
    <w:p w:rsidR="00000000" w:rsidDel="00000000" w:rsidP="00000000" w:rsidRDefault="00000000" w:rsidRPr="00000000" w14:paraId="00000005">
      <w:pPr>
        <w:widowControl w:val="1"/>
        <w:numPr>
          <w:ilvl w:val="0"/>
          <w:numId w:val="7"/>
        </w:numPr>
        <w:ind w:left="720" w:hanging="360"/>
        <w:rPr>
          <w:sz w:val="24"/>
          <w:szCs w:val="24"/>
        </w:rPr>
      </w:pPr>
      <w:r w:rsidDel="00000000" w:rsidR="00000000" w:rsidRPr="00000000">
        <w:rPr>
          <w:sz w:val="24"/>
          <w:szCs w:val="24"/>
          <w:rtl w:val="0"/>
        </w:rPr>
        <w:t xml:space="preserve">Produce more than you consume (1 Tim 5:8)</w:t>
      </w:r>
    </w:p>
    <w:p w:rsidR="00000000" w:rsidDel="00000000" w:rsidP="00000000" w:rsidRDefault="00000000" w:rsidRPr="00000000" w14:paraId="00000006">
      <w:pPr>
        <w:widowControl w:val="1"/>
        <w:ind w:left="1440" w:firstLine="0"/>
        <w:rPr>
          <w:sz w:val="24"/>
          <w:szCs w:val="24"/>
        </w:rPr>
      </w:pPr>
      <w:r w:rsidDel="00000000" w:rsidR="00000000" w:rsidRPr="00000000">
        <w:rPr>
          <w:rtl w:val="0"/>
        </w:rPr>
      </w:r>
    </w:p>
    <w:p w:rsidR="00000000" w:rsidDel="00000000" w:rsidP="00000000" w:rsidRDefault="00000000" w:rsidRPr="00000000" w14:paraId="00000007">
      <w:pPr>
        <w:widowControl w:val="1"/>
        <w:numPr>
          <w:ilvl w:val="0"/>
          <w:numId w:val="7"/>
        </w:numPr>
        <w:ind w:left="720" w:hanging="360"/>
        <w:rPr>
          <w:sz w:val="24"/>
          <w:szCs w:val="24"/>
        </w:rPr>
      </w:pPr>
      <w:r w:rsidDel="00000000" w:rsidR="00000000" w:rsidRPr="00000000">
        <w:rPr>
          <w:sz w:val="24"/>
          <w:szCs w:val="24"/>
          <w:rtl w:val="0"/>
        </w:rPr>
        <w:t xml:space="preserve">Cultivate strength in all its forms (1 Cor 16:13, 1 Tim 4:7-8)</w:t>
      </w:r>
    </w:p>
    <w:p w:rsidR="00000000" w:rsidDel="00000000" w:rsidP="00000000" w:rsidRDefault="00000000" w:rsidRPr="00000000" w14:paraId="00000008">
      <w:pPr>
        <w:widowControl w:val="1"/>
        <w:ind w:left="1440" w:firstLine="0"/>
        <w:rPr>
          <w:sz w:val="24"/>
          <w:szCs w:val="24"/>
        </w:rPr>
      </w:pPr>
      <w:r w:rsidDel="00000000" w:rsidR="00000000" w:rsidRPr="00000000">
        <w:rPr>
          <w:rtl w:val="0"/>
        </w:rPr>
      </w:r>
    </w:p>
    <w:p w:rsidR="00000000" w:rsidDel="00000000" w:rsidP="00000000" w:rsidRDefault="00000000" w:rsidRPr="00000000" w14:paraId="00000009">
      <w:pPr>
        <w:widowControl w:val="1"/>
        <w:numPr>
          <w:ilvl w:val="0"/>
          <w:numId w:val="7"/>
        </w:numPr>
        <w:ind w:left="720" w:hanging="360"/>
        <w:rPr>
          <w:sz w:val="24"/>
          <w:szCs w:val="24"/>
        </w:rPr>
      </w:pPr>
      <w:r w:rsidDel="00000000" w:rsidR="00000000" w:rsidRPr="00000000">
        <w:rPr>
          <w:sz w:val="24"/>
          <w:szCs w:val="24"/>
          <w:rtl w:val="0"/>
        </w:rPr>
        <w:t xml:space="preserve">Find fitting objects for mastery</w:t>
      </w:r>
    </w:p>
    <w:p w:rsidR="00000000" w:rsidDel="00000000" w:rsidP="00000000" w:rsidRDefault="00000000" w:rsidRPr="00000000" w14:paraId="0000000A">
      <w:pPr>
        <w:widowControl w:val="1"/>
        <w:ind w:left="720" w:firstLine="0"/>
        <w:rPr>
          <w:sz w:val="24"/>
          <w:szCs w:val="24"/>
        </w:rPr>
      </w:pPr>
      <w:r w:rsidDel="00000000" w:rsidR="00000000" w:rsidRPr="00000000">
        <w:rPr>
          <w:rtl w:val="0"/>
        </w:rPr>
      </w:r>
    </w:p>
    <w:p w:rsidR="00000000" w:rsidDel="00000000" w:rsidP="00000000" w:rsidRDefault="00000000" w:rsidRPr="00000000" w14:paraId="0000000B">
      <w:pPr>
        <w:widowControl w:val="1"/>
        <w:numPr>
          <w:ilvl w:val="0"/>
          <w:numId w:val="7"/>
        </w:numPr>
        <w:ind w:left="720" w:hanging="360"/>
        <w:rPr>
          <w:sz w:val="24"/>
          <w:szCs w:val="24"/>
        </w:rPr>
      </w:pPr>
      <w:r w:rsidDel="00000000" w:rsidR="00000000" w:rsidRPr="00000000">
        <w:rPr>
          <w:sz w:val="24"/>
          <w:szCs w:val="24"/>
          <w:rtl w:val="0"/>
        </w:rPr>
        <w:t xml:space="preserve">Singles: remove remaining impediments to marriage</w:t>
      </w:r>
    </w:p>
    <w:p w:rsidR="00000000" w:rsidDel="00000000" w:rsidP="00000000" w:rsidRDefault="00000000" w:rsidRPr="00000000" w14:paraId="0000000C">
      <w:pPr>
        <w:widowControl w:val="1"/>
        <w:ind w:left="720" w:firstLine="0"/>
        <w:rPr>
          <w:sz w:val="24"/>
          <w:szCs w:val="24"/>
        </w:rPr>
      </w:pPr>
      <w:r w:rsidDel="00000000" w:rsidR="00000000" w:rsidRPr="00000000">
        <w:rPr>
          <w:rtl w:val="0"/>
        </w:rPr>
      </w:r>
    </w:p>
    <w:p w:rsidR="00000000" w:rsidDel="00000000" w:rsidP="00000000" w:rsidRDefault="00000000" w:rsidRPr="00000000" w14:paraId="0000000D">
      <w:pPr>
        <w:widowControl w:val="1"/>
        <w:numPr>
          <w:ilvl w:val="0"/>
          <w:numId w:val="7"/>
        </w:numPr>
        <w:ind w:left="720" w:hanging="360"/>
        <w:rPr>
          <w:sz w:val="24"/>
          <w:szCs w:val="24"/>
        </w:rPr>
      </w:pPr>
      <w:r w:rsidDel="00000000" w:rsidR="00000000" w:rsidRPr="00000000">
        <w:rPr>
          <w:sz w:val="24"/>
          <w:szCs w:val="24"/>
          <w:rtl w:val="0"/>
        </w:rPr>
        <w:t xml:space="preserve">Fathers: Consider what more you can give to your family</w:t>
      </w:r>
    </w:p>
    <w:p w:rsidR="00000000" w:rsidDel="00000000" w:rsidP="00000000" w:rsidRDefault="00000000" w:rsidRPr="00000000" w14:paraId="0000000E">
      <w:pPr>
        <w:widowControl w:val="1"/>
        <w:rPr>
          <w:sz w:val="24"/>
          <w:szCs w:val="24"/>
        </w:rPr>
      </w:pPr>
      <w:r w:rsidDel="00000000" w:rsidR="00000000" w:rsidRPr="00000000">
        <w:rPr>
          <w:rtl w:val="0"/>
        </w:rPr>
      </w:r>
    </w:p>
    <w:p w:rsidR="00000000" w:rsidDel="00000000" w:rsidP="00000000" w:rsidRDefault="00000000" w:rsidRPr="00000000" w14:paraId="0000000F">
      <w:pPr>
        <w:widowControl w:val="1"/>
        <w:rPr>
          <w:sz w:val="24"/>
          <w:szCs w:val="24"/>
        </w:rPr>
      </w:pPr>
      <w:r w:rsidDel="00000000" w:rsidR="00000000" w:rsidRPr="00000000">
        <w:rPr>
          <w:sz w:val="24"/>
          <w:szCs w:val="24"/>
          <w:rtl w:val="0"/>
        </w:rPr>
        <w:t xml:space="preserve">Women:</w:t>
      </w:r>
    </w:p>
    <w:p w:rsidR="00000000" w:rsidDel="00000000" w:rsidP="00000000" w:rsidRDefault="00000000" w:rsidRPr="00000000" w14:paraId="00000010">
      <w:pPr>
        <w:widowControl w:val="1"/>
        <w:rPr>
          <w:sz w:val="24"/>
          <w:szCs w:val="24"/>
        </w:rPr>
      </w:pPr>
      <w:r w:rsidDel="00000000" w:rsidR="00000000" w:rsidRPr="00000000">
        <w:rPr>
          <w:rtl w:val="0"/>
        </w:rPr>
      </w:r>
    </w:p>
    <w:p w:rsidR="00000000" w:rsidDel="00000000" w:rsidP="00000000" w:rsidRDefault="00000000" w:rsidRPr="00000000" w14:paraId="00000011">
      <w:pPr>
        <w:widowControl w:val="1"/>
        <w:numPr>
          <w:ilvl w:val="0"/>
          <w:numId w:val="1"/>
        </w:numPr>
        <w:ind w:left="720" w:hanging="360"/>
        <w:rPr>
          <w:sz w:val="24"/>
          <w:szCs w:val="24"/>
        </w:rPr>
      </w:pPr>
      <w:r w:rsidDel="00000000" w:rsidR="00000000" w:rsidRPr="00000000">
        <w:rPr>
          <w:sz w:val="24"/>
          <w:szCs w:val="24"/>
          <w:rtl w:val="0"/>
        </w:rPr>
        <w:t xml:space="preserve">Be mothers, always in spirit sometimes in body</w:t>
      </w:r>
    </w:p>
    <w:p w:rsidR="00000000" w:rsidDel="00000000" w:rsidP="00000000" w:rsidRDefault="00000000" w:rsidRPr="00000000" w14:paraId="00000012">
      <w:pPr>
        <w:widowControl w:val="1"/>
        <w:ind w:left="720" w:firstLine="0"/>
        <w:rPr>
          <w:sz w:val="24"/>
          <w:szCs w:val="24"/>
        </w:rPr>
      </w:pPr>
      <w:r w:rsidDel="00000000" w:rsidR="00000000" w:rsidRPr="00000000">
        <w:rPr>
          <w:rtl w:val="0"/>
        </w:rPr>
      </w:r>
    </w:p>
    <w:p w:rsidR="00000000" w:rsidDel="00000000" w:rsidP="00000000" w:rsidRDefault="00000000" w:rsidRPr="00000000" w14:paraId="00000013">
      <w:pPr>
        <w:widowControl w:val="1"/>
        <w:numPr>
          <w:ilvl w:val="0"/>
          <w:numId w:val="1"/>
        </w:numPr>
        <w:ind w:left="720" w:hanging="360"/>
        <w:rPr>
          <w:sz w:val="24"/>
          <w:szCs w:val="24"/>
        </w:rPr>
      </w:pPr>
      <w:r w:rsidDel="00000000" w:rsidR="00000000" w:rsidRPr="00000000">
        <w:rPr>
          <w:sz w:val="24"/>
          <w:szCs w:val="24"/>
          <w:rtl w:val="0"/>
        </w:rPr>
        <w:t xml:space="preserve">Recognize &amp; lament false promises made by our culture</w:t>
      </w:r>
    </w:p>
    <w:p w:rsidR="00000000" w:rsidDel="00000000" w:rsidP="00000000" w:rsidRDefault="00000000" w:rsidRPr="00000000" w14:paraId="00000014">
      <w:pPr>
        <w:widowControl w:val="1"/>
        <w:ind w:left="1440" w:firstLine="0"/>
        <w:rPr>
          <w:sz w:val="24"/>
          <w:szCs w:val="24"/>
        </w:rPr>
      </w:pPr>
      <w:r w:rsidDel="00000000" w:rsidR="00000000" w:rsidRPr="00000000">
        <w:rPr>
          <w:rtl w:val="0"/>
        </w:rPr>
      </w:r>
    </w:p>
    <w:p w:rsidR="00000000" w:rsidDel="00000000" w:rsidP="00000000" w:rsidRDefault="00000000" w:rsidRPr="00000000" w14:paraId="00000015">
      <w:pPr>
        <w:widowControl w:val="1"/>
        <w:numPr>
          <w:ilvl w:val="0"/>
          <w:numId w:val="1"/>
        </w:numPr>
        <w:ind w:left="720" w:hanging="360"/>
        <w:rPr>
          <w:sz w:val="24"/>
          <w:szCs w:val="24"/>
        </w:rPr>
      </w:pPr>
      <w:r w:rsidDel="00000000" w:rsidR="00000000" w:rsidRPr="00000000">
        <w:rPr>
          <w:sz w:val="24"/>
          <w:szCs w:val="24"/>
          <w:rtl w:val="0"/>
        </w:rPr>
        <w:t xml:space="preserve">Be generous towards men with the currency of respect (Eph 5:33)</w:t>
      </w:r>
    </w:p>
    <w:p w:rsidR="00000000" w:rsidDel="00000000" w:rsidP="00000000" w:rsidRDefault="00000000" w:rsidRPr="00000000" w14:paraId="00000016">
      <w:pPr>
        <w:widowControl w:val="1"/>
        <w:ind w:left="720" w:firstLine="0"/>
        <w:rPr>
          <w:sz w:val="24"/>
          <w:szCs w:val="24"/>
        </w:rPr>
      </w:pPr>
      <w:r w:rsidDel="00000000" w:rsidR="00000000" w:rsidRPr="00000000">
        <w:rPr>
          <w:rtl w:val="0"/>
        </w:rPr>
      </w:r>
    </w:p>
    <w:p w:rsidR="00000000" w:rsidDel="00000000" w:rsidP="00000000" w:rsidRDefault="00000000" w:rsidRPr="00000000" w14:paraId="00000017">
      <w:pPr>
        <w:widowControl w:val="1"/>
        <w:numPr>
          <w:ilvl w:val="0"/>
          <w:numId w:val="1"/>
        </w:numPr>
        <w:ind w:left="720" w:hanging="360"/>
        <w:rPr>
          <w:sz w:val="24"/>
          <w:szCs w:val="24"/>
        </w:rPr>
      </w:pPr>
      <w:r w:rsidDel="00000000" w:rsidR="00000000" w:rsidRPr="00000000">
        <w:rPr>
          <w:sz w:val="24"/>
          <w:szCs w:val="24"/>
          <w:rtl w:val="0"/>
        </w:rPr>
        <w:t xml:space="preserve">Singles: do not view your womanhood as wasted</w:t>
      </w:r>
    </w:p>
    <w:p w:rsidR="00000000" w:rsidDel="00000000" w:rsidP="00000000" w:rsidRDefault="00000000" w:rsidRPr="00000000" w14:paraId="00000018">
      <w:pPr>
        <w:widowControl w:val="1"/>
        <w:ind w:left="720" w:firstLine="0"/>
        <w:rPr>
          <w:sz w:val="24"/>
          <w:szCs w:val="24"/>
        </w:rPr>
      </w:pPr>
      <w:r w:rsidDel="00000000" w:rsidR="00000000" w:rsidRPr="00000000">
        <w:rPr>
          <w:rtl w:val="0"/>
        </w:rPr>
      </w:r>
    </w:p>
    <w:p w:rsidR="00000000" w:rsidDel="00000000" w:rsidP="00000000" w:rsidRDefault="00000000" w:rsidRPr="00000000" w14:paraId="00000019">
      <w:pPr>
        <w:widowControl w:val="1"/>
        <w:numPr>
          <w:ilvl w:val="0"/>
          <w:numId w:val="1"/>
        </w:numPr>
        <w:ind w:left="720" w:hanging="360"/>
        <w:rPr>
          <w:sz w:val="24"/>
          <w:szCs w:val="24"/>
        </w:rPr>
      </w:pPr>
      <w:r w:rsidDel="00000000" w:rsidR="00000000" w:rsidRPr="00000000">
        <w:rPr>
          <w:sz w:val="24"/>
          <w:szCs w:val="24"/>
          <w:rtl w:val="0"/>
        </w:rPr>
        <w:t xml:space="preserve">Mothers: embrace the seasons of life </w:t>
      </w:r>
    </w:p>
    <w:p w:rsidR="00000000" w:rsidDel="00000000" w:rsidP="00000000" w:rsidRDefault="00000000" w:rsidRPr="00000000" w14:paraId="0000001A">
      <w:pPr>
        <w:widowControl w:val="1"/>
        <w:ind w:left="720" w:firstLine="0"/>
        <w:rPr>
          <w:sz w:val="24"/>
          <w:szCs w:val="24"/>
        </w:rPr>
      </w:pPr>
      <w:r w:rsidDel="00000000" w:rsidR="00000000" w:rsidRPr="00000000">
        <w:rPr>
          <w:rtl w:val="0"/>
        </w:rPr>
      </w:r>
    </w:p>
    <w:p w:rsidR="00000000" w:rsidDel="00000000" w:rsidP="00000000" w:rsidRDefault="00000000" w:rsidRPr="00000000" w14:paraId="0000001B">
      <w:pPr>
        <w:widowControl w:val="1"/>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Suggested reading </w:t>
      </w:r>
    </w:p>
    <w:p w:rsidR="00000000" w:rsidDel="00000000" w:rsidP="00000000" w:rsidRDefault="00000000" w:rsidRPr="00000000" w14:paraId="0000001D">
      <w:pPr>
        <w:widowControl w:val="1"/>
        <w:numPr>
          <w:ilvl w:val="0"/>
          <w:numId w:val="3"/>
        </w:numPr>
        <w:ind w:left="720" w:hanging="360"/>
        <w:rPr>
          <w:rFonts w:ascii="Times New Roman" w:cs="Times New Roman" w:eastAsia="Times New Roman" w:hAnsi="Times New Roman"/>
          <w:b w:val="1"/>
          <w:sz w:val="24"/>
          <w:szCs w:val="24"/>
        </w:rPr>
      </w:pPr>
      <w:r w:rsidDel="00000000" w:rsidR="00000000" w:rsidRPr="00000000">
        <w:rPr>
          <w:sz w:val="24"/>
          <w:szCs w:val="24"/>
          <w:rtl w:val="0"/>
        </w:rPr>
        <w:t xml:space="preserve">O.M. Bakke, </w:t>
      </w:r>
      <w:r w:rsidDel="00000000" w:rsidR="00000000" w:rsidRPr="00000000">
        <w:rPr>
          <w:i w:val="1"/>
          <w:sz w:val="24"/>
          <w:szCs w:val="24"/>
          <w:rtl w:val="0"/>
        </w:rPr>
        <w:t xml:space="preserve">When Children Became People</w:t>
      </w:r>
    </w:p>
    <w:p w:rsidR="00000000" w:rsidDel="00000000" w:rsidP="00000000" w:rsidRDefault="00000000" w:rsidRPr="00000000" w14:paraId="0000001E">
      <w:pPr>
        <w:widowControl w:val="1"/>
        <w:numPr>
          <w:ilvl w:val="0"/>
          <w:numId w:val="3"/>
        </w:numPr>
        <w:ind w:left="720" w:hanging="360"/>
        <w:rPr>
          <w:rFonts w:ascii="Times New Roman" w:cs="Times New Roman" w:eastAsia="Times New Roman" w:hAnsi="Times New Roman"/>
          <w:b w:val="1"/>
          <w:sz w:val="24"/>
          <w:szCs w:val="24"/>
        </w:rPr>
      </w:pPr>
      <w:r w:rsidDel="00000000" w:rsidR="00000000" w:rsidRPr="00000000">
        <w:rPr>
          <w:sz w:val="24"/>
          <w:szCs w:val="24"/>
          <w:rtl w:val="0"/>
        </w:rPr>
        <w:t xml:space="preserve">Brad Wilcox, </w:t>
      </w:r>
      <w:r w:rsidDel="00000000" w:rsidR="00000000" w:rsidRPr="00000000">
        <w:rPr>
          <w:i w:val="1"/>
          <w:sz w:val="24"/>
          <w:szCs w:val="24"/>
          <w:rtl w:val="0"/>
        </w:rPr>
        <w:t xml:space="preserve">Why Marriage Matters: Thirty Conclusions from the Social Sciences</w:t>
      </w:r>
      <w:r w:rsidDel="00000000" w:rsidR="00000000" w:rsidRPr="00000000">
        <w:rPr>
          <w:rtl w:val="0"/>
        </w:rPr>
      </w:r>
    </w:p>
    <w:p w:rsidR="00000000" w:rsidDel="00000000" w:rsidP="00000000" w:rsidRDefault="00000000" w:rsidRPr="00000000" w14:paraId="0000001F">
      <w:pPr>
        <w:widowControl w:val="1"/>
        <w:numPr>
          <w:ilvl w:val="0"/>
          <w:numId w:val="3"/>
        </w:numPr>
        <w:ind w:left="720" w:hanging="360"/>
        <w:rPr>
          <w:rFonts w:ascii="Times New Roman" w:cs="Times New Roman" w:eastAsia="Times New Roman" w:hAnsi="Times New Roman"/>
          <w:b w:val="1"/>
          <w:sz w:val="24"/>
          <w:szCs w:val="24"/>
        </w:rPr>
      </w:pPr>
      <w:r w:rsidDel="00000000" w:rsidR="00000000" w:rsidRPr="00000000">
        <w:rPr>
          <w:sz w:val="24"/>
          <w:szCs w:val="24"/>
          <w:rtl w:val="0"/>
        </w:rPr>
        <w:t xml:space="preserve">Richard Reeves, </w:t>
      </w:r>
      <w:r w:rsidDel="00000000" w:rsidR="00000000" w:rsidRPr="00000000">
        <w:rPr>
          <w:i w:val="1"/>
          <w:sz w:val="24"/>
          <w:szCs w:val="24"/>
          <w:rtl w:val="0"/>
        </w:rPr>
        <w:t xml:space="preserve">Of Boys and Men</w:t>
      </w:r>
    </w:p>
    <w:p w:rsidR="00000000" w:rsidDel="00000000" w:rsidP="00000000" w:rsidRDefault="00000000" w:rsidRPr="00000000" w14:paraId="00000020">
      <w:pPr>
        <w:widowControl w:val="1"/>
        <w:numPr>
          <w:ilvl w:val="0"/>
          <w:numId w:val="3"/>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Paul Vitz, </w:t>
      </w:r>
      <w:r w:rsidDel="00000000" w:rsidR="00000000" w:rsidRPr="00000000">
        <w:rPr>
          <w:i w:val="1"/>
          <w:sz w:val="24"/>
          <w:szCs w:val="24"/>
          <w:rtl w:val="0"/>
        </w:rPr>
        <w:t xml:space="preserve">The Complementarity of Women and Men: Philosophy, Theology, Psychology, and Art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i w:val="0"/>
          <w:smallCaps w:val="0"/>
          <w:strike w:val="0"/>
          <w:color w:val="000000"/>
          <w:sz w:val="28"/>
          <w:szCs w:val="28"/>
          <w:u w:val="none"/>
          <w:shd w:fill="auto" w:val="clear"/>
          <w:vertAlign w:val="baseline"/>
        </w:rPr>
      </w:pPr>
      <w:r w:rsidDel="00000000" w:rsidR="00000000" w:rsidRPr="00000000">
        <w:br w:type="column"/>
      </w:r>
      <w:r w:rsidDel="00000000" w:rsidR="00000000" w:rsidRPr="00000000">
        <w:rPr>
          <w:i w:val="1"/>
          <w:sz w:val="24"/>
          <w:szCs w:val="24"/>
        </w:rPr>
        <w:drawing>
          <wp:anchor allowOverlap="1" behindDoc="0" distB="0" distT="0" distL="114300" distR="114300" hidden="0" layoutInCell="1" locked="0" relativeHeight="0" simplePos="0">
            <wp:simplePos x="0" y="0"/>
            <wp:positionH relativeFrom="page">
              <wp:posOffset>8053388</wp:posOffset>
            </wp:positionH>
            <wp:positionV relativeFrom="page">
              <wp:posOffset>412532</wp:posOffset>
            </wp:positionV>
            <wp:extent cx="1019175" cy="101917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9175" cy="1019175"/>
                    </a:xfrm>
                    <a:prstGeom prst="rect"/>
                    <a:ln/>
                  </pic:spPr>
                </pic:pic>
              </a:graphicData>
            </a:graphic>
          </wp:anchor>
        </w:drawing>
      </w:r>
      <w:r w:rsidDel="00000000" w:rsidR="00000000" w:rsidRPr="00000000">
        <w:rPr>
          <w:i w:val="0"/>
          <w:smallCaps w:val="0"/>
          <w:strike w:val="0"/>
          <w:color w:val="000000"/>
          <w:sz w:val="28"/>
          <w:szCs w:val="28"/>
          <w:u w:val="none"/>
          <w:shd w:fill="auto" w:val="clear"/>
          <w:vertAlign w:val="baseline"/>
          <w:rtl w:val="0"/>
        </w:rPr>
        <w:t xml:space="preserve">CHBC</w:t>
      </w:r>
      <w:r w:rsidDel="00000000" w:rsidR="00000000" w:rsidRPr="00000000">
        <w:rPr>
          <w:b w:val="1"/>
          <w:i w:val="0"/>
          <w:smallCaps w:val="0"/>
          <w:strike w:val="0"/>
          <w:color w:val="000000"/>
          <w:sz w:val="28"/>
          <w:szCs w:val="28"/>
          <w:u w:val="none"/>
          <w:shd w:fill="auto" w:val="clear"/>
          <w:vertAlign w:val="baseline"/>
          <w:rtl w:val="0"/>
        </w:rPr>
        <w:t xml:space="preserve"> </w:t>
      </w:r>
      <w:r w:rsidDel="00000000" w:rsidR="00000000" w:rsidRPr="00000000">
        <w:rPr>
          <w:i w:val="0"/>
          <w:smallCaps w:val="0"/>
          <w:strike w:val="0"/>
          <w:color w:val="000000"/>
          <w:sz w:val="28"/>
          <w:szCs w:val="28"/>
          <w:u w:val="none"/>
          <w:shd w:fill="auto" w:val="clear"/>
          <w:vertAlign w:val="baseline"/>
          <w:rtl w:val="0"/>
        </w:rPr>
        <w:t xml:space="preserve">Core Seminars </w:t>
      </w:r>
      <w:r w:rsidDel="00000000" w:rsidR="00000000" w:rsidRPr="00000000">
        <w:rPr>
          <w:rtl w:val="0"/>
        </w:rPr>
      </w:r>
    </w:p>
    <w:p w:rsidR="00000000" w:rsidDel="00000000" w:rsidP="00000000" w:rsidRDefault="00000000" w:rsidRPr="00000000" w14:paraId="00000022">
      <w:pPr>
        <w:widowControl w:val="1"/>
        <w:tabs>
          <w:tab w:val="right" w:leader="none" w:pos="6120"/>
        </w:tabs>
        <w:rPr>
          <w:b w:val="1"/>
          <w:sz w:val="28"/>
          <w:szCs w:val="28"/>
        </w:rPr>
      </w:pPr>
      <w:r w:rsidDel="00000000" w:rsidR="00000000" w:rsidRPr="00000000">
        <w:rPr>
          <w:b w:val="1"/>
          <w:sz w:val="28"/>
          <w:szCs w:val="28"/>
          <w:rtl w:val="0"/>
        </w:rPr>
        <w:t xml:space="preserve">Man and Woman in Christ</w:t>
      </w:r>
    </w:p>
    <w:p w:rsidR="00000000" w:rsidDel="00000000" w:rsidP="00000000" w:rsidRDefault="00000000" w:rsidRPr="00000000" w14:paraId="00000023">
      <w:pPr>
        <w:widowControl w:val="1"/>
        <w:tabs>
          <w:tab w:val="right" w:leader="none" w:pos="6120"/>
        </w:tabs>
        <w:rPr>
          <w:b w:val="1"/>
          <w:i w:val="1"/>
          <w:sz w:val="24"/>
          <w:szCs w:val="24"/>
        </w:rPr>
      </w:pPr>
      <w:r w:rsidDel="00000000" w:rsidR="00000000" w:rsidRPr="00000000">
        <w:rPr>
          <w:b w:val="1"/>
          <w:i w:val="1"/>
          <w:sz w:val="24"/>
          <w:szCs w:val="24"/>
          <w:rtl w:val="0"/>
        </w:rPr>
        <w:t xml:space="preserve">Week 13</w:t>
      </w:r>
    </w:p>
    <w:p w:rsidR="00000000" w:rsidDel="00000000" w:rsidP="00000000" w:rsidRDefault="00000000" w:rsidRPr="00000000" w14:paraId="00000024">
      <w:pPr>
        <w:widowControl w:val="1"/>
        <w:jc w:val="center"/>
        <w:rPr>
          <w:b w:val="1"/>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32"/>
          <w:szCs w:val="32"/>
          <w:u w:val="none"/>
          <w:shd w:fill="auto" w:val="clear"/>
          <w:vertAlign w:val="baseline"/>
        </w:rPr>
      </w:pPr>
      <w:r w:rsidDel="00000000" w:rsidR="00000000" w:rsidRPr="00000000">
        <w:rPr>
          <w:b w:val="1"/>
          <w:sz w:val="32"/>
          <w:szCs w:val="32"/>
          <w:rtl w:val="0"/>
        </w:rPr>
        <w:t xml:space="preserve">The Goodness &amp; Beauty of God’s Design</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br w:type="textWrapping"/>
      </w:r>
      <w:r w:rsidDel="00000000" w:rsidR="00000000" w:rsidRPr="00000000">
        <w:rPr>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Sexual Difference is both Biblical and Beautiful.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sz w:val="24"/>
          <w:szCs w:val="24"/>
          <w:rtl w:val="0"/>
        </w:rPr>
        <w:t xml:space="preserve">Scripture’s teachings, if believed and lived out, would </w:t>
      </w:r>
      <w:r w:rsidDel="00000000" w:rsidR="00000000" w:rsidRPr="00000000">
        <w:rPr>
          <w:i w:val="1"/>
          <w:sz w:val="24"/>
          <w:szCs w:val="24"/>
          <w:rtl w:val="0"/>
        </w:rPr>
        <w:t xml:space="preserve">prevent</w:t>
      </w:r>
      <w:r w:rsidDel="00000000" w:rsidR="00000000" w:rsidRPr="00000000">
        <w:rPr>
          <w:sz w:val="24"/>
          <w:szCs w:val="24"/>
          <w:rtl w:val="0"/>
        </w:rPr>
        <w:t xml:space="preserve"> some of the world’s greatest problems and </w:t>
      </w:r>
      <w:r w:rsidDel="00000000" w:rsidR="00000000" w:rsidRPr="00000000">
        <w:rPr>
          <w:i w:val="1"/>
          <w:sz w:val="24"/>
          <w:szCs w:val="24"/>
          <w:rtl w:val="0"/>
        </w:rPr>
        <w:t xml:space="preserve">prime</w:t>
      </w:r>
      <w:r w:rsidDel="00000000" w:rsidR="00000000" w:rsidRPr="00000000">
        <w:rPr>
          <w:sz w:val="24"/>
          <w:szCs w:val="24"/>
          <w:rtl w:val="0"/>
        </w:rPr>
        <w:t xml:space="preserve"> us to experience some of life’s greatest satisfactions.</w:t>
        <w:br w:type="textWrapping"/>
      </w:r>
      <w:r w:rsidDel="00000000" w:rsidR="00000000" w:rsidRPr="00000000">
        <w:rPr>
          <w:b w:val="1"/>
          <w:i w:val="0"/>
          <w:smallCaps w:val="0"/>
          <w:strike w:val="0"/>
          <w:color w:val="000000"/>
          <w:sz w:val="24"/>
          <w:szCs w:val="24"/>
          <w:u w:val="none"/>
          <w:shd w:fill="auto" w:val="clear"/>
          <w:vertAlign w:val="baseline"/>
          <w:rtl w:val="0"/>
        </w:rPr>
        <w:br w:type="textWrapping"/>
        <w:t xml:space="preserve">I.</w:t>
      </w:r>
      <w:r w:rsidDel="00000000" w:rsidR="00000000" w:rsidRPr="00000000">
        <w:rPr>
          <w:b w:val="1"/>
          <w:sz w:val="24"/>
          <w:szCs w:val="24"/>
          <w:rtl w:val="0"/>
        </w:rPr>
        <w:t xml:space="preserve"> What Christian Teaching on Sexual Difference Counters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4"/>
          <w:szCs w:val="24"/>
        </w:rPr>
      </w:pPr>
      <w:r w:rsidDel="00000000" w:rsidR="00000000" w:rsidRPr="00000000">
        <w:rPr>
          <w:i w:val="1"/>
          <w:sz w:val="24"/>
          <w:szCs w:val="24"/>
          <w:rtl w:val="0"/>
        </w:rPr>
        <w:t xml:space="preserve">The Male Purpose Void </w:t>
      </w:r>
      <w:r w:rsidDel="00000000" w:rsidR="00000000" w:rsidRPr="00000000">
        <w:rPr>
          <w:sz w:val="24"/>
          <w:szCs w:val="24"/>
          <w:rtl w:val="0"/>
        </w:rPr>
        <w:t xml:space="preserve">(1 Cor 11:7, 1 John 2:14)</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2E">
      <w:pPr>
        <w:widowControl w:val="1"/>
        <w:rPr>
          <w:sz w:val="24"/>
          <w:szCs w:val="24"/>
        </w:rPr>
      </w:pPr>
      <w:r w:rsidDel="00000000" w:rsidR="00000000" w:rsidRPr="00000000">
        <w:rPr>
          <w:sz w:val="24"/>
          <w:szCs w:val="24"/>
          <w:rtl w:val="0"/>
        </w:rPr>
        <w:t xml:space="preserve">Men are struggling. Some stats:</w:t>
      </w:r>
    </w:p>
    <w:p w:rsidR="00000000" w:rsidDel="00000000" w:rsidP="00000000" w:rsidRDefault="00000000" w:rsidRPr="00000000" w14:paraId="0000002F">
      <w:pPr>
        <w:widowControl w:val="1"/>
        <w:rPr>
          <w:sz w:val="24"/>
          <w:szCs w:val="24"/>
        </w:rPr>
      </w:pPr>
      <w:r w:rsidDel="00000000" w:rsidR="00000000" w:rsidRPr="00000000">
        <w:rPr>
          <w:rtl w:val="0"/>
        </w:rPr>
      </w:r>
    </w:p>
    <w:p w:rsidR="00000000" w:rsidDel="00000000" w:rsidP="00000000" w:rsidRDefault="00000000" w:rsidRPr="00000000" w14:paraId="00000030">
      <w:pPr>
        <w:widowControl w:val="1"/>
        <w:numPr>
          <w:ilvl w:val="0"/>
          <w:numId w:val="8"/>
        </w:numPr>
        <w:spacing w:line="276" w:lineRule="auto"/>
        <w:ind w:left="720" w:hanging="360"/>
        <w:rPr>
          <w:sz w:val="22"/>
          <w:szCs w:val="22"/>
        </w:rPr>
      </w:pPr>
      <w:r w:rsidDel="00000000" w:rsidR="00000000" w:rsidRPr="00000000">
        <w:rPr>
          <w:sz w:val="22"/>
          <w:szCs w:val="22"/>
          <w:rtl w:val="0"/>
        </w:rPr>
        <w:t xml:space="preserve">Young men between 25 and 31 are 66% more likely than their female counterparts to be living with their parents.</w:t>
      </w:r>
    </w:p>
    <w:p w:rsidR="00000000" w:rsidDel="00000000" w:rsidP="00000000" w:rsidRDefault="00000000" w:rsidRPr="00000000" w14:paraId="00000031">
      <w:pPr>
        <w:widowControl w:val="1"/>
        <w:numPr>
          <w:ilvl w:val="0"/>
          <w:numId w:val="8"/>
        </w:numPr>
        <w:spacing w:line="276" w:lineRule="auto"/>
        <w:ind w:left="720" w:hanging="360"/>
        <w:rPr>
          <w:sz w:val="22"/>
          <w:szCs w:val="22"/>
        </w:rPr>
      </w:pPr>
      <w:r w:rsidDel="00000000" w:rsidR="00000000" w:rsidRPr="00000000">
        <w:rPr>
          <w:sz w:val="22"/>
          <w:szCs w:val="22"/>
          <w:rtl w:val="0"/>
        </w:rPr>
        <w:t xml:space="preserve">In 1985, the typical man between the ages of 20-34 could squeeze your hand with 30 more lbs of force than the typical man in the same age range today.</w:t>
      </w:r>
    </w:p>
    <w:p w:rsidR="00000000" w:rsidDel="00000000" w:rsidP="00000000" w:rsidRDefault="00000000" w:rsidRPr="00000000" w14:paraId="00000032">
      <w:pPr>
        <w:widowControl w:val="1"/>
        <w:numPr>
          <w:ilvl w:val="0"/>
          <w:numId w:val="8"/>
        </w:numPr>
        <w:spacing w:line="276" w:lineRule="auto"/>
        <w:ind w:left="720" w:hanging="360"/>
        <w:rPr>
          <w:sz w:val="22"/>
          <w:szCs w:val="22"/>
        </w:rPr>
      </w:pPr>
      <w:r w:rsidDel="00000000" w:rsidR="00000000" w:rsidRPr="00000000">
        <w:rPr>
          <w:sz w:val="22"/>
          <w:szCs w:val="22"/>
          <w:rtl w:val="0"/>
        </w:rPr>
        <w:t xml:space="preserve">The disparity in bachelor degrees attained between women and men is now wider than it was in 1972, when Title IX was instituted to counter the disparity men had over women.</w:t>
      </w:r>
    </w:p>
    <w:p w:rsidR="00000000" w:rsidDel="00000000" w:rsidP="00000000" w:rsidRDefault="00000000" w:rsidRPr="00000000" w14:paraId="00000033">
      <w:pPr>
        <w:widowControl w:val="1"/>
        <w:numPr>
          <w:ilvl w:val="0"/>
          <w:numId w:val="8"/>
        </w:numPr>
        <w:spacing w:line="276" w:lineRule="auto"/>
        <w:ind w:left="720" w:hanging="360"/>
        <w:rPr>
          <w:sz w:val="22"/>
          <w:szCs w:val="22"/>
        </w:rPr>
      </w:pPr>
      <w:r w:rsidDel="00000000" w:rsidR="00000000" w:rsidRPr="00000000">
        <w:rPr>
          <w:sz w:val="22"/>
          <w:szCs w:val="22"/>
          <w:rtl w:val="0"/>
        </w:rPr>
        <w:t xml:space="preserve">1 in 5 men say they have gotten emotional support from a friend in the past week.</w:t>
      </w:r>
    </w:p>
    <w:p w:rsidR="00000000" w:rsidDel="00000000" w:rsidP="00000000" w:rsidRDefault="00000000" w:rsidRPr="00000000" w14:paraId="00000034">
      <w:pPr>
        <w:widowControl w:val="1"/>
        <w:numPr>
          <w:ilvl w:val="0"/>
          <w:numId w:val="8"/>
        </w:numPr>
        <w:spacing w:line="276" w:lineRule="auto"/>
        <w:ind w:left="720" w:hanging="360"/>
        <w:rPr>
          <w:sz w:val="22"/>
          <w:szCs w:val="22"/>
        </w:rPr>
      </w:pPr>
      <w:r w:rsidDel="00000000" w:rsidR="00000000" w:rsidRPr="00000000">
        <w:rPr>
          <w:sz w:val="22"/>
          <w:szCs w:val="22"/>
          <w:rtl w:val="0"/>
        </w:rPr>
        <w:t xml:space="preserve">Boys and men commit suicide 4x more often than women.</w:t>
      </w:r>
    </w:p>
    <w:p w:rsidR="00000000" w:rsidDel="00000000" w:rsidP="00000000" w:rsidRDefault="00000000" w:rsidRPr="00000000" w14:paraId="00000035">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36">
      <w:pPr>
        <w:widowControl w:val="1"/>
        <w:rPr>
          <w:sz w:val="24"/>
          <w:szCs w:val="24"/>
        </w:rPr>
      </w:pPr>
      <w:r w:rsidDel="00000000" w:rsidR="00000000" w:rsidRPr="00000000">
        <w:rPr>
          <w:sz w:val="24"/>
          <w:szCs w:val="24"/>
          <w:rtl w:val="0"/>
        </w:rPr>
        <w:t xml:space="preserve">What does Scripture say to a man who feels useless or worthless?</w:t>
      </w:r>
    </w:p>
    <w:p w:rsidR="00000000" w:rsidDel="00000000" w:rsidP="00000000" w:rsidRDefault="00000000" w:rsidRPr="00000000" w14:paraId="00000037">
      <w:pPr>
        <w:widowControl w:val="1"/>
        <w:rPr>
          <w:sz w:val="24"/>
          <w:szCs w:val="24"/>
        </w:rPr>
      </w:pPr>
      <w:r w:rsidDel="00000000" w:rsidR="00000000" w:rsidRPr="00000000">
        <w:rPr>
          <w:sz w:val="24"/>
          <w:szCs w:val="24"/>
          <w:rtl w:val="0"/>
        </w:rPr>
        <w:tab/>
      </w:r>
    </w:p>
    <w:p w:rsidR="00000000" w:rsidDel="00000000" w:rsidP="00000000" w:rsidRDefault="00000000" w:rsidRPr="00000000" w14:paraId="00000038">
      <w:pPr>
        <w:widowControl w:val="1"/>
        <w:rPr>
          <w:sz w:val="24"/>
          <w:szCs w:val="24"/>
        </w:rPr>
      </w:pPr>
      <w:r w:rsidDel="00000000" w:rsidR="00000000" w:rsidRPr="00000000">
        <w:rPr>
          <w:rtl w:val="0"/>
        </w:rPr>
      </w:r>
    </w:p>
    <w:p w:rsidR="00000000" w:rsidDel="00000000" w:rsidP="00000000" w:rsidRDefault="00000000" w:rsidRPr="00000000" w14:paraId="00000039">
      <w:pPr>
        <w:widowControl w:val="1"/>
        <w:rPr>
          <w:sz w:val="24"/>
          <w:szCs w:val="24"/>
        </w:rPr>
      </w:pPr>
      <w:r w:rsidDel="00000000" w:rsidR="00000000" w:rsidRPr="00000000">
        <w:rPr>
          <w:rtl w:val="0"/>
        </w:rPr>
      </w:r>
    </w:p>
    <w:p w:rsidR="00000000" w:rsidDel="00000000" w:rsidP="00000000" w:rsidRDefault="00000000" w:rsidRPr="00000000" w14:paraId="0000003A">
      <w:pPr>
        <w:widowControl w:val="1"/>
        <w:numPr>
          <w:ilvl w:val="0"/>
          <w:numId w:val="2"/>
        </w:numPr>
        <w:ind w:left="720" w:hanging="360"/>
        <w:rPr>
          <w:i w:val="1"/>
          <w:sz w:val="24"/>
          <w:szCs w:val="24"/>
        </w:rPr>
      </w:pPr>
      <w:r w:rsidDel="00000000" w:rsidR="00000000" w:rsidRPr="00000000">
        <w:rPr>
          <w:i w:val="1"/>
          <w:sz w:val="24"/>
          <w:szCs w:val="24"/>
          <w:rtl w:val="0"/>
        </w:rPr>
        <w:t xml:space="preserve">Spousal Oppression (Eph 5:22-33, 1 Peter 3:7)</w:t>
      </w:r>
    </w:p>
    <w:p w:rsidR="00000000" w:rsidDel="00000000" w:rsidP="00000000" w:rsidRDefault="00000000" w:rsidRPr="00000000" w14:paraId="0000003B">
      <w:pPr>
        <w:widowControl w:val="1"/>
        <w:rPr>
          <w:i w:val="1"/>
          <w:sz w:val="24"/>
          <w:szCs w:val="24"/>
        </w:rPr>
      </w:pPr>
      <w:r w:rsidDel="00000000" w:rsidR="00000000" w:rsidRPr="00000000">
        <w:rPr>
          <w:rtl w:val="0"/>
        </w:rPr>
      </w:r>
    </w:p>
    <w:p w:rsidR="00000000" w:rsidDel="00000000" w:rsidP="00000000" w:rsidRDefault="00000000" w:rsidRPr="00000000" w14:paraId="0000003C">
      <w:pPr>
        <w:widowControl w:val="1"/>
        <w:rPr>
          <w:sz w:val="24"/>
          <w:szCs w:val="24"/>
        </w:rPr>
      </w:pPr>
      <w:r w:rsidDel="00000000" w:rsidR="00000000" w:rsidRPr="00000000">
        <w:rPr>
          <w:sz w:val="24"/>
          <w:szCs w:val="24"/>
          <w:rtl w:val="0"/>
        </w:rPr>
        <w:t xml:space="preserve">Wilcox: Churchgoing conservative Protestant men ranked the best at caring for their families, and nominal conservative Protestant men ranked the worst at caring for their wives and families.</w:t>
      </w:r>
    </w:p>
    <w:p w:rsidR="00000000" w:rsidDel="00000000" w:rsidP="00000000" w:rsidRDefault="00000000" w:rsidRPr="00000000" w14:paraId="0000003D">
      <w:pPr>
        <w:widowControl w:val="1"/>
        <w:rPr>
          <w:i w:val="1"/>
          <w:sz w:val="24"/>
          <w:szCs w:val="24"/>
        </w:rPr>
      </w:pPr>
      <w:r w:rsidDel="00000000" w:rsidR="00000000" w:rsidRPr="00000000">
        <w:rPr>
          <w:rtl w:val="0"/>
        </w:rPr>
      </w:r>
    </w:p>
    <w:p w:rsidR="00000000" w:rsidDel="00000000" w:rsidP="00000000" w:rsidRDefault="00000000" w:rsidRPr="00000000" w14:paraId="0000003E">
      <w:pPr>
        <w:widowControl w:val="1"/>
        <w:rPr>
          <w:sz w:val="24"/>
          <w:szCs w:val="24"/>
        </w:rPr>
      </w:pPr>
      <w:r w:rsidDel="00000000" w:rsidR="00000000" w:rsidRPr="00000000">
        <w:rPr>
          <w:sz w:val="24"/>
          <w:szCs w:val="24"/>
          <w:rtl w:val="0"/>
        </w:rPr>
        <w:t xml:space="preserve">Takeaway: Though easily distorted, Scripture’s teaching on male leadership counters spousal oppression, because that leadership is to be marked by warmth, affection, and sacrificial service.</w:t>
      </w:r>
    </w:p>
    <w:p w:rsidR="00000000" w:rsidDel="00000000" w:rsidP="00000000" w:rsidRDefault="00000000" w:rsidRPr="00000000" w14:paraId="0000003F">
      <w:pPr>
        <w:widowControl w:val="1"/>
        <w:rPr>
          <w:sz w:val="24"/>
          <w:szCs w:val="24"/>
        </w:rPr>
      </w:pPr>
      <w:r w:rsidDel="00000000" w:rsidR="00000000" w:rsidRPr="00000000">
        <w:rPr>
          <w:rtl w:val="0"/>
        </w:rPr>
      </w:r>
    </w:p>
    <w:p w:rsidR="00000000" w:rsidDel="00000000" w:rsidP="00000000" w:rsidRDefault="00000000" w:rsidRPr="00000000" w14:paraId="00000040">
      <w:pPr>
        <w:widowControl w:val="1"/>
        <w:rPr>
          <w:sz w:val="24"/>
          <w:szCs w:val="24"/>
        </w:rPr>
      </w:pPr>
      <w:r w:rsidDel="00000000" w:rsidR="00000000" w:rsidRPr="00000000">
        <w:rPr>
          <w:rtl w:val="0"/>
        </w:rPr>
      </w:r>
    </w:p>
    <w:p w:rsidR="00000000" w:rsidDel="00000000" w:rsidP="00000000" w:rsidRDefault="00000000" w:rsidRPr="00000000" w14:paraId="00000041">
      <w:pPr>
        <w:widowControl w:val="1"/>
        <w:rPr>
          <w:sz w:val="24"/>
          <w:szCs w:val="24"/>
        </w:rPr>
      </w:pPr>
      <w:r w:rsidDel="00000000" w:rsidR="00000000" w:rsidRPr="00000000">
        <w:rPr>
          <w:rtl w:val="0"/>
        </w:rPr>
      </w:r>
    </w:p>
    <w:p w:rsidR="00000000" w:rsidDel="00000000" w:rsidP="00000000" w:rsidRDefault="00000000" w:rsidRPr="00000000" w14:paraId="00000042">
      <w:pPr>
        <w:widowControl w:val="1"/>
        <w:numPr>
          <w:ilvl w:val="0"/>
          <w:numId w:val="2"/>
        </w:numPr>
        <w:ind w:left="720" w:hanging="360"/>
        <w:rPr>
          <w:i w:val="1"/>
          <w:sz w:val="24"/>
          <w:szCs w:val="24"/>
        </w:rPr>
      </w:pPr>
      <w:r w:rsidDel="00000000" w:rsidR="00000000" w:rsidRPr="00000000">
        <w:rPr>
          <w:i w:val="1"/>
          <w:sz w:val="24"/>
          <w:szCs w:val="24"/>
          <w:rtl w:val="0"/>
        </w:rPr>
        <w:t xml:space="preserve">Sexualization of Persons </w:t>
      </w:r>
      <w:r w:rsidDel="00000000" w:rsidR="00000000" w:rsidRPr="00000000">
        <w:rPr>
          <w:sz w:val="24"/>
          <w:szCs w:val="24"/>
          <w:rtl w:val="0"/>
        </w:rPr>
        <w:t xml:space="preserve">(Matt 5:28)</w:t>
      </w:r>
    </w:p>
    <w:p w:rsidR="00000000" w:rsidDel="00000000" w:rsidP="00000000" w:rsidRDefault="00000000" w:rsidRPr="00000000" w14:paraId="00000043">
      <w:pPr>
        <w:widowControl w:val="1"/>
        <w:rPr>
          <w:sz w:val="24"/>
          <w:szCs w:val="24"/>
        </w:rPr>
      </w:pPr>
      <w:r w:rsidDel="00000000" w:rsidR="00000000" w:rsidRPr="00000000">
        <w:rPr>
          <w:rtl w:val="0"/>
        </w:rPr>
      </w:r>
    </w:p>
    <w:p w:rsidR="00000000" w:rsidDel="00000000" w:rsidP="00000000" w:rsidRDefault="00000000" w:rsidRPr="00000000" w14:paraId="00000044">
      <w:pPr>
        <w:widowControl w:val="1"/>
        <w:rPr>
          <w:sz w:val="24"/>
          <w:szCs w:val="24"/>
        </w:rPr>
      </w:pPr>
      <w:r w:rsidDel="00000000" w:rsidR="00000000" w:rsidRPr="00000000">
        <w:rPr>
          <w:sz w:val="24"/>
          <w:szCs w:val="24"/>
          <w:rtl w:val="0"/>
        </w:rPr>
        <w:t xml:space="preserve">Historical reference point: The Roman Empire &amp; Early Christianity</w:t>
      </w:r>
    </w:p>
    <w:p w:rsidR="00000000" w:rsidDel="00000000" w:rsidP="00000000" w:rsidRDefault="00000000" w:rsidRPr="00000000" w14:paraId="00000045">
      <w:pPr>
        <w:widowControl w:val="1"/>
        <w:rPr>
          <w:sz w:val="24"/>
          <w:szCs w:val="24"/>
        </w:rPr>
      </w:pPr>
      <w:r w:rsidDel="00000000" w:rsidR="00000000" w:rsidRPr="00000000">
        <w:rPr>
          <w:rtl w:val="0"/>
        </w:rPr>
      </w:r>
    </w:p>
    <w:p w:rsidR="00000000" w:rsidDel="00000000" w:rsidP="00000000" w:rsidRDefault="00000000" w:rsidRPr="00000000" w14:paraId="00000046">
      <w:pPr>
        <w:widowControl w:val="1"/>
        <w:rPr>
          <w:sz w:val="24"/>
          <w:szCs w:val="24"/>
        </w:rPr>
      </w:pPr>
      <w:r w:rsidDel="00000000" w:rsidR="00000000" w:rsidRPr="00000000">
        <w:rPr>
          <w:sz w:val="24"/>
          <w:szCs w:val="24"/>
          <w:rtl w:val="0"/>
        </w:rPr>
        <w:t xml:space="preserve">To counter sexualization, you need: </w:t>
      </w:r>
    </w:p>
    <w:p w:rsidR="00000000" w:rsidDel="00000000" w:rsidP="00000000" w:rsidRDefault="00000000" w:rsidRPr="00000000" w14:paraId="00000047">
      <w:pPr>
        <w:widowControl w:val="1"/>
        <w:rPr>
          <w:sz w:val="24"/>
          <w:szCs w:val="24"/>
        </w:rPr>
      </w:pPr>
      <w:r w:rsidDel="00000000" w:rsidR="00000000" w:rsidRPr="00000000">
        <w:rPr>
          <w:rtl w:val="0"/>
        </w:rPr>
      </w:r>
    </w:p>
    <w:p w:rsidR="00000000" w:rsidDel="00000000" w:rsidP="00000000" w:rsidRDefault="00000000" w:rsidRPr="00000000" w14:paraId="00000048">
      <w:pPr>
        <w:widowControl w:val="1"/>
        <w:numPr>
          <w:ilvl w:val="0"/>
          <w:numId w:val="4"/>
        </w:numPr>
        <w:ind w:left="720" w:hanging="360"/>
        <w:rPr>
          <w:sz w:val="22"/>
          <w:szCs w:val="22"/>
        </w:rPr>
      </w:pPr>
      <w:r w:rsidDel="00000000" w:rsidR="00000000" w:rsidRPr="00000000">
        <w:rPr>
          <w:sz w:val="22"/>
          <w:szCs w:val="22"/>
          <w:rtl w:val="0"/>
        </w:rPr>
        <w:t xml:space="preserve">a re-enchantment of the sexual act </w:t>
      </w:r>
    </w:p>
    <w:p w:rsidR="00000000" w:rsidDel="00000000" w:rsidP="00000000" w:rsidRDefault="00000000" w:rsidRPr="00000000" w14:paraId="00000049">
      <w:pPr>
        <w:widowControl w:val="1"/>
        <w:numPr>
          <w:ilvl w:val="0"/>
          <w:numId w:val="4"/>
        </w:numPr>
        <w:ind w:left="720" w:hanging="360"/>
        <w:rPr>
          <w:sz w:val="22"/>
          <w:szCs w:val="22"/>
        </w:rPr>
      </w:pPr>
      <w:r w:rsidDel="00000000" w:rsidR="00000000" w:rsidRPr="00000000">
        <w:rPr>
          <w:sz w:val="22"/>
          <w:szCs w:val="22"/>
          <w:rtl w:val="0"/>
        </w:rPr>
        <w:t xml:space="preserve">a framework for regulating sex </w:t>
      </w:r>
    </w:p>
    <w:p w:rsidR="00000000" w:rsidDel="00000000" w:rsidP="00000000" w:rsidRDefault="00000000" w:rsidRPr="00000000" w14:paraId="0000004A">
      <w:pPr>
        <w:widowControl w:val="1"/>
        <w:numPr>
          <w:ilvl w:val="0"/>
          <w:numId w:val="4"/>
        </w:numPr>
        <w:ind w:left="720" w:hanging="360"/>
        <w:rPr>
          <w:sz w:val="22"/>
          <w:szCs w:val="22"/>
        </w:rPr>
      </w:pPr>
      <w:r w:rsidDel="00000000" w:rsidR="00000000" w:rsidRPr="00000000">
        <w:rPr>
          <w:sz w:val="22"/>
          <w:szCs w:val="22"/>
          <w:rtl w:val="0"/>
        </w:rPr>
        <w:t xml:space="preserve">consent </w:t>
      </w:r>
      <w:r w:rsidDel="00000000" w:rsidR="00000000" w:rsidRPr="00000000">
        <w:rPr>
          <w:i w:val="1"/>
          <w:sz w:val="22"/>
          <w:szCs w:val="22"/>
          <w:rtl w:val="0"/>
        </w:rPr>
        <w:t xml:space="preserve">and</w:t>
      </w:r>
      <w:r w:rsidDel="00000000" w:rsidR="00000000" w:rsidRPr="00000000">
        <w:rPr>
          <w:sz w:val="22"/>
          <w:szCs w:val="22"/>
          <w:rtl w:val="0"/>
        </w:rPr>
        <w:t xml:space="preserve"> covenant</w:t>
      </w:r>
    </w:p>
    <w:p w:rsidR="00000000" w:rsidDel="00000000" w:rsidP="00000000" w:rsidRDefault="00000000" w:rsidRPr="00000000" w14:paraId="0000004B">
      <w:pPr>
        <w:widowControl w:val="1"/>
        <w:numPr>
          <w:ilvl w:val="0"/>
          <w:numId w:val="4"/>
        </w:numPr>
        <w:ind w:left="720" w:hanging="360"/>
        <w:rPr>
          <w:sz w:val="22"/>
          <w:szCs w:val="22"/>
        </w:rPr>
      </w:pPr>
      <w:r w:rsidDel="00000000" w:rsidR="00000000" w:rsidRPr="00000000">
        <w:rPr>
          <w:sz w:val="22"/>
          <w:szCs w:val="22"/>
          <w:rtl w:val="0"/>
        </w:rPr>
        <w:t xml:space="preserve">moralizing impediments to cheap sex</w:t>
      </w:r>
    </w:p>
    <w:p w:rsidR="00000000" w:rsidDel="00000000" w:rsidP="00000000" w:rsidRDefault="00000000" w:rsidRPr="00000000" w14:paraId="0000004C">
      <w:pPr>
        <w:widowControl w:val="1"/>
        <w:rPr>
          <w:sz w:val="22"/>
          <w:szCs w:val="22"/>
        </w:rPr>
      </w:pPr>
      <w:r w:rsidDel="00000000" w:rsidR="00000000" w:rsidRPr="00000000">
        <w:rPr>
          <w:rtl w:val="0"/>
        </w:rPr>
      </w:r>
    </w:p>
    <w:p w:rsidR="00000000" w:rsidDel="00000000" w:rsidP="00000000" w:rsidRDefault="00000000" w:rsidRPr="00000000" w14:paraId="0000004D">
      <w:pPr>
        <w:widowControl w:val="1"/>
        <w:rPr>
          <w:sz w:val="22"/>
          <w:szCs w:val="22"/>
        </w:rPr>
      </w:pPr>
      <w:r w:rsidDel="00000000" w:rsidR="00000000" w:rsidRPr="00000000">
        <w:rPr>
          <w:rtl w:val="0"/>
        </w:rPr>
      </w:r>
    </w:p>
    <w:p w:rsidR="00000000" w:rsidDel="00000000" w:rsidP="00000000" w:rsidRDefault="00000000" w:rsidRPr="00000000" w14:paraId="0000004E">
      <w:pPr>
        <w:widowControl w:val="1"/>
        <w:rPr>
          <w:sz w:val="24"/>
          <w:szCs w:val="24"/>
        </w:rPr>
      </w:pPr>
      <w:r w:rsidDel="00000000" w:rsidR="00000000" w:rsidRPr="00000000">
        <w:rPr>
          <w:rtl w:val="0"/>
        </w:rPr>
      </w:r>
    </w:p>
    <w:p w:rsidR="00000000" w:rsidDel="00000000" w:rsidP="00000000" w:rsidRDefault="00000000" w:rsidRPr="00000000" w14:paraId="0000004F">
      <w:pPr>
        <w:widowControl w:val="1"/>
        <w:numPr>
          <w:ilvl w:val="0"/>
          <w:numId w:val="2"/>
        </w:numPr>
        <w:ind w:left="720" w:hanging="360"/>
        <w:rPr>
          <w:i w:val="1"/>
          <w:sz w:val="24"/>
          <w:szCs w:val="24"/>
        </w:rPr>
      </w:pPr>
      <w:r w:rsidDel="00000000" w:rsidR="00000000" w:rsidRPr="00000000">
        <w:rPr>
          <w:i w:val="1"/>
          <w:sz w:val="24"/>
          <w:szCs w:val="24"/>
          <w:rtl w:val="0"/>
        </w:rPr>
        <w:t xml:space="preserve">Hyper-Individualism </w:t>
      </w:r>
      <w:r w:rsidDel="00000000" w:rsidR="00000000" w:rsidRPr="00000000">
        <w:rPr>
          <w:sz w:val="24"/>
          <w:szCs w:val="24"/>
          <w:rtl w:val="0"/>
        </w:rPr>
        <w:t xml:space="preserve">(Mark 10:28-30)</w:t>
      </w:r>
    </w:p>
    <w:p w:rsidR="00000000" w:rsidDel="00000000" w:rsidP="00000000" w:rsidRDefault="00000000" w:rsidRPr="00000000" w14:paraId="00000050">
      <w:pPr>
        <w:widowControl w:val="1"/>
        <w:rPr>
          <w:sz w:val="24"/>
          <w:szCs w:val="24"/>
        </w:rPr>
      </w:pPr>
      <w:r w:rsidDel="00000000" w:rsidR="00000000" w:rsidRPr="00000000">
        <w:rPr>
          <w:rtl w:val="0"/>
        </w:rPr>
      </w:r>
    </w:p>
    <w:p w:rsidR="00000000" w:rsidDel="00000000" w:rsidP="00000000" w:rsidRDefault="00000000" w:rsidRPr="00000000" w14:paraId="00000051">
      <w:pPr>
        <w:widowControl w:val="1"/>
        <w:rPr>
          <w:sz w:val="24"/>
          <w:szCs w:val="24"/>
        </w:rPr>
      </w:pPr>
      <w:r w:rsidDel="00000000" w:rsidR="00000000" w:rsidRPr="00000000">
        <w:rPr>
          <w:sz w:val="24"/>
          <w:szCs w:val="24"/>
          <w:rtl w:val="0"/>
        </w:rPr>
        <w:t xml:space="preserve">Christian teaching invites men and women to care for one another as family members and to resist isolation. </w:t>
      </w:r>
    </w:p>
    <w:p w:rsidR="00000000" w:rsidDel="00000000" w:rsidP="00000000" w:rsidRDefault="00000000" w:rsidRPr="00000000" w14:paraId="00000052">
      <w:pPr>
        <w:widowControl w:val="1"/>
        <w:rPr>
          <w:i w:val="1"/>
          <w:sz w:val="24"/>
          <w:szCs w:val="24"/>
        </w:rPr>
      </w:pPr>
      <w:r w:rsidDel="00000000" w:rsidR="00000000" w:rsidRPr="00000000">
        <w:rPr>
          <w:rtl w:val="0"/>
        </w:rPr>
      </w:r>
    </w:p>
    <w:p w:rsidR="00000000" w:rsidDel="00000000" w:rsidP="00000000" w:rsidRDefault="00000000" w:rsidRPr="00000000" w14:paraId="00000053">
      <w:pPr>
        <w:widowControl w:val="1"/>
        <w:rPr>
          <w:sz w:val="24"/>
          <w:szCs w:val="24"/>
        </w:rPr>
      </w:pPr>
      <w:r w:rsidDel="00000000" w:rsidR="00000000" w:rsidRPr="00000000">
        <w:rPr>
          <w:sz w:val="24"/>
          <w:szCs w:val="24"/>
          <w:rtl w:val="0"/>
        </w:rPr>
        <w:t xml:space="preserve">Trend: </w:t>
      </w:r>
    </w:p>
    <w:p w:rsidR="00000000" w:rsidDel="00000000" w:rsidP="00000000" w:rsidRDefault="00000000" w:rsidRPr="00000000" w14:paraId="00000054">
      <w:pPr>
        <w:widowControl w:val="1"/>
        <w:rPr>
          <w:sz w:val="24"/>
          <w:szCs w:val="24"/>
        </w:rPr>
      </w:pPr>
      <w:r w:rsidDel="00000000" w:rsidR="00000000" w:rsidRPr="00000000">
        <w:rPr>
          <w:rtl w:val="0"/>
        </w:rPr>
      </w:r>
    </w:p>
    <w:p w:rsidR="00000000" w:rsidDel="00000000" w:rsidP="00000000" w:rsidRDefault="00000000" w:rsidRPr="00000000" w14:paraId="00000055">
      <w:pPr>
        <w:widowControl w:val="1"/>
        <w:ind w:left="720" w:firstLine="0"/>
        <w:rPr>
          <w:sz w:val="22"/>
          <w:szCs w:val="22"/>
        </w:rPr>
      </w:pPr>
      <w:r w:rsidDel="00000000" w:rsidR="00000000" w:rsidRPr="00000000">
        <w:rPr>
          <w:sz w:val="22"/>
          <w:szCs w:val="22"/>
          <w:rtl w:val="0"/>
        </w:rPr>
        <w:t xml:space="preserve">In 1950, a 65-year-old woman had an average of 41 living relatives. By 2095, she will have an average of only 25 living relatives.</w:t>
      </w:r>
    </w:p>
    <w:p w:rsidR="00000000" w:rsidDel="00000000" w:rsidP="00000000" w:rsidRDefault="00000000" w:rsidRPr="00000000" w14:paraId="00000056">
      <w:pPr>
        <w:widowControl w:val="1"/>
        <w:rPr>
          <w:b w:val="1"/>
          <w:sz w:val="24"/>
          <w:szCs w:val="24"/>
        </w:rPr>
      </w:pPr>
      <w:r w:rsidDel="00000000" w:rsidR="00000000" w:rsidRPr="00000000">
        <w:rPr>
          <w:rtl w:val="0"/>
        </w:rPr>
      </w:r>
    </w:p>
    <w:p w:rsidR="00000000" w:rsidDel="00000000" w:rsidP="00000000" w:rsidRDefault="00000000" w:rsidRPr="00000000" w14:paraId="00000057">
      <w:pPr>
        <w:widowControl w:val="1"/>
        <w:rPr>
          <w:b w:val="1"/>
          <w:sz w:val="24"/>
          <w:szCs w:val="24"/>
        </w:rPr>
      </w:pPr>
      <w:r w:rsidDel="00000000" w:rsidR="00000000" w:rsidRPr="00000000">
        <w:rPr>
          <w:b w:val="1"/>
          <w:sz w:val="24"/>
          <w:szCs w:val="24"/>
          <w:rtl w:val="0"/>
        </w:rPr>
        <w:t xml:space="preserve">II. What Christian Teaching on Sexual Difference Promotes</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The dignity of singleness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Jesus gives single Christians unique </w:t>
      </w:r>
      <w:r w:rsidDel="00000000" w:rsidR="00000000" w:rsidRPr="00000000">
        <w:rPr>
          <w:i w:val="1"/>
          <w:sz w:val="24"/>
          <w:szCs w:val="24"/>
          <w:rtl w:val="0"/>
        </w:rPr>
        <w:t xml:space="preserve">encouragement</w:t>
      </w:r>
      <w:r w:rsidDel="00000000" w:rsidR="00000000" w:rsidRPr="00000000">
        <w:rPr>
          <w:sz w:val="24"/>
          <w:szCs w:val="24"/>
          <w:rtl w:val="0"/>
        </w:rPr>
        <w:t xml:space="preserve"> and </w:t>
      </w:r>
      <w:r w:rsidDel="00000000" w:rsidR="00000000" w:rsidRPr="00000000">
        <w:rPr>
          <w:i w:val="1"/>
          <w:sz w:val="24"/>
          <w:szCs w:val="24"/>
          <w:rtl w:val="0"/>
        </w:rPr>
        <w:t xml:space="preserve">purpose</w:t>
      </w:r>
      <w:r w:rsidDel="00000000" w:rsidR="00000000" w:rsidRPr="00000000">
        <w:rPr>
          <w:sz w:val="24"/>
          <w:szCs w:val="24"/>
          <w:rtl w:val="0"/>
        </w:rPr>
        <w:t xml:space="preserv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4"/>
          <w:szCs w:val="24"/>
        </w:rPr>
      </w:pPr>
      <w:r w:rsidDel="00000000" w:rsidR="00000000" w:rsidRPr="00000000">
        <w:rPr>
          <w:i w:val="1"/>
          <w:sz w:val="24"/>
          <w:szCs w:val="24"/>
          <w:rtl w:val="0"/>
        </w:rPr>
        <w:t xml:space="preserve">More, Happier, and Earlier Marriages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i w:val="1"/>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63">
      <w:pPr>
        <w:widowControl w:val="1"/>
        <w:spacing w:line="276" w:lineRule="auto"/>
        <w:rPr>
          <w:sz w:val="24"/>
          <w:szCs w:val="24"/>
        </w:rPr>
      </w:pPr>
      <w:r w:rsidDel="00000000" w:rsidR="00000000" w:rsidRPr="00000000">
        <w:rPr>
          <w:sz w:val="24"/>
          <w:szCs w:val="24"/>
          <w:rtl w:val="0"/>
        </w:rPr>
        <w:t xml:space="preserve">Marriage is good for the world. </w:t>
        <w:br w:type="textWrapping"/>
      </w:r>
    </w:p>
    <w:p w:rsidR="00000000" w:rsidDel="00000000" w:rsidP="00000000" w:rsidRDefault="00000000" w:rsidRPr="00000000" w14:paraId="00000064">
      <w:pPr>
        <w:widowControl w:val="1"/>
        <w:numPr>
          <w:ilvl w:val="0"/>
          <w:numId w:val="6"/>
        </w:numPr>
        <w:spacing w:line="276" w:lineRule="auto"/>
        <w:ind w:left="720" w:hanging="360"/>
        <w:rPr>
          <w:sz w:val="22"/>
          <w:szCs w:val="22"/>
        </w:rPr>
      </w:pPr>
      <w:r w:rsidDel="00000000" w:rsidR="00000000" w:rsidRPr="00000000">
        <w:rPr>
          <w:sz w:val="22"/>
          <w:szCs w:val="22"/>
          <w:rtl w:val="0"/>
        </w:rPr>
        <w:t xml:space="preserve">Marriage increases the likelihood that parents have good relationships with their children.</w:t>
      </w:r>
    </w:p>
    <w:p w:rsidR="00000000" w:rsidDel="00000000" w:rsidP="00000000" w:rsidRDefault="00000000" w:rsidRPr="00000000" w14:paraId="00000065">
      <w:pPr>
        <w:widowControl w:val="1"/>
        <w:numPr>
          <w:ilvl w:val="0"/>
          <w:numId w:val="6"/>
        </w:numPr>
        <w:spacing w:line="276" w:lineRule="auto"/>
        <w:ind w:left="720" w:hanging="360"/>
        <w:rPr>
          <w:sz w:val="22"/>
          <w:szCs w:val="22"/>
        </w:rPr>
      </w:pPr>
      <w:r w:rsidDel="00000000" w:rsidR="00000000" w:rsidRPr="00000000">
        <w:rPr>
          <w:sz w:val="22"/>
          <w:szCs w:val="22"/>
          <w:rtl w:val="0"/>
        </w:rPr>
        <w:t xml:space="preserve">Marriage hinders sexual promiscuity, aggression, &amp; sensation-seeking amongst men.</w:t>
      </w:r>
    </w:p>
    <w:p w:rsidR="00000000" w:rsidDel="00000000" w:rsidP="00000000" w:rsidRDefault="00000000" w:rsidRPr="00000000" w14:paraId="00000066">
      <w:pPr>
        <w:widowControl w:val="1"/>
        <w:numPr>
          <w:ilvl w:val="0"/>
          <w:numId w:val="6"/>
        </w:numPr>
        <w:spacing w:line="276" w:lineRule="auto"/>
        <w:ind w:left="720" w:hanging="360"/>
        <w:rPr>
          <w:sz w:val="22"/>
          <w:szCs w:val="22"/>
        </w:rPr>
      </w:pPr>
      <w:r w:rsidDel="00000000" w:rsidR="00000000" w:rsidRPr="00000000">
        <w:rPr>
          <w:sz w:val="22"/>
          <w:szCs w:val="22"/>
          <w:rtl w:val="0"/>
        </w:rPr>
        <w:t xml:space="preserve">Marriage reduces poverty for women and children.</w:t>
      </w:r>
    </w:p>
    <w:p w:rsidR="00000000" w:rsidDel="00000000" w:rsidP="00000000" w:rsidRDefault="00000000" w:rsidRPr="00000000" w14:paraId="00000067">
      <w:pPr>
        <w:widowControl w:val="1"/>
        <w:numPr>
          <w:ilvl w:val="0"/>
          <w:numId w:val="6"/>
        </w:numPr>
        <w:spacing w:line="276" w:lineRule="auto"/>
        <w:ind w:left="720" w:hanging="360"/>
        <w:rPr>
          <w:sz w:val="22"/>
          <w:szCs w:val="22"/>
        </w:rPr>
      </w:pPr>
      <w:r w:rsidDel="00000000" w:rsidR="00000000" w:rsidRPr="00000000">
        <w:rPr>
          <w:sz w:val="22"/>
          <w:szCs w:val="22"/>
          <w:rtl w:val="0"/>
        </w:rPr>
        <w:t xml:space="preserve">Marriage reduces rates of alcohol and substance abuse.</w:t>
      </w:r>
    </w:p>
    <w:p w:rsidR="00000000" w:rsidDel="00000000" w:rsidP="00000000" w:rsidRDefault="00000000" w:rsidRPr="00000000" w14:paraId="00000068">
      <w:pPr>
        <w:widowControl w:val="1"/>
        <w:numPr>
          <w:ilvl w:val="0"/>
          <w:numId w:val="6"/>
        </w:numPr>
        <w:spacing w:line="276" w:lineRule="auto"/>
        <w:ind w:left="720" w:hanging="360"/>
        <w:rPr>
          <w:sz w:val="22"/>
          <w:szCs w:val="22"/>
        </w:rPr>
      </w:pPr>
      <w:r w:rsidDel="00000000" w:rsidR="00000000" w:rsidRPr="00000000">
        <w:rPr>
          <w:sz w:val="22"/>
          <w:szCs w:val="22"/>
          <w:rtl w:val="0"/>
        </w:rPr>
        <w:t xml:space="preserve">Married men have longer life expectancies. </w:t>
      </w:r>
    </w:p>
    <w:p w:rsidR="00000000" w:rsidDel="00000000" w:rsidP="00000000" w:rsidRDefault="00000000" w:rsidRPr="00000000" w14:paraId="00000069">
      <w:pPr>
        <w:widowControl w:val="1"/>
        <w:numPr>
          <w:ilvl w:val="0"/>
          <w:numId w:val="6"/>
        </w:numPr>
        <w:spacing w:line="276" w:lineRule="auto"/>
        <w:ind w:left="720" w:hanging="360"/>
        <w:rPr>
          <w:sz w:val="22"/>
          <w:szCs w:val="22"/>
        </w:rPr>
      </w:pPr>
      <w:r w:rsidDel="00000000" w:rsidR="00000000" w:rsidRPr="00000000">
        <w:rPr>
          <w:sz w:val="22"/>
          <w:szCs w:val="22"/>
          <w:rtl w:val="0"/>
        </w:rPr>
        <w:t xml:space="preserve">Married women have experiencing domestic violence less</w:t>
      </w:r>
    </w:p>
    <w:p w:rsidR="00000000" w:rsidDel="00000000" w:rsidP="00000000" w:rsidRDefault="00000000" w:rsidRPr="00000000" w14:paraId="0000006A">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6B">
      <w:pPr>
        <w:widowControl w:val="1"/>
        <w:spacing w:line="276" w:lineRule="auto"/>
        <w:rPr>
          <w:sz w:val="22"/>
          <w:szCs w:val="22"/>
        </w:rPr>
      </w:pPr>
      <w:r w:rsidDel="00000000" w:rsidR="00000000" w:rsidRPr="00000000">
        <w:rPr>
          <w:rtl w:val="0"/>
        </w:rPr>
      </w:r>
    </w:p>
    <w:p w:rsidR="00000000" w:rsidDel="00000000" w:rsidP="00000000" w:rsidRDefault="00000000" w:rsidRPr="00000000" w14:paraId="0000006C">
      <w:pPr>
        <w:widowControl w:val="1"/>
        <w:spacing w:line="276" w:lineRule="auto"/>
        <w:rPr>
          <w:sz w:val="24"/>
          <w:szCs w:val="24"/>
        </w:rPr>
      </w:pPr>
      <w:r w:rsidDel="00000000" w:rsidR="00000000" w:rsidRPr="00000000">
        <w:rPr>
          <w:sz w:val="24"/>
          <w:szCs w:val="24"/>
          <w:rtl w:val="0"/>
        </w:rPr>
        <w:t xml:space="preserve">Conservative Protestants cohabitate less, get married earlier, stay married longer, have sex more regularly, and have happier married women.</w:t>
      </w:r>
    </w:p>
    <w:p w:rsidR="00000000" w:rsidDel="00000000" w:rsidP="00000000" w:rsidRDefault="00000000" w:rsidRPr="00000000" w14:paraId="0000006D">
      <w:pPr>
        <w:widowControl w:val="1"/>
        <w:rPr>
          <w:sz w:val="24"/>
          <w:szCs w:val="24"/>
        </w:rPr>
      </w:pPr>
      <w:r w:rsidDel="00000000" w:rsidR="00000000" w:rsidRPr="00000000">
        <w:rPr>
          <w:rtl w:val="0"/>
        </w:rPr>
      </w:r>
    </w:p>
    <w:p w:rsidR="00000000" w:rsidDel="00000000" w:rsidP="00000000" w:rsidRDefault="00000000" w:rsidRPr="00000000" w14:paraId="0000006E">
      <w:pPr>
        <w:widowControl w:val="1"/>
        <w:rPr>
          <w:sz w:val="24"/>
          <w:szCs w:val="24"/>
        </w:rPr>
      </w:pPr>
      <w:r w:rsidDel="00000000" w:rsidR="00000000" w:rsidRPr="00000000">
        <w:rPr>
          <w:rtl w:val="0"/>
        </w:rPr>
      </w:r>
    </w:p>
    <w:p w:rsidR="00000000" w:rsidDel="00000000" w:rsidP="00000000" w:rsidRDefault="00000000" w:rsidRPr="00000000" w14:paraId="0000006F">
      <w:pPr>
        <w:widowControl w:val="1"/>
        <w:rPr>
          <w:sz w:val="24"/>
          <w:szCs w:val="24"/>
        </w:rPr>
      </w:pPr>
      <w:r w:rsidDel="00000000" w:rsidR="00000000" w:rsidRPr="00000000">
        <w:rPr>
          <w:rtl w:val="0"/>
        </w:rPr>
      </w:r>
    </w:p>
    <w:p w:rsidR="00000000" w:rsidDel="00000000" w:rsidP="00000000" w:rsidRDefault="00000000" w:rsidRPr="00000000" w14:paraId="00000070">
      <w:pPr>
        <w:widowControl w:val="1"/>
        <w:numPr>
          <w:ilvl w:val="0"/>
          <w:numId w:val="5"/>
        </w:numPr>
        <w:ind w:left="720" w:hanging="360"/>
        <w:rPr>
          <w:i w:val="1"/>
          <w:sz w:val="24"/>
          <w:szCs w:val="24"/>
        </w:rPr>
      </w:pPr>
      <w:r w:rsidDel="00000000" w:rsidR="00000000" w:rsidRPr="00000000">
        <w:rPr>
          <w:i w:val="1"/>
          <w:sz w:val="24"/>
          <w:szCs w:val="24"/>
          <w:rtl w:val="0"/>
        </w:rPr>
        <w:t xml:space="preserve">Natalism </w:t>
      </w:r>
      <w:r w:rsidDel="00000000" w:rsidR="00000000" w:rsidRPr="00000000">
        <w:rPr>
          <w:sz w:val="24"/>
          <w:szCs w:val="24"/>
          <w:rtl w:val="0"/>
        </w:rPr>
        <w:t xml:space="preserve">(Psalm 127:3-5)</w:t>
      </w:r>
    </w:p>
    <w:p w:rsidR="00000000" w:rsidDel="00000000" w:rsidP="00000000" w:rsidRDefault="00000000" w:rsidRPr="00000000" w14:paraId="00000071">
      <w:pPr>
        <w:widowControl w:val="1"/>
        <w:spacing w:line="276" w:lineRule="auto"/>
        <w:rPr>
          <w:sz w:val="24"/>
          <w:szCs w:val="24"/>
        </w:rPr>
      </w:pPr>
      <w:r w:rsidDel="00000000" w:rsidR="00000000" w:rsidRPr="00000000">
        <w:rPr>
          <w:rtl w:val="0"/>
        </w:rPr>
      </w:r>
    </w:p>
    <w:p w:rsidR="00000000" w:rsidDel="00000000" w:rsidP="00000000" w:rsidRDefault="00000000" w:rsidRPr="00000000" w14:paraId="00000072">
      <w:pPr>
        <w:widowControl w:val="1"/>
        <w:spacing w:line="276" w:lineRule="auto"/>
        <w:ind w:left="0" w:firstLine="0"/>
        <w:rPr>
          <w:sz w:val="24"/>
          <w:szCs w:val="24"/>
        </w:rPr>
      </w:pPr>
      <w:r w:rsidDel="00000000" w:rsidR="00000000" w:rsidRPr="00000000">
        <w:rPr>
          <w:sz w:val="24"/>
          <w:szCs w:val="24"/>
          <w:rtl w:val="0"/>
        </w:rPr>
        <w:t xml:space="preserve">Historical reference point: Pagan versus Christian birth rates in Rome</w:t>
      </w:r>
    </w:p>
    <w:p w:rsidR="00000000" w:rsidDel="00000000" w:rsidP="00000000" w:rsidRDefault="00000000" w:rsidRPr="00000000" w14:paraId="00000073">
      <w:pPr>
        <w:widowControl w:val="1"/>
        <w:spacing w:line="276" w:lineRule="auto"/>
        <w:ind w:left="0" w:firstLine="0"/>
        <w:rPr>
          <w:sz w:val="24"/>
          <w:szCs w:val="24"/>
        </w:rPr>
      </w:pPr>
      <w:r w:rsidDel="00000000" w:rsidR="00000000" w:rsidRPr="00000000">
        <w:rPr>
          <w:rtl w:val="0"/>
        </w:rPr>
      </w:r>
    </w:p>
    <w:p w:rsidR="00000000" w:rsidDel="00000000" w:rsidP="00000000" w:rsidRDefault="00000000" w:rsidRPr="00000000" w14:paraId="00000074">
      <w:pPr>
        <w:widowControl w:val="1"/>
        <w:spacing w:line="276" w:lineRule="auto"/>
        <w:ind w:left="0" w:firstLine="0"/>
        <w:rPr>
          <w:sz w:val="24"/>
          <w:szCs w:val="24"/>
          <w:u w:val="none"/>
        </w:rPr>
      </w:pPr>
      <w:r w:rsidDel="00000000" w:rsidR="00000000" w:rsidRPr="00000000">
        <w:rPr>
          <w:sz w:val="24"/>
          <w:szCs w:val="24"/>
          <w:rtl w:val="0"/>
        </w:rPr>
        <w:t xml:space="preserve">The Christian vision of marriage and family presents us with a “counter-cultural abundance agenda.”</w:t>
      </w:r>
      <w:r w:rsidDel="00000000" w:rsidR="00000000" w:rsidRPr="00000000">
        <w:rPr>
          <w:rtl w:val="0"/>
        </w:rPr>
      </w:r>
    </w:p>
    <w:sectPr>
      <w:pgSz w:h="12240" w:w="15840" w:orient="landscape"/>
      <w:pgMar w:bottom="864" w:top="864" w:left="1080" w:right="821" w:header="720" w:footer="720"/>
      <w:pgNumType w:start="1"/>
      <w:cols w:equalWidth="0" w:num="2">
        <w:col w:space="900" w:w="6519.5"/>
        <w:col w:space="0" w:w="6519.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i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i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jc w:val="center"/>
    </w:pPr>
    <w:rPr>
      <w:b w:val="1"/>
      <w:i w:val="1"/>
      <w:sz w:val="32"/>
      <w:szCs w:val="32"/>
    </w:rPr>
  </w:style>
  <w:style w:type="paragraph" w:styleId="Subtitle">
    <w:name w:val="Subtitle"/>
    <w:basedOn w:val="Normal"/>
    <w:next w:val="Normal"/>
    <w:pPr>
      <w:jc w:val="center"/>
    </w:pPr>
    <w:rPr>
      <w:b w:val="1"/>
      <w:i w:val="1"/>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Gjs8OGo5HBa+kRMXBbAs1Dp/zw==">CgMxLjA4AHIhMVBla3B5SmxxRFVXbk9EQzRnc1pJaFRxejdGcHdZQlY2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DocXDocID">
    <vt:lpwstr>Block DocID</vt:lpwstr>
  </property>
</Properties>
</file>