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0C" w:rsidRPr="00AB030C" w:rsidRDefault="00AB030C" w:rsidP="00AB030C">
      <w:pPr>
        <w:pStyle w:val="Style1"/>
        <w:rPr>
          <w:b/>
          <w:bCs/>
        </w:rPr>
      </w:pPr>
      <w:r w:rsidRPr="00AB030C">
        <w:rPr>
          <w:b/>
          <w:bCs/>
        </w:rPr>
        <w:t>Course Outline:</w:t>
      </w:r>
    </w:p>
    <w:p w:rsidR="00AB030C" w:rsidRPr="00AB030C" w:rsidRDefault="00AB030C" w:rsidP="00AB030C">
      <w:pPr>
        <w:pStyle w:val="Style1"/>
        <w:rPr>
          <w:sz w:val="20"/>
        </w:rPr>
      </w:pPr>
    </w:p>
    <w:p w:rsidR="00AB030C" w:rsidRPr="00AB030C" w:rsidRDefault="00AB030C" w:rsidP="00AB030C">
      <w:pPr>
        <w:spacing w:after="0"/>
        <w:rPr>
          <w:rFonts w:ascii="Times New Roman" w:hAnsi="Times New Roman"/>
          <w:b/>
          <w:bCs/>
          <w:color w:val="000000"/>
          <w:sz w:val="24"/>
          <w:szCs w:val="24"/>
        </w:rPr>
      </w:pPr>
      <w:r w:rsidRPr="00AB030C">
        <w:rPr>
          <w:rFonts w:ascii="Times New Roman" w:hAnsi="Times New Roman"/>
          <w:b/>
          <w:bCs/>
          <w:color w:val="000000"/>
          <w:sz w:val="24"/>
          <w:szCs w:val="24"/>
        </w:rPr>
        <w:t>Introduction</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Stewardship</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Faithfulness</w:t>
      </w:r>
    </w:p>
    <w:p w:rsidR="00AB030C" w:rsidRPr="00AB030C" w:rsidRDefault="00AB030C" w:rsidP="00AB030C">
      <w:pPr>
        <w:spacing w:after="0"/>
        <w:rPr>
          <w:rFonts w:ascii="Times New Roman" w:hAnsi="Times New Roman"/>
          <w:b/>
          <w:bCs/>
          <w:color w:val="000000"/>
          <w:sz w:val="24"/>
          <w:szCs w:val="24"/>
        </w:rPr>
      </w:pPr>
      <w:r w:rsidRPr="00AB030C">
        <w:rPr>
          <w:rFonts w:ascii="Times New Roman" w:hAnsi="Times New Roman"/>
          <w:b/>
          <w:bCs/>
          <w:color w:val="000000"/>
          <w:sz w:val="24"/>
          <w:szCs w:val="24"/>
        </w:rPr>
        <w:t>Money</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Generosity</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Spending</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Saving, Investing, and Debt</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Materialism</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Q&amp;A</w:t>
      </w:r>
    </w:p>
    <w:p w:rsidR="00AB030C" w:rsidRPr="00AB030C" w:rsidRDefault="00AB030C" w:rsidP="00AB030C">
      <w:pPr>
        <w:spacing w:after="0"/>
        <w:rPr>
          <w:rFonts w:ascii="Times New Roman" w:hAnsi="Times New Roman"/>
          <w:b/>
          <w:bCs/>
          <w:color w:val="000000"/>
          <w:sz w:val="24"/>
          <w:szCs w:val="24"/>
        </w:rPr>
      </w:pPr>
      <w:r w:rsidRPr="00AB030C">
        <w:rPr>
          <w:rFonts w:ascii="Times New Roman" w:hAnsi="Times New Roman"/>
          <w:b/>
          <w:bCs/>
          <w:color w:val="000000"/>
          <w:sz w:val="24"/>
          <w:szCs w:val="24"/>
        </w:rPr>
        <w:t>Time</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God's Purposes for Rest</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Stewarding Our Time</w:t>
      </w:r>
    </w:p>
    <w:p w:rsidR="00AB030C" w:rsidRPr="00AB030C" w:rsidRDefault="00AB030C" w:rsidP="00AB030C">
      <w:pPr>
        <w:spacing w:after="0"/>
        <w:rPr>
          <w:rFonts w:ascii="Times New Roman" w:hAnsi="Times New Roman"/>
          <w:b/>
          <w:bCs/>
          <w:color w:val="000000"/>
          <w:sz w:val="24"/>
          <w:szCs w:val="24"/>
        </w:rPr>
      </w:pPr>
      <w:r w:rsidRPr="00AB030C">
        <w:rPr>
          <w:rFonts w:ascii="Times New Roman" w:hAnsi="Times New Roman"/>
          <w:b/>
          <w:bCs/>
          <w:color w:val="000000"/>
          <w:sz w:val="24"/>
          <w:szCs w:val="24"/>
        </w:rPr>
        <w:t>Health</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God’s Purposes for Health</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Stewarding Poor Health</w:t>
      </w:r>
    </w:p>
    <w:p w:rsidR="00AB030C" w:rsidRPr="00AB030C" w:rsidRDefault="00AB030C" w:rsidP="00AB030C">
      <w:pPr>
        <w:spacing w:after="0"/>
        <w:rPr>
          <w:rFonts w:ascii="Times New Roman" w:hAnsi="Times New Roman"/>
          <w:b/>
          <w:bCs/>
          <w:color w:val="000000"/>
          <w:sz w:val="24"/>
          <w:szCs w:val="24"/>
        </w:rPr>
      </w:pPr>
      <w:r w:rsidRPr="00AB030C">
        <w:rPr>
          <w:rFonts w:ascii="Times New Roman" w:hAnsi="Times New Roman"/>
          <w:b/>
          <w:bCs/>
          <w:color w:val="000000"/>
          <w:sz w:val="24"/>
          <w:szCs w:val="24"/>
        </w:rPr>
        <w:t>Skills</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Stewarding Your Skills</w:t>
      </w:r>
    </w:p>
    <w:p w:rsidR="00AB030C" w:rsidRPr="00AB030C" w:rsidRDefault="00AB030C" w:rsidP="00AB030C">
      <w:pPr>
        <w:numPr>
          <w:ilvl w:val="0"/>
          <w:numId w:val="32"/>
        </w:numPr>
        <w:spacing w:after="0" w:line="240" w:lineRule="auto"/>
        <w:rPr>
          <w:rFonts w:ascii="Times New Roman" w:hAnsi="Times New Roman"/>
          <w:bCs/>
          <w:color w:val="000000"/>
          <w:sz w:val="24"/>
          <w:szCs w:val="24"/>
        </w:rPr>
      </w:pPr>
      <w:r w:rsidRPr="00AB030C">
        <w:rPr>
          <w:rFonts w:ascii="Times New Roman" w:hAnsi="Times New Roman"/>
          <w:bCs/>
          <w:color w:val="000000"/>
          <w:sz w:val="24"/>
          <w:szCs w:val="24"/>
        </w:rPr>
        <w:t>The Enem</w:t>
      </w:r>
      <w:r w:rsidR="00E342E9">
        <w:rPr>
          <w:rFonts w:ascii="Times New Roman" w:hAnsi="Times New Roman"/>
          <w:bCs/>
          <w:color w:val="000000"/>
          <w:sz w:val="24"/>
          <w:szCs w:val="24"/>
        </w:rPr>
        <w:t>y</w:t>
      </w:r>
      <w:bookmarkStart w:id="0" w:name="_GoBack"/>
      <w:bookmarkEnd w:id="0"/>
      <w:r w:rsidRPr="00AB030C">
        <w:rPr>
          <w:rFonts w:ascii="Times New Roman" w:hAnsi="Times New Roman"/>
          <w:bCs/>
          <w:color w:val="000000"/>
          <w:sz w:val="24"/>
          <w:szCs w:val="24"/>
        </w:rPr>
        <w:t xml:space="preserve"> of Stewardship</w:t>
      </w:r>
    </w:p>
    <w:p w:rsidR="00AB030C" w:rsidRDefault="00AB030C" w:rsidP="00AB030C">
      <w:pPr>
        <w:rPr>
          <w:rFonts w:ascii="Times New Roman" w:hAnsi="Times New Roman"/>
          <w:b/>
          <w:bCs/>
          <w:color w:val="000000"/>
          <w:sz w:val="24"/>
          <w:szCs w:val="24"/>
        </w:rPr>
      </w:pPr>
    </w:p>
    <w:p w:rsidR="00AB030C" w:rsidRDefault="00AB030C" w:rsidP="00AB030C">
      <w:pPr>
        <w:rPr>
          <w:rFonts w:ascii="Times New Roman" w:hAnsi="Times New Roman"/>
          <w:b/>
          <w:bCs/>
          <w:color w:val="000000"/>
          <w:sz w:val="24"/>
          <w:szCs w:val="24"/>
        </w:rPr>
      </w:pPr>
    </w:p>
    <w:p w:rsidR="00AB030C" w:rsidRDefault="00AB030C" w:rsidP="00AB030C">
      <w:pPr>
        <w:rPr>
          <w:rFonts w:ascii="Times New Roman" w:hAnsi="Times New Roman"/>
          <w:b/>
          <w:bCs/>
          <w:color w:val="000000"/>
          <w:sz w:val="24"/>
          <w:szCs w:val="24"/>
        </w:rPr>
      </w:pPr>
    </w:p>
    <w:p w:rsidR="008A3042" w:rsidRDefault="008A3042" w:rsidP="00AB030C">
      <w:pPr>
        <w:rPr>
          <w:rFonts w:ascii="Times New Roman" w:hAnsi="Times New Roman"/>
          <w:b/>
          <w:bCs/>
          <w:color w:val="000000"/>
          <w:sz w:val="24"/>
          <w:szCs w:val="24"/>
        </w:rPr>
      </w:pPr>
    </w:p>
    <w:p w:rsidR="008A3042" w:rsidRDefault="008A3042" w:rsidP="00AB030C">
      <w:pPr>
        <w:rPr>
          <w:rFonts w:ascii="Times New Roman" w:hAnsi="Times New Roman"/>
          <w:b/>
          <w:bCs/>
          <w:color w:val="000000"/>
          <w:sz w:val="24"/>
          <w:szCs w:val="24"/>
        </w:rPr>
      </w:pPr>
    </w:p>
    <w:p w:rsidR="008A3042" w:rsidRDefault="008A3042" w:rsidP="00AB030C">
      <w:pPr>
        <w:rPr>
          <w:rFonts w:ascii="Times New Roman" w:hAnsi="Times New Roman"/>
          <w:b/>
          <w:bCs/>
          <w:color w:val="000000"/>
          <w:sz w:val="24"/>
          <w:szCs w:val="24"/>
        </w:rPr>
      </w:pPr>
    </w:p>
    <w:p w:rsidR="008A3042" w:rsidRDefault="008A3042" w:rsidP="00AB030C">
      <w:pPr>
        <w:rPr>
          <w:rFonts w:ascii="Times New Roman" w:hAnsi="Times New Roman"/>
          <w:b/>
          <w:bCs/>
          <w:color w:val="000000"/>
          <w:sz w:val="24"/>
          <w:szCs w:val="24"/>
        </w:rPr>
      </w:pPr>
    </w:p>
    <w:p w:rsidR="008A3042" w:rsidRPr="00AB030C" w:rsidRDefault="008A3042" w:rsidP="00AB030C">
      <w:pPr>
        <w:rPr>
          <w:rFonts w:ascii="Times New Roman" w:hAnsi="Times New Roman"/>
          <w:b/>
          <w:bCs/>
          <w:color w:val="000000"/>
          <w:sz w:val="24"/>
          <w:szCs w:val="24"/>
        </w:rPr>
      </w:pPr>
    </w:p>
    <w:p w:rsidR="00AB030C" w:rsidRPr="00AB030C" w:rsidRDefault="00AB030C" w:rsidP="00AB030C">
      <w:pPr>
        <w:pStyle w:val="Style1"/>
        <w:rPr>
          <w:i/>
          <w:szCs w:val="24"/>
        </w:rPr>
      </w:pPr>
      <w:r w:rsidRPr="00AB030C">
        <w:rPr>
          <w:i/>
          <w:szCs w:val="24"/>
        </w:rPr>
        <w:t xml:space="preserve">Questions? Contact Steve at </w:t>
      </w:r>
      <w:hyperlink r:id="rId7" w:history="1">
        <w:r w:rsidRPr="00AB030C">
          <w:rPr>
            <w:rStyle w:val="Hyperlink"/>
            <w:i/>
            <w:szCs w:val="24"/>
          </w:rPr>
          <w:t>Steve_boyer@hotmail.com</w:t>
        </w:r>
      </w:hyperlink>
      <w:r w:rsidRPr="00AB030C">
        <w:rPr>
          <w:i/>
          <w:szCs w:val="24"/>
        </w:rPr>
        <w:t xml:space="preserve">, Jamie at </w:t>
      </w:r>
      <w:hyperlink r:id="rId8" w:history="1">
        <w:r w:rsidRPr="00AB030C">
          <w:rPr>
            <w:rStyle w:val="Hyperlink"/>
            <w:i/>
            <w:szCs w:val="24"/>
          </w:rPr>
          <w:t>Jamie.dunlop@capbap.org</w:t>
        </w:r>
      </w:hyperlink>
      <w:r w:rsidRPr="00AB030C">
        <w:rPr>
          <w:i/>
          <w:szCs w:val="24"/>
        </w:rPr>
        <w:t xml:space="preserve">, or Kyle at </w:t>
      </w:r>
      <w:hyperlink r:id="rId9" w:history="1">
        <w:r w:rsidRPr="00AB030C">
          <w:rPr>
            <w:rStyle w:val="Hyperlink"/>
            <w:i/>
            <w:szCs w:val="24"/>
          </w:rPr>
          <w:t>kmburke20@gmail.com</w:t>
        </w:r>
      </w:hyperlink>
      <w:r w:rsidRPr="00AB030C">
        <w:rPr>
          <w:i/>
          <w:szCs w:val="24"/>
        </w:rPr>
        <w:t>.</w:t>
      </w:r>
    </w:p>
    <w:p w:rsidR="004F0605" w:rsidRDefault="004F0605" w:rsidP="004F0605">
      <w:pPr>
        <w:spacing w:after="0" w:line="240" w:lineRule="auto"/>
        <w:outlineLvl w:val="0"/>
        <w:rPr>
          <w:rFonts w:ascii="Times New Roman" w:hAnsi="Times New Roman"/>
          <w:b/>
          <w:sz w:val="28"/>
        </w:rPr>
      </w:pPr>
      <w:r>
        <w:rPr>
          <w:rFonts w:ascii="Times New Roman" w:hAnsi="Times New Roman"/>
          <w:b/>
          <w:noProof/>
          <w:sz w:val="28"/>
        </w:rPr>
        <w:t>Core Seminars – Christian Discipleship</w:t>
      </w:r>
    </w:p>
    <w:p w:rsidR="004F0605" w:rsidRDefault="004F0605" w:rsidP="004F0605">
      <w:pPr>
        <w:tabs>
          <w:tab w:val="right" w:pos="6120"/>
        </w:tabs>
        <w:spacing w:after="0" w:line="240" w:lineRule="auto"/>
        <w:rPr>
          <w:rFonts w:ascii="Times New Roman" w:hAnsi="Times New Roman"/>
          <w:b/>
          <w:sz w:val="28"/>
        </w:rPr>
      </w:pPr>
      <w:r>
        <w:rPr>
          <w:rFonts w:ascii="Times New Roman" w:hAnsi="Times New Roman"/>
          <w:b/>
          <w:noProof/>
          <w:sz w:val="28"/>
        </w:rPr>
        <w:drawing>
          <wp:anchor distT="0" distB="0" distL="114300" distR="114300" simplePos="0" relativeHeight="251659264" behindDoc="1" locked="0" layoutInCell="1" allowOverlap="1">
            <wp:simplePos x="0" y="0"/>
            <wp:positionH relativeFrom="column">
              <wp:posOffset>3568700</wp:posOffset>
            </wp:positionH>
            <wp:positionV relativeFrom="paragraph">
              <wp:posOffset>-377825</wp:posOffset>
            </wp:positionV>
            <wp:extent cx="826770" cy="826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AB030C">
        <w:rPr>
          <w:rFonts w:ascii="Times New Roman" w:hAnsi="Times New Roman"/>
          <w:b/>
          <w:sz w:val="28"/>
        </w:rPr>
        <w:t>Stewardship</w:t>
      </w:r>
    </w:p>
    <w:p w:rsidR="004F0605" w:rsidRPr="004F0605" w:rsidRDefault="004F0605" w:rsidP="004F0605">
      <w:pPr>
        <w:pStyle w:val="Heading1"/>
        <w:spacing w:before="0" w:after="0" w:line="240" w:lineRule="auto"/>
        <w:rPr>
          <w:rFonts w:ascii="Times New Roman" w:hAnsi="Times New Roman"/>
          <w:b w:val="0"/>
          <w:i/>
          <w:sz w:val="24"/>
          <w:szCs w:val="28"/>
        </w:rPr>
      </w:pPr>
      <w:r w:rsidRPr="004F0605">
        <w:rPr>
          <w:rFonts w:ascii="Times New Roman" w:hAnsi="Times New Roman"/>
          <w:b w:val="0"/>
          <w:i/>
          <w:sz w:val="24"/>
          <w:szCs w:val="28"/>
        </w:rPr>
        <w:t xml:space="preserve">Week </w:t>
      </w:r>
      <w:r w:rsidR="00AB030C">
        <w:rPr>
          <w:rFonts w:ascii="Times New Roman" w:hAnsi="Times New Roman"/>
          <w:b w:val="0"/>
          <w:i/>
          <w:sz w:val="24"/>
          <w:szCs w:val="28"/>
        </w:rPr>
        <w:t>10</w:t>
      </w:r>
    </w:p>
    <w:p w:rsidR="008D39E5" w:rsidRDefault="008D39E5">
      <w:pPr>
        <w:spacing w:after="0" w:line="240" w:lineRule="auto"/>
        <w:outlineLvl w:val="0"/>
        <w:rPr>
          <w:b/>
          <w:sz w:val="24"/>
        </w:rPr>
      </w:pPr>
    </w:p>
    <w:p w:rsidR="008D39E5" w:rsidRDefault="008D39E5">
      <w:pPr>
        <w:spacing w:after="0" w:line="240" w:lineRule="auto"/>
        <w:jc w:val="center"/>
        <w:outlineLvl w:val="0"/>
        <w:rPr>
          <w:b/>
          <w:sz w:val="32"/>
        </w:rPr>
      </w:pPr>
    </w:p>
    <w:p w:rsidR="008D39E5" w:rsidRDefault="00A40600">
      <w:pPr>
        <w:spacing w:after="0" w:line="240" w:lineRule="auto"/>
        <w:jc w:val="center"/>
        <w:outlineLvl w:val="0"/>
        <w:rPr>
          <w:rFonts w:ascii="Times New Roman" w:hAnsi="Times New Roman"/>
          <w:b/>
          <w:sz w:val="32"/>
        </w:rPr>
      </w:pPr>
      <w:r>
        <w:rPr>
          <w:rFonts w:ascii="Times New Roman" w:hAnsi="Times New Roman"/>
          <w:b/>
          <w:sz w:val="28"/>
        </w:rPr>
        <w:t>God’s Purpose for Our Health</w:t>
      </w:r>
      <w:r w:rsidR="008D39E5">
        <w:rPr>
          <w:rFonts w:ascii="Times New Roman" w:hAnsi="Times New Roman"/>
          <w:b/>
          <w:sz w:val="28"/>
        </w:rPr>
        <w:t xml:space="preserve"> </w:t>
      </w:r>
      <w:r w:rsidR="008D39E5">
        <w:rPr>
          <w:rFonts w:ascii="Times New Roman" w:hAnsi="Times New Roman"/>
          <w:b/>
          <w:sz w:val="32"/>
        </w:rPr>
        <w:t xml:space="preserve"> </w:t>
      </w:r>
    </w:p>
    <w:p w:rsidR="008D39E5" w:rsidRDefault="008D39E5">
      <w:pPr>
        <w:pStyle w:val="Style1"/>
        <w:rPr>
          <w:b/>
        </w:rPr>
      </w:pPr>
    </w:p>
    <w:p w:rsidR="008D39E5" w:rsidRDefault="008D39E5">
      <w:pPr>
        <w:pStyle w:val="Style1"/>
        <w:rPr>
          <w:b/>
          <w:smallCaps/>
          <w:szCs w:val="24"/>
        </w:rPr>
      </w:pPr>
      <w:r>
        <w:rPr>
          <w:b/>
          <w:szCs w:val="24"/>
        </w:rPr>
        <w:t>I.</w:t>
      </w:r>
      <w:r>
        <w:rPr>
          <w:b/>
          <w:szCs w:val="24"/>
        </w:rPr>
        <w:tab/>
      </w:r>
      <w:r>
        <w:rPr>
          <w:b/>
          <w:smallCaps/>
          <w:szCs w:val="24"/>
        </w:rPr>
        <w:t>Introduction</w:t>
      </w:r>
    </w:p>
    <w:p w:rsidR="008D39E5" w:rsidRDefault="008D39E5">
      <w:pPr>
        <w:pStyle w:val="Heading2"/>
        <w:rPr>
          <w:b w:val="0"/>
          <w:bCs/>
          <w:i w:val="0"/>
          <w:iCs/>
          <w:u w:val="none"/>
        </w:rPr>
      </w:pPr>
    </w:p>
    <w:p w:rsidR="008D39E5" w:rsidRDefault="008D39E5">
      <w:pPr>
        <w:pStyle w:val="Subtitle"/>
        <w:jc w:val="left"/>
        <w:rPr>
          <w:b/>
          <w:szCs w:val="28"/>
          <w:lang w:val="en-US"/>
        </w:rPr>
      </w:pPr>
    </w:p>
    <w:p w:rsidR="0082317C" w:rsidRDefault="0082317C">
      <w:pPr>
        <w:pStyle w:val="Subtitle"/>
        <w:jc w:val="left"/>
        <w:rPr>
          <w:b/>
          <w:szCs w:val="28"/>
          <w:lang w:val="en-US"/>
        </w:rPr>
      </w:pPr>
    </w:p>
    <w:p w:rsidR="0082317C" w:rsidRDefault="0082317C">
      <w:pPr>
        <w:pStyle w:val="Subtitle"/>
        <w:jc w:val="left"/>
        <w:rPr>
          <w:b/>
          <w:szCs w:val="28"/>
          <w:lang w:val="en-US"/>
        </w:rPr>
      </w:pPr>
    </w:p>
    <w:p w:rsidR="0082317C" w:rsidRDefault="0082317C">
      <w:pPr>
        <w:pStyle w:val="Subtitle"/>
        <w:jc w:val="left"/>
        <w:rPr>
          <w:b/>
          <w:szCs w:val="28"/>
          <w:lang w:val="en-US"/>
        </w:rPr>
      </w:pPr>
    </w:p>
    <w:p w:rsidR="0082317C" w:rsidRDefault="0082317C">
      <w:pPr>
        <w:pStyle w:val="Subtitle"/>
        <w:jc w:val="left"/>
        <w:rPr>
          <w:b/>
          <w:szCs w:val="28"/>
          <w:lang w:val="en-US"/>
        </w:rPr>
      </w:pPr>
    </w:p>
    <w:p w:rsidR="0082317C" w:rsidRDefault="0082317C">
      <w:pPr>
        <w:pStyle w:val="Subtitle"/>
        <w:jc w:val="left"/>
        <w:rPr>
          <w:b/>
          <w:szCs w:val="28"/>
          <w:lang w:val="en-US"/>
        </w:rPr>
      </w:pPr>
    </w:p>
    <w:p w:rsidR="0082317C" w:rsidRDefault="0082317C">
      <w:pPr>
        <w:pStyle w:val="Subtitle"/>
        <w:jc w:val="left"/>
        <w:rPr>
          <w:b/>
          <w:szCs w:val="28"/>
          <w:lang w:val="en-US"/>
        </w:rPr>
      </w:pPr>
    </w:p>
    <w:p w:rsidR="0082317C" w:rsidRDefault="0082317C">
      <w:pPr>
        <w:pStyle w:val="Subtitle"/>
        <w:jc w:val="left"/>
        <w:rPr>
          <w:b/>
          <w:szCs w:val="28"/>
          <w:lang w:val="en-US"/>
        </w:rPr>
      </w:pPr>
    </w:p>
    <w:p w:rsidR="008D39E5" w:rsidRDefault="008D39E5">
      <w:pPr>
        <w:pStyle w:val="Subtitle"/>
        <w:jc w:val="left"/>
        <w:rPr>
          <w:b/>
          <w:smallCaps/>
          <w:szCs w:val="28"/>
          <w:lang w:val="en-US"/>
        </w:rPr>
      </w:pPr>
      <w:r>
        <w:rPr>
          <w:b/>
          <w:szCs w:val="28"/>
          <w:lang w:val="en-US"/>
        </w:rPr>
        <w:t>II.</w:t>
      </w:r>
      <w:r>
        <w:rPr>
          <w:b/>
          <w:szCs w:val="28"/>
          <w:lang w:val="en-US"/>
        </w:rPr>
        <w:tab/>
      </w:r>
      <w:r w:rsidR="00E71A1F">
        <w:rPr>
          <w:b/>
          <w:smallCaps/>
          <w:szCs w:val="28"/>
          <w:lang w:val="en-US"/>
        </w:rPr>
        <w:t>Your Health Belongs to God</w:t>
      </w:r>
    </w:p>
    <w:p w:rsidR="00E71A1F" w:rsidRDefault="00E71A1F" w:rsidP="00E71A1F">
      <w:pPr>
        <w:pStyle w:val="Subtitle"/>
        <w:ind w:firstLine="720"/>
        <w:jc w:val="left"/>
        <w:rPr>
          <w:b/>
          <w:smallCaps/>
          <w:szCs w:val="28"/>
          <w:lang w:val="en-US"/>
        </w:rPr>
      </w:pPr>
      <w:r>
        <w:rPr>
          <w:sz w:val="20"/>
          <w:szCs w:val="24"/>
        </w:rPr>
        <w:t>(</w:t>
      </w:r>
      <w:r w:rsidR="00AB030C">
        <w:rPr>
          <w:sz w:val="20"/>
          <w:szCs w:val="24"/>
          <w:lang w:val="en-US"/>
        </w:rPr>
        <w:t>Deut.</w:t>
      </w:r>
      <w:r>
        <w:rPr>
          <w:sz w:val="20"/>
          <w:szCs w:val="24"/>
          <w:lang w:val="en-US"/>
        </w:rPr>
        <w:t xml:space="preserve"> 32:39; </w:t>
      </w:r>
      <w:r w:rsidR="007E094D">
        <w:rPr>
          <w:sz w:val="20"/>
          <w:szCs w:val="24"/>
          <w:lang w:val="en-US"/>
        </w:rPr>
        <w:t xml:space="preserve">Psalm 56:8; </w:t>
      </w:r>
      <w:r w:rsidR="00AB030C">
        <w:rPr>
          <w:sz w:val="20"/>
          <w:szCs w:val="24"/>
          <w:lang w:val="en-US"/>
        </w:rPr>
        <w:t>1 Cor.</w:t>
      </w:r>
      <w:r>
        <w:rPr>
          <w:sz w:val="20"/>
          <w:szCs w:val="24"/>
          <w:lang w:val="en-US"/>
        </w:rPr>
        <w:t xml:space="preserve"> 6:12-20</w:t>
      </w:r>
      <w:r>
        <w:rPr>
          <w:sz w:val="20"/>
          <w:szCs w:val="24"/>
        </w:rPr>
        <w:t>)</w:t>
      </w:r>
    </w:p>
    <w:p w:rsidR="008D39E5" w:rsidRDefault="008D39E5">
      <w:pPr>
        <w:pStyle w:val="Subtitle"/>
        <w:jc w:val="left"/>
        <w:rPr>
          <w:sz w:val="22"/>
          <w:szCs w:val="22"/>
          <w:lang w:val="en-US"/>
        </w:rPr>
      </w:pPr>
    </w:p>
    <w:p w:rsidR="000868FB" w:rsidRDefault="000868FB" w:rsidP="000868FB">
      <w:pPr>
        <w:pStyle w:val="Style1"/>
        <w:tabs>
          <w:tab w:val="left" w:pos="720"/>
        </w:tabs>
        <w:ind w:left="720"/>
        <w:rPr>
          <w:i/>
          <w:iCs/>
          <w:sz w:val="20"/>
        </w:rPr>
      </w:pPr>
      <w:r w:rsidRPr="000868FB">
        <w:rPr>
          <w:i/>
          <w:iCs/>
          <w:sz w:val="20"/>
        </w:rPr>
        <w:t>“Or do you not know that your body is a temple of the Holy Spirit within you, whom you have from God?  You are not your own, for you were bought with a price.  So glorify God in your body.”</w:t>
      </w:r>
      <w:r>
        <w:rPr>
          <w:i/>
          <w:iCs/>
          <w:sz w:val="20"/>
        </w:rPr>
        <w:tab/>
        <w:t xml:space="preserve">                                        </w:t>
      </w:r>
    </w:p>
    <w:p w:rsidR="00493725" w:rsidRDefault="000868FB" w:rsidP="000868FB">
      <w:pPr>
        <w:pStyle w:val="Style1"/>
        <w:tabs>
          <w:tab w:val="left" w:pos="720"/>
        </w:tabs>
        <w:ind w:left="720"/>
        <w:rPr>
          <w:i/>
          <w:iCs/>
          <w:sz w:val="20"/>
        </w:rPr>
      </w:pPr>
      <w:r>
        <w:rPr>
          <w:i/>
          <w:iCs/>
          <w:sz w:val="20"/>
        </w:rPr>
        <w:tab/>
      </w:r>
      <w:r>
        <w:rPr>
          <w:i/>
          <w:iCs/>
          <w:sz w:val="20"/>
        </w:rPr>
        <w:tab/>
      </w:r>
      <w:r>
        <w:rPr>
          <w:i/>
          <w:iCs/>
          <w:sz w:val="20"/>
        </w:rPr>
        <w:tab/>
      </w:r>
      <w:r>
        <w:rPr>
          <w:i/>
          <w:iCs/>
          <w:sz w:val="20"/>
        </w:rPr>
        <w:tab/>
      </w:r>
      <w:r>
        <w:rPr>
          <w:i/>
          <w:iCs/>
          <w:sz w:val="20"/>
        </w:rPr>
        <w:tab/>
      </w:r>
    </w:p>
    <w:p w:rsidR="000868FB" w:rsidRDefault="00493725" w:rsidP="000868FB">
      <w:pPr>
        <w:pStyle w:val="Style1"/>
        <w:tabs>
          <w:tab w:val="left" w:pos="720"/>
        </w:tabs>
        <w:ind w:left="720"/>
        <w:rPr>
          <w:b/>
          <w:bCs/>
        </w:rPr>
      </w:pPr>
      <w:r>
        <w:rPr>
          <w:i/>
          <w:iCs/>
          <w:sz w:val="20"/>
        </w:rPr>
        <w:tab/>
      </w:r>
      <w:r>
        <w:rPr>
          <w:i/>
          <w:iCs/>
          <w:sz w:val="20"/>
        </w:rPr>
        <w:tab/>
      </w:r>
      <w:r>
        <w:rPr>
          <w:i/>
          <w:iCs/>
          <w:sz w:val="20"/>
        </w:rPr>
        <w:tab/>
      </w:r>
      <w:r>
        <w:rPr>
          <w:i/>
          <w:iCs/>
          <w:sz w:val="20"/>
        </w:rPr>
        <w:tab/>
      </w:r>
      <w:r>
        <w:rPr>
          <w:i/>
          <w:iCs/>
          <w:sz w:val="20"/>
        </w:rPr>
        <w:tab/>
        <w:t xml:space="preserve">     </w:t>
      </w:r>
      <w:r w:rsidR="000868FB">
        <w:rPr>
          <w:i/>
          <w:iCs/>
          <w:sz w:val="20"/>
          <w:szCs w:val="28"/>
        </w:rPr>
        <w:t>- 1 Corinthians 6:19-20</w:t>
      </w:r>
    </w:p>
    <w:p w:rsidR="008D39E5" w:rsidRDefault="008D39E5">
      <w:pPr>
        <w:pStyle w:val="Subtitle"/>
        <w:jc w:val="left"/>
        <w:rPr>
          <w:sz w:val="22"/>
          <w:szCs w:val="22"/>
          <w:lang w:val="en-US"/>
        </w:rPr>
      </w:pPr>
    </w:p>
    <w:p w:rsidR="0082317C" w:rsidRDefault="0082317C">
      <w:pPr>
        <w:pStyle w:val="Subtitle"/>
        <w:jc w:val="left"/>
        <w:rPr>
          <w:sz w:val="22"/>
          <w:szCs w:val="22"/>
          <w:lang w:val="en-US"/>
        </w:rPr>
      </w:pPr>
    </w:p>
    <w:p w:rsidR="0082317C" w:rsidRDefault="0082317C">
      <w:pPr>
        <w:pStyle w:val="Subtitle"/>
        <w:jc w:val="left"/>
        <w:rPr>
          <w:sz w:val="22"/>
          <w:szCs w:val="22"/>
          <w:lang w:val="en-US"/>
        </w:rPr>
      </w:pPr>
    </w:p>
    <w:p w:rsidR="0082317C" w:rsidRDefault="0082317C">
      <w:pPr>
        <w:pStyle w:val="Subtitle"/>
        <w:jc w:val="left"/>
        <w:rPr>
          <w:sz w:val="22"/>
          <w:szCs w:val="22"/>
          <w:lang w:val="en-US"/>
        </w:rPr>
      </w:pPr>
    </w:p>
    <w:p w:rsidR="0082317C" w:rsidRDefault="0082317C">
      <w:pPr>
        <w:pStyle w:val="Subtitle"/>
        <w:jc w:val="left"/>
        <w:rPr>
          <w:sz w:val="22"/>
          <w:szCs w:val="22"/>
          <w:lang w:val="en-US"/>
        </w:rPr>
      </w:pPr>
    </w:p>
    <w:p w:rsidR="0082317C" w:rsidRDefault="0082317C">
      <w:pPr>
        <w:pStyle w:val="Subtitle"/>
        <w:jc w:val="left"/>
        <w:rPr>
          <w:sz w:val="22"/>
          <w:szCs w:val="22"/>
          <w:lang w:val="en-US"/>
        </w:rPr>
      </w:pPr>
    </w:p>
    <w:p w:rsidR="0082317C" w:rsidRDefault="0082317C">
      <w:pPr>
        <w:pStyle w:val="Subtitle"/>
        <w:jc w:val="left"/>
        <w:rPr>
          <w:sz w:val="22"/>
          <w:szCs w:val="22"/>
          <w:lang w:val="en-US"/>
        </w:rPr>
      </w:pPr>
    </w:p>
    <w:p w:rsidR="0082317C" w:rsidRDefault="0082317C">
      <w:pPr>
        <w:pStyle w:val="Subtitle"/>
        <w:jc w:val="left"/>
        <w:rPr>
          <w:sz w:val="22"/>
          <w:szCs w:val="22"/>
          <w:lang w:val="en-US"/>
        </w:rPr>
      </w:pPr>
    </w:p>
    <w:p w:rsidR="0082317C" w:rsidRDefault="0082317C">
      <w:pPr>
        <w:pStyle w:val="Subtitle"/>
        <w:jc w:val="left"/>
        <w:rPr>
          <w:sz w:val="22"/>
          <w:szCs w:val="22"/>
          <w:lang w:val="en-US"/>
        </w:rPr>
      </w:pPr>
    </w:p>
    <w:p w:rsidR="0082317C" w:rsidRDefault="0082317C">
      <w:pPr>
        <w:pStyle w:val="Subtitle"/>
        <w:jc w:val="left"/>
        <w:rPr>
          <w:sz w:val="22"/>
          <w:szCs w:val="22"/>
          <w:lang w:val="en-US"/>
        </w:rPr>
      </w:pPr>
    </w:p>
    <w:p w:rsidR="008A3042" w:rsidRDefault="008A3042">
      <w:pPr>
        <w:pStyle w:val="Subtitle"/>
        <w:jc w:val="left"/>
        <w:rPr>
          <w:sz w:val="22"/>
          <w:szCs w:val="22"/>
          <w:lang w:val="en-US"/>
        </w:rPr>
      </w:pPr>
    </w:p>
    <w:p w:rsidR="00C94229" w:rsidRDefault="00C94229">
      <w:pPr>
        <w:pStyle w:val="Subtitle"/>
        <w:jc w:val="left"/>
        <w:rPr>
          <w:sz w:val="22"/>
          <w:szCs w:val="22"/>
          <w:lang w:val="en-US"/>
        </w:rPr>
      </w:pPr>
    </w:p>
    <w:p w:rsidR="0082317C" w:rsidRDefault="0082317C">
      <w:pPr>
        <w:pStyle w:val="Subtitle"/>
        <w:jc w:val="left"/>
        <w:rPr>
          <w:sz w:val="22"/>
          <w:szCs w:val="22"/>
          <w:lang w:val="en-US"/>
        </w:rPr>
      </w:pPr>
    </w:p>
    <w:p w:rsidR="008D39E5" w:rsidRPr="00347C3A" w:rsidRDefault="008D39E5">
      <w:pPr>
        <w:pStyle w:val="Subtitle"/>
        <w:jc w:val="left"/>
        <w:rPr>
          <w:sz w:val="22"/>
          <w:szCs w:val="22"/>
          <w:lang w:val="en-US"/>
        </w:rPr>
      </w:pPr>
    </w:p>
    <w:p w:rsidR="008D39E5" w:rsidRDefault="008D39E5">
      <w:pPr>
        <w:pStyle w:val="Subtitle"/>
        <w:jc w:val="left"/>
        <w:rPr>
          <w:b/>
          <w:smallCaps/>
          <w:szCs w:val="28"/>
          <w:lang w:val="en-US"/>
        </w:rPr>
      </w:pPr>
      <w:r>
        <w:rPr>
          <w:b/>
          <w:szCs w:val="28"/>
          <w:lang w:val="en-US"/>
        </w:rPr>
        <w:lastRenderedPageBreak/>
        <w:t>III.</w:t>
      </w:r>
      <w:r>
        <w:rPr>
          <w:b/>
          <w:szCs w:val="28"/>
          <w:lang w:val="en-US"/>
        </w:rPr>
        <w:tab/>
      </w:r>
      <w:r w:rsidR="00BB7645">
        <w:rPr>
          <w:b/>
          <w:smallCaps/>
          <w:szCs w:val="28"/>
          <w:lang w:val="en-US"/>
        </w:rPr>
        <w:t>Three Purposes for Health</w:t>
      </w:r>
    </w:p>
    <w:p w:rsidR="00556506" w:rsidRPr="00556506" w:rsidRDefault="00556506">
      <w:pPr>
        <w:pStyle w:val="Subtitle"/>
        <w:jc w:val="left"/>
        <w:rPr>
          <w:b/>
          <w:smallCaps/>
          <w:szCs w:val="28"/>
          <w:lang w:val="en-US"/>
        </w:rPr>
      </w:pPr>
    </w:p>
    <w:p w:rsidR="008D39E5" w:rsidRDefault="00556506">
      <w:pPr>
        <w:pStyle w:val="Style1"/>
        <w:numPr>
          <w:ilvl w:val="1"/>
          <w:numId w:val="27"/>
        </w:numPr>
        <w:tabs>
          <w:tab w:val="clear" w:pos="1440"/>
        </w:tabs>
        <w:ind w:left="720"/>
        <w:rPr>
          <w:b/>
          <w:bCs/>
          <w:iCs/>
          <w:szCs w:val="24"/>
        </w:rPr>
      </w:pPr>
      <w:r>
        <w:rPr>
          <w:b/>
          <w:bCs/>
          <w:iCs/>
          <w:szCs w:val="24"/>
        </w:rPr>
        <w:t xml:space="preserve">To Illustrate </w:t>
      </w:r>
      <w:r w:rsidR="004A38FF">
        <w:rPr>
          <w:b/>
          <w:bCs/>
          <w:iCs/>
          <w:szCs w:val="24"/>
        </w:rPr>
        <w:t>God’s</w:t>
      </w:r>
      <w:r>
        <w:rPr>
          <w:b/>
          <w:bCs/>
          <w:iCs/>
          <w:szCs w:val="24"/>
        </w:rPr>
        <w:t xml:space="preserve"> Kingdom</w:t>
      </w:r>
    </w:p>
    <w:p w:rsidR="008D39E5" w:rsidRDefault="008D39E5">
      <w:pPr>
        <w:pStyle w:val="Style1"/>
        <w:tabs>
          <w:tab w:val="num" w:pos="0"/>
        </w:tabs>
        <w:ind w:left="720"/>
        <w:rPr>
          <w:sz w:val="20"/>
          <w:szCs w:val="24"/>
        </w:rPr>
      </w:pPr>
      <w:r>
        <w:rPr>
          <w:sz w:val="20"/>
          <w:szCs w:val="24"/>
        </w:rPr>
        <w:t>(</w:t>
      </w:r>
      <w:r w:rsidR="00AB030C">
        <w:rPr>
          <w:sz w:val="20"/>
          <w:szCs w:val="24"/>
        </w:rPr>
        <w:t>Matt.</w:t>
      </w:r>
      <w:r w:rsidR="00556506">
        <w:rPr>
          <w:sz w:val="20"/>
          <w:szCs w:val="24"/>
        </w:rPr>
        <w:t xml:space="preserve"> 11:4-6</w:t>
      </w:r>
      <w:r w:rsidR="00EA4943">
        <w:rPr>
          <w:sz w:val="20"/>
          <w:szCs w:val="24"/>
        </w:rPr>
        <w:t xml:space="preserve">; 1 </w:t>
      </w:r>
      <w:r w:rsidR="00AB030C">
        <w:rPr>
          <w:sz w:val="20"/>
          <w:szCs w:val="24"/>
        </w:rPr>
        <w:t>Cor.</w:t>
      </w:r>
      <w:r w:rsidR="00EA4943">
        <w:rPr>
          <w:sz w:val="20"/>
          <w:szCs w:val="24"/>
        </w:rPr>
        <w:t xml:space="preserve"> 4:7</w:t>
      </w:r>
      <w:r>
        <w:rPr>
          <w:sz w:val="20"/>
          <w:szCs w:val="24"/>
        </w:rPr>
        <w:t>)</w:t>
      </w:r>
    </w:p>
    <w:p w:rsidR="008D39E5" w:rsidRDefault="008D39E5">
      <w:pPr>
        <w:pStyle w:val="Subtitle"/>
        <w:jc w:val="left"/>
        <w:rPr>
          <w:b/>
          <w:smallCaps/>
          <w:szCs w:val="28"/>
          <w:lang w:val="en-US"/>
        </w:rPr>
      </w:pPr>
    </w:p>
    <w:p w:rsidR="008D39E5" w:rsidRDefault="008D39E5">
      <w:pPr>
        <w:pStyle w:val="Subtitle"/>
        <w:jc w:val="left"/>
        <w:rPr>
          <w:szCs w:val="22"/>
          <w:lang w:val="en-US"/>
        </w:rPr>
      </w:pPr>
    </w:p>
    <w:p w:rsidR="008D39E5" w:rsidRDefault="008D39E5">
      <w:pPr>
        <w:pStyle w:val="Subtitle"/>
        <w:jc w:val="left"/>
        <w:rPr>
          <w:szCs w:val="22"/>
          <w:lang w:val="en-US"/>
        </w:rPr>
      </w:pPr>
    </w:p>
    <w:p w:rsidR="008D39E5" w:rsidRDefault="008D39E5">
      <w:pPr>
        <w:pStyle w:val="Subtitle"/>
        <w:jc w:val="left"/>
        <w:rPr>
          <w:szCs w:val="22"/>
          <w:lang w:val="en-US"/>
        </w:rPr>
      </w:pPr>
    </w:p>
    <w:p w:rsidR="008D39E5" w:rsidRDefault="008D39E5">
      <w:pPr>
        <w:pStyle w:val="Subtitle"/>
        <w:jc w:val="left"/>
        <w:rPr>
          <w:szCs w:val="22"/>
          <w:lang w:val="en-US"/>
        </w:rPr>
      </w:pPr>
    </w:p>
    <w:p w:rsidR="008D39E5" w:rsidRDefault="008D39E5">
      <w:pPr>
        <w:pStyle w:val="Subtitle"/>
        <w:jc w:val="left"/>
        <w:rPr>
          <w:szCs w:val="22"/>
          <w:lang w:val="en-US"/>
        </w:rPr>
      </w:pPr>
    </w:p>
    <w:p w:rsidR="008A3042" w:rsidRDefault="008A3042">
      <w:pPr>
        <w:pStyle w:val="Subtitle"/>
        <w:jc w:val="left"/>
        <w:rPr>
          <w:szCs w:val="22"/>
          <w:lang w:val="en-US"/>
        </w:rPr>
      </w:pPr>
    </w:p>
    <w:p w:rsidR="008A3042" w:rsidRDefault="008A3042">
      <w:pPr>
        <w:pStyle w:val="Subtitle"/>
        <w:jc w:val="left"/>
        <w:rPr>
          <w:szCs w:val="22"/>
          <w:lang w:val="en-US"/>
        </w:rPr>
      </w:pPr>
    </w:p>
    <w:p w:rsidR="008D39E5" w:rsidRDefault="008D39E5">
      <w:pPr>
        <w:pStyle w:val="Subtitle"/>
        <w:jc w:val="left"/>
        <w:rPr>
          <w:szCs w:val="22"/>
          <w:lang w:val="en-US"/>
        </w:rPr>
      </w:pPr>
    </w:p>
    <w:p w:rsidR="008D39E5" w:rsidRDefault="008D39E5">
      <w:pPr>
        <w:pStyle w:val="Subtitle"/>
        <w:jc w:val="left"/>
        <w:rPr>
          <w:szCs w:val="22"/>
          <w:lang w:val="en-US"/>
        </w:rPr>
      </w:pPr>
    </w:p>
    <w:p w:rsidR="004A38FF" w:rsidRDefault="004A38FF" w:rsidP="004A38FF">
      <w:pPr>
        <w:pStyle w:val="Subtitle"/>
        <w:jc w:val="left"/>
        <w:rPr>
          <w:szCs w:val="22"/>
          <w:lang w:val="en-US"/>
        </w:rPr>
      </w:pPr>
    </w:p>
    <w:p w:rsidR="00E246A2" w:rsidRDefault="00AB030C" w:rsidP="00E246A2">
      <w:pPr>
        <w:pStyle w:val="Style1"/>
        <w:numPr>
          <w:ilvl w:val="1"/>
          <w:numId w:val="27"/>
        </w:numPr>
        <w:tabs>
          <w:tab w:val="clear" w:pos="1440"/>
        </w:tabs>
        <w:ind w:left="720"/>
        <w:rPr>
          <w:b/>
          <w:bCs/>
          <w:iCs/>
          <w:szCs w:val="24"/>
        </w:rPr>
      </w:pPr>
      <w:r>
        <w:rPr>
          <w:b/>
          <w:bCs/>
          <w:iCs/>
          <w:szCs w:val="24"/>
        </w:rPr>
        <w:t>To Serve</w:t>
      </w:r>
    </w:p>
    <w:p w:rsidR="00E246A2" w:rsidRDefault="00E246A2" w:rsidP="00E246A2">
      <w:pPr>
        <w:pStyle w:val="Subtitle"/>
        <w:ind w:firstLine="720"/>
        <w:jc w:val="left"/>
        <w:rPr>
          <w:sz w:val="20"/>
          <w:szCs w:val="24"/>
        </w:rPr>
      </w:pPr>
      <w:r>
        <w:rPr>
          <w:sz w:val="20"/>
          <w:szCs w:val="24"/>
        </w:rPr>
        <w:t>(</w:t>
      </w:r>
      <w:r w:rsidR="00AB030C">
        <w:rPr>
          <w:sz w:val="20"/>
          <w:szCs w:val="24"/>
          <w:lang w:val="en-US"/>
        </w:rPr>
        <w:t>Rom.</w:t>
      </w:r>
      <w:r w:rsidR="000865AC">
        <w:rPr>
          <w:sz w:val="20"/>
          <w:szCs w:val="24"/>
          <w:lang w:val="en-US"/>
        </w:rPr>
        <w:t xml:space="preserve"> 12:1; </w:t>
      </w:r>
      <w:r w:rsidR="00AB030C">
        <w:rPr>
          <w:sz w:val="20"/>
          <w:szCs w:val="24"/>
          <w:lang w:val="en-US"/>
        </w:rPr>
        <w:t>1 Cor.</w:t>
      </w:r>
      <w:r w:rsidR="0086315E">
        <w:rPr>
          <w:sz w:val="20"/>
          <w:szCs w:val="24"/>
          <w:lang w:val="en-US"/>
        </w:rPr>
        <w:t xml:space="preserve"> 15:42-57; </w:t>
      </w:r>
      <w:r>
        <w:rPr>
          <w:sz w:val="20"/>
          <w:szCs w:val="24"/>
          <w:lang w:val="en-US"/>
        </w:rPr>
        <w:t>Philippians 1:21-26</w:t>
      </w:r>
      <w:r w:rsidR="00AB3B70">
        <w:rPr>
          <w:sz w:val="20"/>
          <w:szCs w:val="24"/>
          <w:lang w:val="en-US"/>
        </w:rPr>
        <w:t>, 2:19-30</w:t>
      </w:r>
      <w:r>
        <w:rPr>
          <w:sz w:val="20"/>
          <w:szCs w:val="24"/>
        </w:rPr>
        <w:t>)</w:t>
      </w:r>
    </w:p>
    <w:p w:rsidR="00E246A2" w:rsidRDefault="00E246A2" w:rsidP="00E246A2">
      <w:pPr>
        <w:pStyle w:val="Subtitle"/>
        <w:ind w:left="450"/>
        <w:jc w:val="left"/>
        <w:rPr>
          <w:szCs w:val="22"/>
          <w:lang w:val="en-US"/>
        </w:rPr>
      </w:pPr>
    </w:p>
    <w:p w:rsidR="00BF0ED1" w:rsidRDefault="00493725" w:rsidP="00AB030C">
      <w:pPr>
        <w:pStyle w:val="Style1"/>
        <w:tabs>
          <w:tab w:val="left" w:pos="720"/>
        </w:tabs>
        <w:ind w:left="720"/>
        <w:rPr>
          <w:i/>
          <w:iCs/>
          <w:sz w:val="20"/>
        </w:rPr>
      </w:pPr>
      <w:r w:rsidRPr="000868FB">
        <w:rPr>
          <w:i/>
          <w:iCs/>
          <w:sz w:val="20"/>
        </w:rPr>
        <w:t>“</w:t>
      </w:r>
      <w:r w:rsidRPr="00493725">
        <w:rPr>
          <w:i/>
          <w:iCs/>
          <w:sz w:val="20"/>
        </w:rPr>
        <w:t xml:space="preserve">For to me to live is Christ, and to die is gain.  If I am to live in the flesh, that means fruitful labor for me. Yet which I shall choose I cannot tell.  I am hard pressed between the two. My desire is to depart and be with Christ, for that is far better. But to remain in the flesh is more necessary on your account.  Convinced of this, I know that I will remain and continue with you all, for your </w:t>
      </w:r>
      <w:r>
        <w:rPr>
          <w:i/>
          <w:iCs/>
          <w:sz w:val="20"/>
        </w:rPr>
        <w:t xml:space="preserve">progress and joy in the faith, </w:t>
      </w:r>
      <w:r w:rsidRPr="00493725">
        <w:rPr>
          <w:i/>
          <w:iCs/>
          <w:sz w:val="20"/>
        </w:rPr>
        <w:t>so that in me you may have ample cause to glory in Christ Jesus, be</w:t>
      </w:r>
      <w:r w:rsidR="00BF0ED1">
        <w:rPr>
          <w:i/>
          <w:iCs/>
          <w:sz w:val="20"/>
        </w:rPr>
        <w:t>cause of my coming to you again.</w:t>
      </w:r>
      <w:r w:rsidRPr="000868FB">
        <w:rPr>
          <w:i/>
          <w:iCs/>
          <w:sz w:val="20"/>
        </w:rPr>
        <w:t>”</w:t>
      </w:r>
      <w:r>
        <w:rPr>
          <w:i/>
          <w:iCs/>
          <w:sz w:val="20"/>
        </w:rPr>
        <w:tab/>
        <w:t xml:space="preserve">                                        </w:t>
      </w:r>
    </w:p>
    <w:p w:rsidR="00493725" w:rsidRDefault="00493725" w:rsidP="00493725">
      <w:pPr>
        <w:pStyle w:val="Style1"/>
        <w:tabs>
          <w:tab w:val="left" w:pos="720"/>
        </w:tabs>
        <w:ind w:left="720"/>
        <w:rPr>
          <w:b/>
          <w:bCs/>
        </w:rPr>
      </w:pPr>
      <w:r>
        <w:rPr>
          <w:i/>
          <w:iCs/>
          <w:sz w:val="20"/>
        </w:rPr>
        <w:tab/>
      </w:r>
      <w:r>
        <w:rPr>
          <w:i/>
          <w:iCs/>
          <w:sz w:val="20"/>
        </w:rPr>
        <w:tab/>
      </w:r>
      <w:r>
        <w:rPr>
          <w:i/>
          <w:iCs/>
          <w:sz w:val="20"/>
        </w:rPr>
        <w:tab/>
      </w:r>
      <w:r>
        <w:rPr>
          <w:i/>
          <w:iCs/>
          <w:sz w:val="20"/>
        </w:rPr>
        <w:tab/>
      </w:r>
      <w:r>
        <w:rPr>
          <w:i/>
          <w:iCs/>
          <w:sz w:val="20"/>
        </w:rPr>
        <w:tab/>
        <w:t xml:space="preserve">        </w:t>
      </w:r>
      <w:r>
        <w:rPr>
          <w:i/>
          <w:iCs/>
          <w:sz w:val="20"/>
          <w:szCs w:val="28"/>
        </w:rPr>
        <w:t>- Philippians 1:21-26</w:t>
      </w:r>
    </w:p>
    <w:p w:rsidR="008D39E5" w:rsidRDefault="008D39E5">
      <w:pPr>
        <w:pStyle w:val="Subtitle"/>
        <w:ind w:left="450"/>
        <w:jc w:val="left"/>
        <w:rPr>
          <w:szCs w:val="22"/>
          <w:lang w:val="en-US"/>
        </w:rPr>
      </w:pPr>
    </w:p>
    <w:p w:rsidR="008D39E5" w:rsidRDefault="008D39E5">
      <w:pPr>
        <w:pStyle w:val="Subtitle"/>
        <w:ind w:left="450"/>
        <w:jc w:val="left"/>
        <w:rPr>
          <w:szCs w:val="22"/>
          <w:lang w:val="en-US"/>
        </w:rPr>
      </w:pPr>
    </w:p>
    <w:p w:rsidR="00493725" w:rsidRDefault="00493725">
      <w:pPr>
        <w:pStyle w:val="Subtitle"/>
        <w:ind w:left="450"/>
        <w:jc w:val="left"/>
        <w:rPr>
          <w:szCs w:val="22"/>
          <w:lang w:val="en-US"/>
        </w:rPr>
      </w:pPr>
    </w:p>
    <w:p w:rsidR="00493725" w:rsidRDefault="00493725">
      <w:pPr>
        <w:pStyle w:val="Subtitle"/>
        <w:ind w:left="450"/>
        <w:jc w:val="left"/>
        <w:rPr>
          <w:szCs w:val="22"/>
          <w:lang w:val="en-US"/>
        </w:rPr>
      </w:pPr>
    </w:p>
    <w:p w:rsidR="008A3042" w:rsidRDefault="008A3042" w:rsidP="00AB030C">
      <w:pPr>
        <w:pStyle w:val="Subtitle"/>
        <w:jc w:val="left"/>
        <w:rPr>
          <w:szCs w:val="22"/>
          <w:lang w:val="en-US"/>
        </w:rPr>
      </w:pPr>
    </w:p>
    <w:p w:rsidR="008A3042" w:rsidRDefault="008A3042" w:rsidP="00AB030C">
      <w:pPr>
        <w:pStyle w:val="Subtitle"/>
        <w:jc w:val="left"/>
        <w:rPr>
          <w:szCs w:val="22"/>
          <w:lang w:val="en-US"/>
        </w:rPr>
      </w:pPr>
    </w:p>
    <w:p w:rsidR="00AB030C" w:rsidRDefault="00AB030C" w:rsidP="00E83C74">
      <w:pPr>
        <w:pStyle w:val="Style1"/>
        <w:rPr>
          <w:i/>
          <w:iCs/>
          <w:sz w:val="20"/>
        </w:rPr>
      </w:pPr>
    </w:p>
    <w:p w:rsidR="008A3042" w:rsidRDefault="008A3042" w:rsidP="00E83C74">
      <w:pPr>
        <w:pStyle w:val="Style1"/>
        <w:rPr>
          <w:i/>
          <w:iCs/>
          <w:sz w:val="20"/>
        </w:rPr>
      </w:pPr>
    </w:p>
    <w:p w:rsidR="008A3042" w:rsidRDefault="008A3042" w:rsidP="00E83C74">
      <w:pPr>
        <w:pStyle w:val="Style1"/>
        <w:rPr>
          <w:i/>
          <w:iCs/>
          <w:sz w:val="20"/>
        </w:rPr>
      </w:pPr>
    </w:p>
    <w:p w:rsidR="008A3042" w:rsidRDefault="008A3042" w:rsidP="00E83C74">
      <w:pPr>
        <w:pStyle w:val="Style1"/>
        <w:rPr>
          <w:i/>
          <w:iCs/>
          <w:sz w:val="20"/>
        </w:rPr>
      </w:pPr>
    </w:p>
    <w:p w:rsidR="008A3042" w:rsidRDefault="008A3042" w:rsidP="00E83C74">
      <w:pPr>
        <w:pStyle w:val="Style1"/>
        <w:rPr>
          <w:i/>
          <w:iCs/>
          <w:sz w:val="20"/>
        </w:rPr>
      </w:pPr>
    </w:p>
    <w:p w:rsidR="008A3042" w:rsidRDefault="008A3042" w:rsidP="00E83C74">
      <w:pPr>
        <w:pStyle w:val="Style1"/>
        <w:rPr>
          <w:i/>
          <w:iCs/>
          <w:sz w:val="20"/>
        </w:rPr>
      </w:pPr>
    </w:p>
    <w:p w:rsidR="008A3042" w:rsidRDefault="008A3042" w:rsidP="00E83C74">
      <w:pPr>
        <w:pStyle w:val="Style1"/>
        <w:rPr>
          <w:i/>
          <w:iCs/>
          <w:sz w:val="20"/>
        </w:rPr>
      </w:pPr>
    </w:p>
    <w:p w:rsidR="00AB030C" w:rsidRDefault="00AB030C" w:rsidP="00E83C74">
      <w:pPr>
        <w:pStyle w:val="Style1"/>
        <w:rPr>
          <w:b/>
          <w:sz w:val="20"/>
          <w:szCs w:val="22"/>
        </w:rPr>
      </w:pPr>
    </w:p>
    <w:p w:rsidR="00AB030C" w:rsidRDefault="008A3042" w:rsidP="008A3042">
      <w:pPr>
        <w:pStyle w:val="Style1"/>
        <w:numPr>
          <w:ilvl w:val="1"/>
          <w:numId w:val="27"/>
        </w:numPr>
        <w:tabs>
          <w:tab w:val="clear" w:pos="1440"/>
          <w:tab w:val="num" w:pos="1080"/>
        </w:tabs>
        <w:ind w:left="720"/>
        <w:rPr>
          <w:b/>
          <w:bCs/>
          <w:iCs/>
          <w:szCs w:val="24"/>
        </w:rPr>
      </w:pPr>
      <w:r>
        <w:rPr>
          <w:b/>
          <w:bCs/>
          <w:iCs/>
          <w:szCs w:val="24"/>
        </w:rPr>
        <w:t>To Rightly Enjoy</w:t>
      </w:r>
      <w:r w:rsidR="00AB030C">
        <w:rPr>
          <w:b/>
          <w:bCs/>
          <w:iCs/>
          <w:szCs w:val="24"/>
        </w:rPr>
        <w:t xml:space="preserve"> God’s Creation</w:t>
      </w:r>
    </w:p>
    <w:p w:rsidR="00AB030C" w:rsidRDefault="00AB030C" w:rsidP="008A3042">
      <w:pPr>
        <w:pStyle w:val="Subtitle"/>
        <w:ind w:firstLine="720"/>
        <w:jc w:val="left"/>
        <w:rPr>
          <w:sz w:val="20"/>
          <w:szCs w:val="24"/>
        </w:rPr>
      </w:pPr>
      <w:r>
        <w:rPr>
          <w:sz w:val="20"/>
          <w:szCs w:val="24"/>
        </w:rPr>
        <w:t>(1 Tim</w:t>
      </w:r>
      <w:r>
        <w:rPr>
          <w:sz w:val="20"/>
          <w:szCs w:val="24"/>
          <w:lang w:val="en-US"/>
        </w:rPr>
        <w:t>.</w:t>
      </w:r>
      <w:r>
        <w:rPr>
          <w:sz w:val="20"/>
          <w:szCs w:val="24"/>
        </w:rPr>
        <w:t xml:space="preserve"> </w:t>
      </w:r>
      <w:r>
        <w:rPr>
          <w:sz w:val="20"/>
          <w:szCs w:val="24"/>
          <w:lang w:val="en-US"/>
        </w:rPr>
        <w:t>4:4</w:t>
      </w:r>
      <w:r>
        <w:rPr>
          <w:sz w:val="20"/>
          <w:szCs w:val="24"/>
        </w:rPr>
        <w:t>)</w:t>
      </w:r>
    </w:p>
    <w:p w:rsidR="00AB030C" w:rsidRDefault="00AB030C" w:rsidP="00AB030C">
      <w:pPr>
        <w:pStyle w:val="Subtitle"/>
        <w:ind w:left="450"/>
        <w:jc w:val="left"/>
        <w:rPr>
          <w:szCs w:val="22"/>
          <w:lang w:val="en-US"/>
        </w:rPr>
      </w:pPr>
    </w:p>
    <w:p w:rsidR="008A3042" w:rsidRDefault="008A3042" w:rsidP="008A3042">
      <w:pPr>
        <w:pStyle w:val="Style1"/>
        <w:ind w:left="720"/>
        <w:rPr>
          <w:i/>
          <w:iCs/>
          <w:sz w:val="20"/>
        </w:rPr>
      </w:pPr>
      <w:r w:rsidRPr="000868FB">
        <w:rPr>
          <w:i/>
          <w:iCs/>
          <w:sz w:val="20"/>
        </w:rPr>
        <w:t>“</w:t>
      </w:r>
      <w:r>
        <w:rPr>
          <w:i/>
          <w:iCs/>
          <w:sz w:val="20"/>
        </w:rPr>
        <w:t>For everything created by God is good, and nothing is to be rejected if it is received with thanksgiving, for it is made holy by the word of God and prayer.”</w:t>
      </w:r>
    </w:p>
    <w:p w:rsidR="008A3042" w:rsidRDefault="008A3042" w:rsidP="008A3042">
      <w:pPr>
        <w:pStyle w:val="Style1"/>
        <w:rPr>
          <w:i/>
          <w:iCs/>
          <w:sz w:val="20"/>
        </w:rPr>
      </w:pPr>
      <w:r w:rsidRPr="00E83C74">
        <w:rPr>
          <w:i/>
          <w:iCs/>
          <w:sz w:val="20"/>
        </w:rPr>
        <w:tab/>
      </w:r>
      <w:r>
        <w:rPr>
          <w:i/>
          <w:iCs/>
          <w:sz w:val="20"/>
        </w:rPr>
        <w:tab/>
      </w:r>
      <w:r>
        <w:rPr>
          <w:i/>
          <w:iCs/>
          <w:sz w:val="20"/>
        </w:rPr>
        <w:tab/>
      </w:r>
      <w:r>
        <w:rPr>
          <w:i/>
          <w:iCs/>
          <w:sz w:val="20"/>
        </w:rPr>
        <w:tab/>
      </w:r>
      <w:r>
        <w:rPr>
          <w:i/>
          <w:iCs/>
          <w:sz w:val="20"/>
        </w:rPr>
        <w:tab/>
      </w:r>
      <w:r>
        <w:rPr>
          <w:i/>
          <w:iCs/>
          <w:sz w:val="20"/>
        </w:rPr>
        <w:tab/>
        <w:t>- 1 Timothy 4:4</w:t>
      </w: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8A3042">
      <w:pPr>
        <w:pStyle w:val="Subtitle"/>
        <w:jc w:val="left"/>
        <w:rPr>
          <w:szCs w:val="22"/>
          <w:lang w:val="en-US"/>
        </w:rPr>
      </w:pPr>
    </w:p>
    <w:p w:rsidR="008A3042" w:rsidRDefault="008A3042" w:rsidP="00AB030C">
      <w:pPr>
        <w:pStyle w:val="Subtitle"/>
        <w:ind w:left="450"/>
        <w:jc w:val="left"/>
        <w:rPr>
          <w:szCs w:val="22"/>
          <w:lang w:val="en-US"/>
        </w:rPr>
      </w:pPr>
    </w:p>
    <w:p w:rsidR="008A3042" w:rsidRDefault="008A3042" w:rsidP="00AB030C">
      <w:pPr>
        <w:pStyle w:val="Subtitle"/>
        <w:ind w:left="450"/>
        <w:jc w:val="left"/>
        <w:rPr>
          <w:szCs w:val="22"/>
          <w:lang w:val="en-US"/>
        </w:rPr>
      </w:pPr>
    </w:p>
    <w:p w:rsidR="008A3042" w:rsidRDefault="008A3042" w:rsidP="008A3042">
      <w:pPr>
        <w:pStyle w:val="Subtitle"/>
        <w:jc w:val="left"/>
        <w:rPr>
          <w:b/>
          <w:smallCaps/>
          <w:szCs w:val="28"/>
          <w:lang w:val="en-US"/>
        </w:rPr>
      </w:pPr>
      <w:r>
        <w:rPr>
          <w:b/>
          <w:szCs w:val="28"/>
          <w:lang w:val="en-US"/>
        </w:rPr>
        <w:t>IV.</w:t>
      </w:r>
      <w:r>
        <w:rPr>
          <w:b/>
          <w:szCs w:val="28"/>
          <w:lang w:val="en-US"/>
        </w:rPr>
        <w:tab/>
      </w:r>
      <w:r>
        <w:rPr>
          <w:b/>
          <w:smallCaps/>
          <w:szCs w:val="28"/>
          <w:lang w:val="en-US"/>
        </w:rPr>
        <w:t>Conclusion</w:t>
      </w:r>
    </w:p>
    <w:p w:rsidR="008A3042" w:rsidRDefault="008A3042" w:rsidP="008A3042">
      <w:pPr>
        <w:pStyle w:val="Subtitle"/>
        <w:jc w:val="left"/>
        <w:rPr>
          <w:szCs w:val="22"/>
          <w:lang w:val="en-US"/>
        </w:rPr>
      </w:pPr>
    </w:p>
    <w:p w:rsidR="008A3042" w:rsidRDefault="008A3042" w:rsidP="008A3042">
      <w:pPr>
        <w:pStyle w:val="Style1"/>
        <w:ind w:left="720"/>
        <w:rPr>
          <w:i/>
          <w:iCs/>
          <w:sz w:val="20"/>
        </w:rPr>
      </w:pPr>
      <w:r w:rsidRPr="000868FB">
        <w:rPr>
          <w:i/>
          <w:iCs/>
          <w:sz w:val="20"/>
        </w:rPr>
        <w:t>“</w:t>
      </w:r>
      <w:r>
        <w:rPr>
          <w:i/>
          <w:iCs/>
          <w:sz w:val="20"/>
        </w:rPr>
        <w:t>But our citizenship is in heaven, and from it we await a Savior, the Lord Jesus Christ, who will transform our lowly body to be like his glorious body.”</w:t>
      </w:r>
    </w:p>
    <w:p w:rsidR="008A3042" w:rsidRDefault="008A3042" w:rsidP="008A3042">
      <w:pPr>
        <w:pStyle w:val="Style1"/>
        <w:rPr>
          <w:i/>
          <w:iCs/>
          <w:sz w:val="20"/>
        </w:rPr>
      </w:pPr>
      <w:r w:rsidRPr="00E83C74">
        <w:rPr>
          <w:i/>
          <w:iCs/>
          <w:sz w:val="20"/>
        </w:rPr>
        <w:tab/>
      </w:r>
      <w:r>
        <w:rPr>
          <w:i/>
          <w:iCs/>
          <w:sz w:val="20"/>
        </w:rPr>
        <w:tab/>
      </w:r>
      <w:r>
        <w:rPr>
          <w:i/>
          <w:iCs/>
          <w:sz w:val="20"/>
        </w:rPr>
        <w:tab/>
      </w:r>
      <w:r>
        <w:rPr>
          <w:i/>
          <w:iCs/>
          <w:sz w:val="20"/>
        </w:rPr>
        <w:tab/>
      </w:r>
      <w:r>
        <w:rPr>
          <w:i/>
          <w:iCs/>
          <w:sz w:val="20"/>
        </w:rPr>
        <w:tab/>
      </w:r>
      <w:r>
        <w:rPr>
          <w:i/>
          <w:iCs/>
          <w:sz w:val="20"/>
        </w:rPr>
        <w:tab/>
        <w:t>- Philippians 3:21</w:t>
      </w:r>
    </w:p>
    <w:p w:rsidR="008D39E5" w:rsidRDefault="008D39E5">
      <w:pPr>
        <w:pStyle w:val="Style1"/>
        <w:tabs>
          <w:tab w:val="num" w:pos="0"/>
        </w:tabs>
        <w:ind w:left="720"/>
        <w:rPr>
          <w:b/>
          <w:sz w:val="20"/>
          <w:szCs w:val="22"/>
        </w:rPr>
      </w:pPr>
    </w:p>
    <w:sectPr w:rsidR="008D39E5" w:rsidSect="00241541">
      <w:pgSz w:w="15840" w:h="12240" w:orient="landscape"/>
      <w:pgMar w:top="864" w:right="720" w:bottom="720" w:left="1080" w:header="720" w:footer="720" w:gutter="0"/>
      <w:cols w:num="2" w:space="9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BC" w:rsidRDefault="009F4ABC">
      <w:pPr>
        <w:spacing w:after="0" w:line="240" w:lineRule="auto"/>
      </w:pPr>
      <w:r>
        <w:separator/>
      </w:r>
    </w:p>
  </w:endnote>
  <w:endnote w:type="continuationSeparator" w:id="0">
    <w:p w:rsidR="009F4ABC" w:rsidRDefault="009F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BC" w:rsidRDefault="009F4ABC">
      <w:pPr>
        <w:spacing w:after="0" w:line="240" w:lineRule="auto"/>
      </w:pPr>
      <w:r>
        <w:separator/>
      </w:r>
    </w:p>
  </w:footnote>
  <w:footnote w:type="continuationSeparator" w:id="0">
    <w:p w:rsidR="009F4ABC" w:rsidRDefault="009F4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816"/>
    <w:multiLevelType w:val="hybridMultilevel"/>
    <w:tmpl w:val="6CDC8CC6"/>
    <w:lvl w:ilvl="0" w:tplc="10A2744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1045C"/>
    <w:multiLevelType w:val="hybridMultilevel"/>
    <w:tmpl w:val="5696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643A"/>
    <w:multiLevelType w:val="hybridMultilevel"/>
    <w:tmpl w:val="B88A2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5A6E"/>
    <w:multiLevelType w:val="hybridMultilevel"/>
    <w:tmpl w:val="29AC2898"/>
    <w:lvl w:ilvl="0" w:tplc="28D2698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916EF"/>
    <w:multiLevelType w:val="hybridMultilevel"/>
    <w:tmpl w:val="74DE0E24"/>
    <w:lvl w:ilvl="0" w:tplc="CBC6FA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53404DF"/>
    <w:multiLevelType w:val="hybridMultilevel"/>
    <w:tmpl w:val="5492E054"/>
    <w:lvl w:ilvl="0" w:tplc="8B6C36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96A7D"/>
    <w:multiLevelType w:val="hybridMultilevel"/>
    <w:tmpl w:val="4EBAC5DE"/>
    <w:lvl w:ilvl="0" w:tplc="6CCAE12E">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1" w15:restartNumberingAfterBreak="0">
    <w:nsid w:val="2DF84090"/>
    <w:multiLevelType w:val="hybridMultilevel"/>
    <w:tmpl w:val="2B30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025CA"/>
    <w:multiLevelType w:val="hybridMultilevel"/>
    <w:tmpl w:val="29E24DF2"/>
    <w:lvl w:ilvl="0" w:tplc="22882A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A759F5"/>
    <w:multiLevelType w:val="hybridMultilevel"/>
    <w:tmpl w:val="8FA05246"/>
    <w:lvl w:ilvl="0" w:tplc="C06EEA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66581"/>
    <w:multiLevelType w:val="hybridMultilevel"/>
    <w:tmpl w:val="42CE2804"/>
    <w:lvl w:ilvl="0" w:tplc="A162D84A">
      <w:start w:val="4"/>
      <w:numFmt w:val="bullet"/>
      <w:lvlText w:val="-"/>
      <w:lvlJc w:val="left"/>
      <w:pPr>
        <w:ind w:left="4680" w:hanging="360"/>
      </w:pPr>
      <w:rPr>
        <w:rFonts w:ascii="Times New Roman" w:eastAsia="Times New Roman" w:hAnsi="Times New Roman" w:cs="Times New Roman" w:hint="default"/>
        <w:b w:val="0"/>
        <w: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35596"/>
    <w:multiLevelType w:val="hybridMultilevel"/>
    <w:tmpl w:val="DD86F6A8"/>
    <w:lvl w:ilvl="0" w:tplc="57B2C7C8">
      <w:start w:val="4"/>
      <w:numFmt w:val="bullet"/>
      <w:lvlText w:val="-"/>
      <w:lvlJc w:val="left"/>
      <w:pPr>
        <w:ind w:left="4680" w:hanging="360"/>
      </w:pPr>
      <w:rPr>
        <w:rFonts w:ascii="Times New Roman" w:eastAsia="Times New Roman" w:hAnsi="Times New Roman" w:cs="Times New Roman" w:hint="default"/>
        <w:b w:val="0"/>
        <w: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532900C7"/>
    <w:multiLevelType w:val="hybridMultilevel"/>
    <w:tmpl w:val="87AA23A4"/>
    <w:lvl w:ilvl="0" w:tplc="FB2C5078">
      <w:numFmt w:val="bullet"/>
      <w:lvlText w:val=""/>
      <w:lvlJc w:val="left"/>
      <w:pPr>
        <w:ind w:left="810" w:hanging="360"/>
      </w:pPr>
      <w:rPr>
        <w:rFonts w:ascii="Symbol" w:eastAsia="Times New Roman"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4A87333"/>
    <w:multiLevelType w:val="hybridMultilevel"/>
    <w:tmpl w:val="840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753AD"/>
    <w:multiLevelType w:val="hybridMultilevel"/>
    <w:tmpl w:val="5140997C"/>
    <w:lvl w:ilvl="0" w:tplc="5992B572">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93CDF"/>
    <w:multiLevelType w:val="hybridMultilevel"/>
    <w:tmpl w:val="1138E08C"/>
    <w:lvl w:ilvl="0" w:tplc="10A2744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B2501D"/>
    <w:multiLevelType w:val="hybridMultilevel"/>
    <w:tmpl w:val="2166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00DAB"/>
    <w:multiLevelType w:val="hybridMultilevel"/>
    <w:tmpl w:val="E3864C92"/>
    <w:lvl w:ilvl="0" w:tplc="9A3A086C">
      <w:start w:val="4"/>
      <w:numFmt w:val="upperRoman"/>
      <w:lvlText w:val="%1."/>
      <w:lvlJc w:val="left"/>
      <w:pPr>
        <w:tabs>
          <w:tab w:val="num" w:pos="1080"/>
        </w:tabs>
        <w:ind w:left="1080" w:hanging="720"/>
      </w:pPr>
      <w:rPr>
        <w:rFonts w:hint="default"/>
      </w:rPr>
    </w:lvl>
    <w:lvl w:ilvl="1" w:tplc="04EADEE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831E6F"/>
    <w:multiLevelType w:val="hybridMultilevel"/>
    <w:tmpl w:val="7EAE75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0A0C6B"/>
    <w:multiLevelType w:val="hybridMultilevel"/>
    <w:tmpl w:val="53AA0954"/>
    <w:lvl w:ilvl="0" w:tplc="04EADEE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D4568"/>
    <w:multiLevelType w:val="hybridMultilevel"/>
    <w:tmpl w:val="2076BDCC"/>
    <w:lvl w:ilvl="0" w:tplc="0409000F">
      <w:start w:val="1"/>
      <w:numFmt w:val="decimal"/>
      <w:lvlText w:val="%1."/>
      <w:lvlJc w:val="left"/>
      <w:pPr>
        <w:ind w:left="720" w:hanging="360"/>
      </w:pPr>
      <w:rPr>
        <w:rFonts w:hint="default"/>
      </w:rPr>
    </w:lvl>
    <w:lvl w:ilvl="1" w:tplc="C3308B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21C27"/>
    <w:multiLevelType w:val="hybridMultilevel"/>
    <w:tmpl w:val="5140997C"/>
    <w:lvl w:ilvl="0" w:tplc="5992B572">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4677C"/>
    <w:multiLevelType w:val="hybridMultilevel"/>
    <w:tmpl w:val="CA34D2FE"/>
    <w:lvl w:ilvl="0" w:tplc="23C0CE82">
      <w:numFmt w:val="bullet"/>
      <w:lvlText w:val=""/>
      <w:lvlJc w:val="left"/>
      <w:pPr>
        <w:ind w:left="810" w:hanging="360"/>
      </w:pPr>
      <w:rPr>
        <w:rFonts w:ascii="Symbol" w:eastAsia="Times New Roman" w:hAnsi="Symbol" w:cs="Times New Roman" w:hint="default"/>
        <w:u w:val="singl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C65CB"/>
    <w:multiLevelType w:val="hybridMultilevel"/>
    <w:tmpl w:val="0C7C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0"/>
  </w:num>
  <w:num w:numId="4">
    <w:abstractNumId w:val="1"/>
  </w:num>
  <w:num w:numId="5">
    <w:abstractNumId w:val="20"/>
  </w:num>
  <w:num w:numId="6">
    <w:abstractNumId w:val="15"/>
  </w:num>
  <w:num w:numId="7">
    <w:abstractNumId w:val="28"/>
  </w:num>
  <w:num w:numId="8">
    <w:abstractNumId w:val="6"/>
  </w:num>
  <w:num w:numId="9">
    <w:abstractNumId w:val="8"/>
  </w:num>
  <w:num w:numId="10">
    <w:abstractNumId w:val="3"/>
  </w:num>
  <w:num w:numId="11">
    <w:abstractNumId w:val="9"/>
  </w:num>
  <w:num w:numId="12">
    <w:abstractNumId w:val="19"/>
  </w:num>
  <w:num w:numId="13">
    <w:abstractNumId w:val="13"/>
  </w:num>
  <w:num w:numId="14">
    <w:abstractNumId w:val="29"/>
  </w:num>
  <w:num w:numId="15">
    <w:abstractNumId w:val="17"/>
  </w:num>
  <w:num w:numId="16">
    <w:abstractNumId w:val="18"/>
  </w:num>
  <w:num w:numId="17">
    <w:abstractNumId w:val="4"/>
  </w:num>
  <w:num w:numId="18">
    <w:abstractNumId w:val="0"/>
  </w:num>
  <w:num w:numId="19">
    <w:abstractNumId w:val="7"/>
  </w:num>
  <w:num w:numId="20">
    <w:abstractNumId w:val="5"/>
  </w:num>
  <w:num w:numId="21">
    <w:abstractNumId w:val="21"/>
  </w:num>
  <w:num w:numId="22">
    <w:abstractNumId w:val="12"/>
  </w:num>
  <w:num w:numId="23">
    <w:abstractNumId w:val="22"/>
  </w:num>
  <w:num w:numId="24">
    <w:abstractNumId w:val="27"/>
  </w:num>
  <w:num w:numId="25">
    <w:abstractNumId w:val="11"/>
  </w:num>
  <w:num w:numId="26">
    <w:abstractNumId w:val="23"/>
  </w:num>
  <w:num w:numId="27">
    <w:abstractNumId w:val="24"/>
  </w:num>
  <w:num w:numId="28">
    <w:abstractNumId w:val="25"/>
  </w:num>
  <w:num w:numId="29">
    <w:abstractNumId w:val="14"/>
  </w:num>
  <w:num w:numId="30">
    <w:abstractNumId w:val="16"/>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3C"/>
    <w:rsid w:val="000865AC"/>
    <w:rsid w:val="000868FB"/>
    <w:rsid w:val="000C178E"/>
    <w:rsid w:val="000D6F07"/>
    <w:rsid w:val="00241541"/>
    <w:rsid w:val="00256645"/>
    <w:rsid w:val="002756BA"/>
    <w:rsid w:val="00347C3A"/>
    <w:rsid w:val="00410296"/>
    <w:rsid w:val="00493725"/>
    <w:rsid w:val="004A38FF"/>
    <w:rsid w:val="004F0605"/>
    <w:rsid w:val="00556506"/>
    <w:rsid w:val="00775F98"/>
    <w:rsid w:val="007E094D"/>
    <w:rsid w:val="0082317C"/>
    <w:rsid w:val="0086315E"/>
    <w:rsid w:val="008A3042"/>
    <w:rsid w:val="008A433C"/>
    <w:rsid w:val="008D39E5"/>
    <w:rsid w:val="0095292E"/>
    <w:rsid w:val="009E5399"/>
    <w:rsid w:val="009F4ABC"/>
    <w:rsid w:val="00A40600"/>
    <w:rsid w:val="00A52B6C"/>
    <w:rsid w:val="00AB030C"/>
    <w:rsid w:val="00AB3B70"/>
    <w:rsid w:val="00B6136D"/>
    <w:rsid w:val="00BB5972"/>
    <w:rsid w:val="00BB7645"/>
    <w:rsid w:val="00BF0ED1"/>
    <w:rsid w:val="00C30E08"/>
    <w:rsid w:val="00C64C4A"/>
    <w:rsid w:val="00C94229"/>
    <w:rsid w:val="00D077F4"/>
    <w:rsid w:val="00D778DF"/>
    <w:rsid w:val="00E246A2"/>
    <w:rsid w:val="00E33B6E"/>
    <w:rsid w:val="00E342E9"/>
    <w:rsid w:val="00E71A1F"/>
    <w:rsid w:val="00E74F42"/>
    <w:rsid w:val="00E83C74"/>
    <w:rsid w:val="00EA2E8C"/>
    <w:rsid w:val="00EA4943"/>
    <w:rsid w:val="00ED2DC9"/>
    <w:rsid w:val="00F003C9"/>
    <w:rsid w:val="00F27328"/>
    <w:rsid w:val="00F9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716FC-3270-4467-A786-209B0875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F06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spacing w:after="0" w:line="240" w:lineRule="auto"/>
      <w:outlineLvl w:val="1"/>
    </w:pPr>
    <w:rPr>
      <w:rFonts w:ascii="Times New Roman" w:eastAsia="Times New Roman" w:hAnsi="Times New Roman"/>
      <w:b/>
      <w:i/>
      <w:sz w:val="24"/>
      <w:szCs w:val="20"/>
      <w:u w:val="single"/>
      <w:lang w:val="x-none" w:eastAsia="x-none"/>
    </w:rPr>
  </w:style>
  <w:style w:type="paragraph" w:styleId="Heading3">
    <w:name w:val="heading 3"/>
    <w:basedOn w:val="Normal"/>
    <w:next w:val="Normal"/>
    <w:qFormat/>
    <w:pPr>
      <w:keepNext/>
      <w:spacing w:after="0" w:line="240" w:lineRule="auto"/>
      <w:outlineLvl w:val="2"/>
    </w:pPr>
    <w:rPr>
      <w:rFonts w:ascii="Times New Roman" w:eastAsia="Times New Roman" w:hAnsi="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rPr>
      <w:rFonts w:ascii="Times New Roman" w:eastAsia="Times New Roman" w:hAnsi="Times New Roman" w:cs="Times New Roman"/>
      <w:sz w:val="28"/>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lang w:val="x-none" w:eastAsia="x-none"/>
    </w:rPr>
  </w:style>
  <w:style w:type="character" w:customStyle="1" w:styleId="SubtitleChar">
    <w:name w:val="Subtitle Char"/>
    <w:rPr>
      <w:rFonts w:ascii="Times New Roman" w:eastAsia="Times New Roman" w:hAnsi="Times New Roman" w:cs="Times New Roman"/>
      <w:sz w:val="24"/>
      <w:szCs w:val="20"/>
    </w:rPr>
  </w:style>
  <w:style w:type="paragraph" w:styleId="Footer">
    <w:name w:val="footer"/>
    <w:basedOn w:val="Normal"/>
    <w:semiHidden/>
    <w:unhideWhenUsed/>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rPr>
      <w:rFonts w:ascii="Times New Roman" w:eastAsia="Times New Roman" w:hAnsi="Times New Roman"/>
      <w:sz w:val="24"/>
      <w:szCs w:val="24"/>
    </w:rPr>
  </w:style>
  <w:style w:type="character" w:styleId="Hyperlink">
    <w:name w:val="Hyperlink"/>
    <w:unhideWhenUsed/>
    <w:rPr>
      <w:color w:val="0000FF"/>
      <w:u w:val="single"/>
    </w:rPr>
  </w:style>
  <w:style w:type="paragraph" w:styleId="FootnoteText">
    <w:name w:val="footnote text"/>
    <w:basedOn w:val="Normal"/>
    <w:semiHidden/>
    <w:unhideWhenUsed/>
    <w:pPr>
      <w:spacing w:after="0" w:line="240" w:lineRule="auto"/>
    </w:pPr>
    <w:rPr>
      <w:rFonts w:eastAsia="Times New Roman"/>
      <w:sz w:val="20"/>
      <w:szCs w:val="20"/>
      <w:lang w:val="x-none" w:eastAsia="x-none"/>
    </w:rPr>
  </w:style>
  <w:style w:type="character" w:customStyle="1" w:styleId="FootnoteTextChar">
    <w:name w:val="Footnote Text Char"/>
    <w:semiHidden/>
    <w:rPr>
      <w:rFonts w:ascii="Calibri" w:eastAsia="Times New Roman" w:hAnsi="Calibri" w:cs="Times New Roman"/>
    </w:rPr>
  </w:style>
  <w:style w:type="character" w:styleId="FootnoteReference">
    <w:name w:val="footnote reference"/>
    <w:semiHidden/>
    <w:unhideWhenUsed/>
    <w:rPr>
      <w:vertAlign w:val="superscript"/>
    </w:rPr>
  </w:style>
  <w:style w:type="character" w:customStyle="1" w:styleId="Heading2Char">
    <w:name w:val="Heading 2 Char"/>
    <w:rPr>
      <w:rFonts w:ascii="Times New Roman" w:eastAsia="Times New Roman" w:hAnsi="Times New Roman"/>
      <w:b/>
      <w:i/>
      <w:sz w:val="24"/>
      <w:u w:val="single"/>
    </w:rPr>
  </w:style>
  <w:style w:type="paragraph" w:styleId="BodyText">
    <w:name w:val="Body Text"/>
    <w:basedOn w:val="Normal"/>
    <w:semiHidden/>
    <w:pPr>
      <w:spacing w:after="0" w:line="360" w:lineRule="auto"/>
      <w:jc w:val="both"/>
    </w:pPr>
    <w:rPr>
      <w:rFonts w:ascii="Verdana" w:eastAsia="Times New Roman" w:hAnsi="Verdana"/>
      <w:sz w:val="24"/>
      <w:szCs w:val="20"/>
      <w:lang w:val="x-none" w:eastAsia="x-none"/>
    </w:rPr>
  </w:style>
  <w:style w:type="character" w:customStyle="1" w:styleId="BodyTextChar">
    <w:name w:val="Body Text Char"/>
    <w:rPr>
      <w:rFonts w:ascii="Verdana" w:eastAsia="Times New Roman" w:hAnsi="Verdana"/>
      <w:sz w:val="24"/>
    </w:rPr>
  </w:style>
  <w:style w:type="paragraph" w:styleId="ListParagraph">
    <w:name w:val="List Paragraph"/>
    <w:basedOn w:val="Normal"/>
    <w:qFormat/>
    <w:pPr>
      <w:ind w:left="720"/>
    </w:pPr>
  </w:style>
  <w:style w:type="paragraph" w:customStyle="1" w:styleId="Style1">
    <w:name w:val="Style1"/>
    <w:basedOn w:val="Normal"/>
    <w:pPr>
      <w:spacing w:after="0" w:line="240" w:lineRule="auto"/>
    </w:pPr>
    <w:rPr>
      <w:rFonts w:ascii="Times New Roman" w:eastAsia="Times New Roman" w:hAnsi="Times New Roman"/>
      <w:sz w:val="24"/>
      <w:szCs w:val="20"/>
    </w:rPr>
  </w:style>
  <w:style w:type="character" w:customStyle="1" w:styleId="Heading1Char">
    <w:name w:val="Heading 1 Char"/>
    <w:basedOn w:val="DefaultParagraphFont"/>
    <w:link w:val="Heading1"/>
    <w:uiPriority w:val="9"/>
    <w:rsid w:val="004F0605"/>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dunlop@capbap.org" TargetMode="External"/><Relationship Id="rId3" Type="http://schemas.openxmlformats.org/officeDocument/2006/relationships/settings" Target="settings.xml"/><Relationship Id="rId7" Type="http://schemas.openxmlformats.org/officeDocument/2006/relationships/hyperlink" Target="mailto:Steve_boyer@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kmburke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Jamie Dunlop</cp:lastModifiedBy>
  <cp:revision>6</cp:revision>
  <cp:lastPrinted>2012-01-27T15:47:00Z</cp:lastPrinted>
  <dcterms:created xsi:type="dcterms:W3CDTF">2016-07-16T18:20:00Z</dcterms:created>
  <dcterms:modified xsi:type="dcterms:W3CDTF">2018-06-05T20:21:00Z</dcterms:modified>
</cp:coreProperties>
</file>