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7F" w:rsidRPr="005C5953" w:rsidRDefault="00C07F7F" w:rsidP="00C07F7F">
      <w:pPr>
        <w:jc w:val="right"/>
        <w:rPr>
          <w:rFonts w:ascii="Tahoma" w:hAnsi="Tahoma"/>
          <w:i/>
          <w:szCs w:val="20"/>
        </w:rPr>
      </w:pPr>
      <w:r w:rsidRPr="005C5953">
        <w:rPr>
          <w:rFonts w:ascii="Tahoma" w:hAnsi="Tahoma"/>
          <w:i/>
        </w:rPr>
        <w:t>L</w:t>
      </w:r>
      <w:r w:rsidRPr="005C5953">
        <w:rPr>
          <w:rFonts w:ascii="Tahoma" w:hAnsi="Tahoma"/>
          <w:i/>
          <w:szCs w:val="20"/>
        </w:rPr>
        <w:t>IFE</w:t>
      </w:r>
      <w:r w:rsidRPr="005C5953">
        <w:rPr>
          <w:rFonts w:ascii="Tahoma" w:hAnsi="Tahoma"/>
          <w:i/>
        </w:rPr>
        <w:t>g</w:t>
      </w:r>
      <w:r w:rsidRPr="005C5953">
        <w:rPr>
          <w:rFonts w:ascii="Tahoma" w:hAnsi="Tahoma"/>
          <w:i/>
          <w:szCs w:val="20"/>
        </w:rPr>
        <w:t>roups</w:t>
      </w:r>
    </w:p>
    <w:p w:rsidR="00C07F7F" w:rsidRDefault="00C07F7F" w:rsidP="00C07F7F">
      <w:pPr>
        <w:jc w:val="right"/>
        <w:rPr>
          <w:rFonts w:ascii="Tahoma" w:hAnsi="Tahoma" w:cs="Tahoma"/>
          <w:sz w:val="22"/>
          <w:szCs w:val="22"/>
        </w:rPr>
      </w:pPr>
      <w:r>
        <w:rPr>
          <w:rFonts w:ascii="Felix Titling" w:hAnsi="Felix Titling"/>
          <w:sz w:val="32"/>
          <w:szCs w:val="32"/>
        </w:rPr>
        <w:tab/>
      </w:r>
      <w:r>
        <w:rPr>
          <w:rFonts w:ascii="Felix Titling" w:hAnsi="Felix Titling"/>
          <w:sz w:val="32"/>
          <w:szCs w:val="32"/>
        </w:rPr>
        <w:tab/>
      </w:r>
      <w:r>
        <w:rPr>
          <w:rFonts w:ascii="Tahoma" w:hAnsi="Tahoma" w:cs="Tahoma"/>
          <w:sz w:val="32"/>
          <w:szCs w:val="32"/>
        </w:rPr>
        <w:t>E</w:t>
      </w:r>
      <w:r>
        <w:rPr>
          <w:rFonts w:ascii="Tahoma" w:hAnsi="Tahoma" w:cs="Tahoma"/>
          <w:sz w:val="28"/>
          <w:szCs w:val="32"/>
        </w:rPr>
        <w:t>QUATIONS</w:t>
      </w:r>
      <w:r>
        <w:rPr>
          <w:rFonts w:ascii="Tahoma" w:hAnsi="Tahoma" w:cs="Tahoma"/>
          <w:sz w:val="28"/>
          <w:szCs w:val="28"/>
        </w:rPr>
        <w:t xml:space="preserve">                         </w:t>
      </w:r>
      <w:r>
        <w:rPr>
          <w:rFonts w:ascii="Tahoma" w:hAnsi="Tahoma" w:cs="Tahoma"/>
          <w:sz w:val="22"/>
          <w:szCs w:val="22"/>
        </w:rPr>
        <w:t>Week 3</w:t>
      </w:r>
    </w:p>
    <w:p w:rsidR="00C07F7F" w:rsidRDefault="00C07F7F" w:rsidP="00C07F7F">
      <w:pPr>
        <w:jc w:val="right"/>
        <w:rPr>
          <w:rFonts w:ascii="Tahoma" w:hAnsi="Tahoma" w:cs="Tahoma"/>
          <w:sz w:val="22"/>
          <w:szCs w:val="22"/>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Jesus, The Reconcilier</w:t>
      </w:r>
    </w:p>
    <w:p w:rsidR="00C07F7F" w:rsidRDefault="00C07F7F" w:rsidP="00C07F7F">
      <w:pPr>
        <w:jc w:val="right"/>
        <w:rPr>
          <w:rFonts w:ascii="Felix Titling" w:hAnsi="Felix Titling"/>
          <w:i/>
        </w:rPr>
      </w:pPr>
      <w:r>
        <w:rPr>
          <w:rFonts w:ascii="Tahoma" w:hAnsi="Tahoma" w:cs="Tahoma"/>
        </w:rPr>
        <w:tab/>
      </w:r>
      <w:r>
        <w:rPr>
          <w:rFonts w:ascii="Tahoma" w:hAnsi="Tahoma" w:cs="Tahoma"/>
        </w:rPr>
        <w:tab/>
      </w:r>
      <w:r>
        <w:rPr>
          <w:rFonts w:ascii="Tahoma" w:hAnsi="Tahoma" w:cs="Tahoma"/>
        </w:rPr>
        <w:tab/>
      </w:r>
      <w:r>
        <w:rPr>
          <w:rFonts w:ascii="Tahoma" w:hAnsi="Tahoma" w:cs="Tahoma"/>
        </w:rPr>
        <w:tab/>
        <w:t>Colossians 1:19-23</w:t>
      </w:r>
    </w:p>
    <w:p w:rsidR="00C07F7F" w:rsidRDefault="00C07F7F" w:rsidP="00C07F7F">
      <w:pPr>
        <w:jc w:val="right"/>
        <w:rPr>
          <w:rFonts w:ascii="Arial" w:hAnsi="Arial" w:cs="Arial"/>
          <w:color w:val="000000"/>
          <w:sz w:val="16"/>
          <w:szCs w:val="16"/>
        </w:rPr>
      </w:pPr>
    </w:p>
    <w:p w:rsidR="00C07F7F" w:rsidRDefault="00C07F7F" w:rsidP="00C07F7F">
      <w:pPr>
        <w:autoSpaceDE w:val="0"/>
        <w:autoSpaceDN w:val="0"/>
        <w:adjustRightInd w:val="0"/>
        <w:outlineLvl w:val="0"/>
        <w:rPr>
          <w:rFonts w:ascii="Arial" w:hAnsi="Arial" w:cs="Arial"/>
          <w:b/>
          <w:color w:val="000000"/>
          <w:sz w:val="22"/>
          <w:szCs w:val="22"/>
        </w:rPr>
      </w:pPr>
      <w:r>
        <w:rPr>
          <w:rFonts w:ascii="Arial" w:hAnsi="Arial" w:cs="Arial"/>
          <w:b/>
          <w:color w:val="000000"/>
          <w:sz w:val="22"/>
          <w:szCs w:val="22"/>
        </w:rPr>
        <w:t>Context</w:t>
      </w:r>
    </w:p>
    <w:p w:rsidR="00C07F7F" w:rsidRPr="00416BB9" w:rsidRDefault="00C07F7F" w:rsidP="00C07F7F">
      <w:pPr>
        <w:tabs>
          <w:tab w:val="left" w:pos="540"/>
          <w:tab w:val="left" w:pos="1080"/>
          <w:tab w:val="left" w:pos="1800"/>
          <w:tab w:val="left" w:pos="6120"/>
        </w:tabs>
        <w:rPr>
          <w:rFonts w:ascii="Arial" w:hAnsi="Arial" w:cs="Arial"/>
          <w:sz w:val="10"/>
          <w:szCs w:val="8"/>
        </w:rPr>
      </w:pPr>
    </w:p>
    <w:p w:rsidR="00792DFA" w:rsidRDefault="00792DFA" w:rsidP="00792DFA">
      <w:pPr>
        <w:tabs>
          <w:tab w:val="left" w:pos="540"/>
          <w:tab w:val="left" w:pos="1080"/>
          <w:tab w:val="left" w:pos="1800"/>
          <w:tab w:val="left" w:pos="6120"/>
        </w:tabs>
        <w:rPr>
          <w:rFonts w:ascii="Arial" w:hAnsi="Arial" w:cs="Arial"/>
          <w:bCs/>
          <w:iCs/>
          <w:sz w:val="21"/>
          <w:szCs w:val="21"/>
        </w:rPr>
      </w:pPr>
      <w:r>
        <w:rPr>
          <w:rFonts w:ascii="Arial" w:hAnsi="Arial" w:cs="Arial"/>
          <w:bCs/>
          <w:iCs/>
          <w:sz w:val="21"/>
          <w:szCs w:val="21"/>
        </w:rPr>
        <w:t xml:space="preserve">Colossians gives us a concise, but comprehensive </w:t>
      </w:r>
      <w:r w:rsidRPr="00792DFA">
        <w:rPr>
          <w:rFonts w:ascii="Arial" w:hAnsi="Arial" w:cs="Arial"/>
          <w:bCs/>
          <w:iCs/>
          <w:sz w:val="21"/>
          <w:szCs w:val="21"/>
        </w:rPr>
        <w:t>view of who Jesus is.  And with this,</w:t>
      </w:r>
      <w:r>
        <w:rPr>
          <w:rFonts w:ascii="Arial" w:hAnsi="Arial" w:cs="Arial"/>
          <w:bCs/>
          <w:iCs/>
          <w:sz w:val="21"/>
          <w:szCs w:val="21"/>
        </w:rPr>
        <w:t xml:space="preserve"> an</w:t>
      </w:r>
      <w:r w:rsidRPr="00792DFA">
        <w:rPr>
          <w:rFonts w:ascii="Arial" w:hAnsi="Arial" w:cs="Arial"/>
          <w:bCs/>
          <w:iCs/>
          <w:sz w:val="21"/>
          <w:szCs w:val="21"/>
        </w:rPr>
        <w:t xml:space="preserve"> understanding </w:t>
      </w:r>
      <w:r>
        <w:rPr>
          <w:rFonts w:ascii="Arial" w:hAnsi="Arial" w:cs="Arial"/>
          <w:bCs/>
          <w:iCs/>
          <w:sz w:val="21"/>
          <w:szCs w:val="21"/>
        </w:rPr>
        <w:t xml:space="preserve">of </w:t>
      </w:r>
      <w:r w:rsidRPr="00792DFA">
        <w:rPr>
          <w:rFonts w:ascii="Arial" w:hAnsi="Arial" w:cs="Arial"/>
          <w:bCs/>
          <w:iCs/>
          <w:sz w:val="21"/>
          <w:szCs w:val="21"/>
        </w:rPr>
        <w:t xml:space="preserve">how the truth of who He is can profoundly impact our personal lives.  </w:t>
      </w:r>
      <w:r>
        <w:rPr>
          <w:rFonts w:ascii="Arial" w:hAnsi="Arial" w:cs="Arial"/>
          <w:bCs/>
          <w:iCs/>
          <w:sz w:val="21"/>
          <w:szCs w:val="21"/>
        </w:rPr>
        <w:t>This New Testament book shows us that h</w:t>
      </w:r>
      <w:r w:rsidRPr="00792DFA">
        <w:rPr>
          <w:rFonts w:ascii="Arial" w:hAnsi="Arial" w:cs="Arial"/>
          <w:bCs/>
          <w:iCs/>
          <w:sz w:val="21"/>
          <w:szCs w:val="21"/>
        </w:rPr>
        <w:t>e’s the supreme factor in every equation of life.</w:t>
      </w:r>
    </w:p>
    <w:p w:rsidR="00792DFA" w:rsidRDefault="00792DFA" w:rsidP="00792DFA">
      <w:pPr>
        <w:tabs>
          <w:tab w:val="left" w:pos="540"/>
          <w:tab w:val="left" w:pos="1080"/>
          <w:tab w:val="left" w:pos="1800"/>
          <w:tab w:val="left" w:pos="6120"/>
        </w:tabs>
        <w:rPr>
          <w:rFonts w:ascii="Arial" w:hAnsi="Arial" w:cs="Arial"/>
          <w:bCs/>
          <w:iCs/>
          <w:sz w:val="21"/>
          <w:szCs w:val="21"/>
        </w:rPr>
      </w:pPr>
    </w:p>
    <w:p w:rsidR="00792DFA" w:rsidRPr="00792DFA" w:rsidRDefault="00792DFA" w:rsidP="00792DFA">
      <w:pPr>
        <w:tabs>
          <w:tab w:val="left" w:pos="540"/>
          <w:tab w:val="left" w:pos="1080"/>
          <w:tab w:val="left" w:pos="1800"/>
          <w:tab w:val="left" w:pos="6120"/>
        </w:tabs>
        <w:rPr>
          <w:rFonts w:ascii="Arial" w:hAnsi="Arial" w:cs="Arial"/>
          <w:sz w:val="21"/>
          <w:szCs w:val="21"/>
        </w:rPr>
      </w:pPr>
      <w:r>
        <w:rPr>
          <w:rFonts w:ascii="Arial" w:hAnsi="Arial" w:cs="Arial"/>
          <w:bCs/>
          <w:iCs/>
          <w:sz w:val="21"/>
          <w:szCs w:val="21"/>
        </w:rPr>
        <w:t>It’s always helpful to read an entire book of scripture before digging into each chapter and verse.  If you haven’t yet, it would be good to read all of Colossians before beginning this week’s study.  You will definitely want to read the first twenty-three verses of chapter one.</w:t>
      </w:r>
    </w:p>
    <w:p w:rsidR="00C07F7F" w:rsidRPr="00416BB9" w:rsidRDefault="00C07F7F" w:rsidP="00C07F7F">
      <w:pPr>
        <w:tabs>
          <w:tab w:val="left" w:pos="540"/>
          <w:tab w:val="left" w:pos="1080"/>
          <w:tab w:val="left" w:pos="1800"/>
          <w:tab w:val="left" w:pos="6120"/>
        </w:tabs>
        <w:rPr>
          <w:rFonts w:ascii="Arial" w:hAnsi="Arial" w:cs="Arial"/>
          <w:sz w:val="16"/>
          <w:szCs w:val="21"/>
        </w:rPr>
      </w:pPr>
    </w:p>
    <w:p w:rsidR="00C07F7F" w:rsidRDefault="00C07F7F" w:rsidP="00C07F7F">
      <w:pPr>
        <w:autoSpaceDE w:val="0"/>
        <w:autoSpaceDN w:val="0"/>
        <w:adjustRightInd w:val="0"/>
        <w:outlineLvl w:val="0"/>
        <w:rPr>
          <w:rFonts w:ascii="Arial" w:hAnsi="Arial" w:cs="Arial"/>
          <w:b/>
          <w:color w:val="000000"/>
          <w:sz w:val="22"/>
          <w:szCs w:val="22"/>
        </w:rPr>
      </w:pPr>
      <w:r>
        <w:rPr>
          <w:rFonts w:ascii="Arial" w:hAnsi="Arial" w:cs="Arial"/>
          <w:b/>
          <w:color w:val="000000"/>
          <w:sz w:val="22"/>
          <w:szCs w:val="22"/>
        </w:rPr>
        <w:t>Questions for Study</w:t>
      </w:r>
    </w:p>
    <w:p w:rsidR="00C07F7F" w:rsidRDefault="00C07F7F" w:rsidP="00C07F7F">
      <w:pPr>
        <w:autoSpaceDE w:val="0"/>
        <w:autoSpaceDN w:val="0"/>
        <w:adjustRightInd w:val="0"/>
        <w:outlineLvl w:val="0"/>
        <w:rPr>
          <w:rFonts w:ascii="Arial" w:hAnsi="Arial" w:cs="Arial"/>
          <w:b/>
          <w:color w:val="000000"/>
          <w:sz w:val="16"/>
          <w:szCs w:val="16"/>
        </w:rPr>
      </w:pPr>
    </w:p>
    <w:p w:rsidR="000A5D9D" w:rsidRPr="00D215CF" w:rsidRDefault="00792DFA" w:rsidP="000A5D9D">
      <w:pPr>
        <w:numPr>
          <w:ilvl w:val="0"/>
          <w:numId w:val="1"/>
        </w:numPr>
        <w:tabs>
          <w:tab w:val="clear" w:pos="720"/>
        </w:tabs>
        <w:autoSpaceDE w:val="0"/>
        <w:autoSpaceDN w:val="0"/>
        <w:adjustRightInd w:val="0"/>
        <w:ind w:left="360"/>
        <w:rPr>
          <w:rFonts w:ascii="Arial" w:hAnsi="Arial" w:cs="Arial"/>
          <w:color w:val="000000"/>
          <w:sz w:val="21"/>
          <w:szCs w:val="21"/>
        </w:rPr>
      </w:pPr>
      <w:r w:rsidRPr="00D215CF">
        <w:rPr>
          <w:rFonts w:ascii="Arial" w:hAnsi="Arial" w:cs="Arial"/>
          <w:color w:val="000000"/>
          <w:sz w:val="21"/>
          <w:szCs w:val="21"/>
        </w:rPr>
        <w:t>Reflect back over your own life.  Have you ever had a relationship that was broken because of misunderstanding, wrongful action of one person toward another, or some other circumstance?  Describe what this did to you.  If there was a restoration of that same relationship, what was it that brought reconciliation between yourself and that individual?</w:t>
      </w:r>
      <w:bookmarkStart w:id="0" w:name="_GoBack"/>
      <w:bookmarkEnd w:id="0"/>
    </w:p>
    <w:p w:rsidR="000A5D9D" w:rsidRDefault="000A5D9D" w:rsidP="000A5D9D">
      <w:pPr>
        <w:autoSpaceDE w:val="0"/>
        <w:autoSpaceDN w:val="0"/>
        <w:adjustRightInd w:val="0"/>
        <w:ind w:left="360"/>
        <w:rPr>
          <w:rFonts w:ascii="Arial" w:hAnsi="Arial" w:cs="Arial"/>
          <w:color w:val="000000"/>
          <w:sz w:val="21"/>
          <w:szCs w:val="21"/>
        </w:rPr>
      </w:pPr>
    </w:p>
    <w:p w:rsidR="00C07F7F" w:rsidRDefault="000A5D9D" w:rsidP="00C07F7F">
      <w:pPr>
        <w:numPr>
          <w:ilvl w:val="0"/>
          <w:numId w:val="1"/>
        </w:numPr>
        <w:tabs>
          <w:tab w:val="clear" w:pos="720"/>
        </w:tabs>
        <w:autoSpaceDE w:val="0"/>
        <w:autoSpaceDN w:val="0"/>
        <w:adjustRightInd w:val="0"/>
        <w:ind w:left="360"/>
        <w:rPr>
          <w:rFonts w:ascii="Arial" w:hAnsi="Arial" w:cs="Arial"/>
          <w:color w:val="000000"/>
          <w:sz w:val="21"/>
          <w:szCs w:val="21"/>
        </w:rPr>
      </w:pPr>
      <w:r>
        <w:rPr>
          <w:rFonts w:ascii="Arial" w:hAnsi="Arial" w:cs="Arial"/>
          <w:color w:val="000000"/>
          <w:sz w:val="21"/>
          <w:szCs w:val="21"/>
        </w:rPr>
        <w:t>Paul describes our salvation through Christ with three words in the first twenty-three verses of chapter one.  The first word, “rescued”, is used in verse 13.  The second word, “redemption”,</w:t>
      </w:r>
      <w:r w:rsidR="00792DFA">
        <w:rPr>
          <w:rFonts w:ascii="Arial" w:hAnsi="Arial" w:cs="Arial"/>
          <w:color w:val="000000"/>
          <w:sz w:val="21"/>
          <w:szCs w:val="21"/>
        </w:rPr>
        <w:t xml:space="preserve"> </w:t>
      </w:r>
      <w:r>
        <w:rPr>
          <w:rFonts w:ascii="Arial" w:hAnsi="Arial" w:cs="Arial"/>
          <w:color w:val="000000"/>
          <w:sz w:val="21"/>
          <w:szCs w:val="21"/>
        </w:rPr>
        <w:t>is used in verse 14.  The third word, “reconcile” is used in verse 20 and again in verse 22.  Write down the definition of each word.</w:t>
      </w:r>
    </w:p>
    <w:p w:rsidR="003E11DF" w:rsidRDefault="003E11DF" w:rsidP="003E11DF">
      <w:pPr>
        <w:autoSpaceDE w:val="0"/>
        <w:autoSpaceDN w:val="0"/>
        <w:adjustRightInd w:val="0"/>
        <w:ind w:left="360"/>
        <w:rPr>
          <w:rFonts w:ascii="Arial" w:hAnsi="Arial" w:cs="Arial"/>
          <w:color w:val="000000"/>
          <w:sz w:val="21"/>
          <w:szCs w:val="21"/>
        </w:rPr>
      </w:pPr>
    </w:p>
    <w:p w:rsidR="003E11DF" w:rsidRDefault="000A5D9D" w:rsidP="00C07F7F">
      <w:pPr>
        <w:numPr>
          <w:ilvl w:val="0"/>
          <w:numId w:val="1"/>
        </w:numPr>
        <w:tabs>
          <w:tab w:val="clear" w:pos="720"/>
        </w:tabs>
        <w:autoSpaceDE w:val="0"/>
        <w:autoSpaceDN w:val="0"/>
        <w:adjustRightInd w:val="0"/>
        <w:ind w:left="360"/>
        <w:rPr>
          <w:rFonts w:ascii="Arial" w:hAnsi="Arial" w:cs="Arial"/>
          <w:color w:val="000000"/>
          <w:sz w:val="21"/>
          <w:szCs w:val="21"/>
        </w:rPr>
      </w:pPr>
      <w:r>
        <w:rPr>
          <w:rFonts w:ascii="Arial" w:hAnsi="Arial" w:cs="Arial"/>
          <w:color w:val="000000"/>
          <w:sz w:val="21"/>
          <w:szCs w:val="21"/>
        </w:rPr>
        <w:t xml:space="preserve">How does the truth of Christ’s deity, which Paul taught in verses 15-19, impact the </w:t>
      </w:r>
      <w:r w:rsidR="003E11DF">
        <w:rPr>
          <w:rFonts w:ascii="Arial" w:hAnsi="Arial" w:cs="Arial"/>
          <w:color w:val="000000"/>
          <w:sz w:val="21"/>
          <w:szCs w:val="21"/>
        </w:rPr>
        <w:t>level to which we’re reconciled to God?  Asking the same question another way… How does the truth that Jesus Christ is God impact his ability to reconcile us?  (Note the connection between verse 19 and verse 20.)</w:t>
      </w:r>
    </w:p>
    <w:p w:rsidR="003E11DF" w:rsidRDefault="003E11DF" w:rsidP="003E11DF">
      <w:pPr>
        <w:autoSpaceDE w:val="0"/>
        <w:autoSpaceDN w:val="0"/>
        <w:adjustRightInd w:val="0"/>
        <w:rPr>
          <w:rFonts w:ascii="Arial" w:hAnsi="Arial" w:cs="Arial"/>
          <w:color w:val="000000"/>
          <w:sz w:val="21"/>
          <w:szCs w:val="21"/>
        </w:rPr>
      </w:pPr>
    </w:p>
    <w:p w:rsidR="003E11DF" w:rsidRDefault="003E11DF" w:rsidP="00C07F7F">
      <w:pPr>
        <w:numPr>
          <w:ilvl w:val="0"/>
          <w:numId w:val="1"/>
        </w:numPr>
        <w:tabs>
          <w:tab w:val="clear" w:pos="720"/>
        </w:tabs>
        <w:autoSpaceDE w:val="0"/>
        <w:autoSpaceDN w:val="0"/>
        <w:adjustRightInd w:val="0"/>
        <w:ind w:left="360"/>
        <w:rPr>
          <w:rFonts w:ascii="Arial" w:hAnsi="Arial" w:cs="Arial"/>
          <w:color w:val="000000"/>
          <w:sz w:val="21"/>
          <w:szCs w:val="21"/>
        </w:rPr>
      </w:pPr>
      <w:r>
        <w:rPr>
          <w:rFonts w:ascii="Arial" w:hAnsi="Arial" w:cs="Arial"/>
          <w:color w:val="000000"/>
          <w:sz w:val="21"/>
          <w:szCs w:val="21"/>
        </w:rPr>
        <w:t>In verse 22 Paul writes, “…he [God] has reconciled you by Christ’s physical body through death.”  What truth about Jesus Christ does this statement point to?  Why is this essential to Christ’s ability to reconcile us to God?</w:t>
      </w:r>
    </w:p>
    <w:p w:rsidR="003E11DF" w:rsidRDefault="003E11DF" w:rsidP="003E11DF">
      <w:pPr>
        <w:autoSpaceDE w:val="0"/>
        <w:autoSpaceDN w:val="0"/>
        <w:adjustRightInd w:val="0"/>
        <w:rPr>
          <w:rFonts w:ascii="Arial" w:hAnsi="Arial" w:cs="Arial"/>
          <w:color w:val="000000"/>
          <w:sz w:val="21"/>
          <w:szCs w:val="21"/>
        </w:rPr>
      </w:pPr>
    </w:p>
    <w:p w:rsidR="003E11DF" w:rsidRDefault="003E11DF" w:rsidP="00C07F7F">
      <w:pPr>
        <w:numPr>
          <w:ilvl w:val="0"/>
          <w:numId w:val="1"/>
        </w:numPr>
        <w:tabs>
          <w:tab w:val="clear" w:pos="720"/>
        </w:tabs>
        <w:autoSpaceDE w:val="0"/>
        <w:autoSpaceDN w:val="0"/>
        <w:adjustRightInd w:val="0"/>
        <w:ind w:left="360"/>
        <w:rPr>
          <w:rFonts w:ascii="Arial" w:hAnsi="Arial" w:cs="Arial"/>
          <w:color w:val="000000"/>
          <w:sz w:val="21"/>
          <w:szCs w:val="21"/>
        </w:rPr>
      </w:pPr>
      <w:r>
        <w:rPr>
          <w:rFonts w:ascii="Arial" w:hAnsi="Arial" w:cs="Arial"/>
          <w:color w:val="000000"/>
          <w:sz w:val="21"/>
          <w:szCs w:val="21"/>
        </w:rPr>
        <w:t>What does Paul say about us in this week’s passage (Colossians 1:19-23) that shows our need to be reconciled to God?</w:t>
      </w:r>
    </w:p>
    <w:p w:rsidR="003E11DF" w:rsidRDefault="003E11DF" w:rsidP="003E11DF">
      <w:pPr>
        <w:autoSpaceDE w:val="0"/>
        <w:autoSpaceDN w:val="0"/>
        <w:adjustRightInd w:val="0"/>
        <w:rPr>
          <w:rFonts w:ascii="Arial" w:hAnsi="Arial" w:cs="Arial"/>
          <w:color w:val="000000"/>
          <w:sz w:val="21"/>
          <w:szCs w:val="21"/>
        </w:rPr>
      </w:pPr>
    </w:p>
    <w:p w:rsidR="00414FF9" w:rsidRDefault="003E11DF" w:rsidP="00C07F7F">
      <w:pPr>
        <w:numPr>
          <w:ilvl w:val="0"/>
          <w:numId w:val="1"/>
        </w:numPr>
        <w:tabs>
          <w:tab w:val="clear" w:pos="720"/>
        </w:tabs>
        <w:autoSpaceDE w:val="0"/>
        <w:autoSpaceDN w:val="0"/>
        <w:adjustRightInd w:val="0"/>
        <w:ind w:left="360"/>
        <w:rPr>
          <w:rFonts w:ascii="Arial" w:hAnsi="Arial" w:cs="Arial"/>
          <w:color w:val="000000"/>
          <w:sz w:val="21"/>
          <w:szCs w:val="21"/>
        </w:rPr>
      </w:pPr>
      <w:r>
        <w:rPr>
          <w:rFonts w:ascii="Arial" w:hAnsi="Arial" w:cs="Arial"/>
          <w:color w:val="000000"/>
          <w:sz w:val="21"/>
          <w:szCs w:val="21"/>
        </w:rPr>
        <w:t>Verse 21 provides the answer to the above question.</w:t>
      </w:r>
      <w:r w:rsidR="00414FF9">
        <w:rPr>
          <w:rFonts w:ascii="Arial" w:hAnsi="Arial" w:cs="Arial"/>
          <w:color w:val="000000"/>
          <w:sz w:val="21"/>
          <w:szCs w:val="21"/>
        </w:rPr>
        <w:t xml:space="preserve">  It gives us a very intense description of any person before their trust in Jesus Christ for their salvation.  Take time to write down what each word says about a person’s relationship to God apart from Christ.</w:t>
      </w:r>
    </w:p>
    <w:p w:rsidR="00414FF9" w:rsidRDefault="00414FF9" w:rsidP="00414FF9">
      <w:pPr>
        <w:autoSpaceDE w:val="0"/>
        <w:autoSpaceDN w:val="0"/>
        <w:adjustRightInd w:val="0"/>
        <w:rPr>
          <w:rFonts w:ascii="Arial" w:hAnsi="Arial" w:cs="Arial"/>
          <w:color w:val="000000"/>
          <w:sz w:val="21"/>
          <w:szCs w:val="21"/>
        </w:rPr>
      </w:pPr>
    </w:p>
    <w:p w:rsidR="00414FF9" w:rsidRDefault="00414FF9" w:rsidP="00C07F7F">
      <w:pPr>
        <w:numPr>
          <w:ilvl w:val="0"/>
          <w:numId w:val="1"/>
        </w:numPr>
        <w:tabs>
          <w:tab w:val="clear" w:pos="720"/>
        </w:tabs>
        <w:autoSpaceDE w:val="0"/>
        <w:autoSpaceDN w:val="0"/>
        <w:adjustRightInd w:val="0"/>
        <w:ind w:left="360"/>
        <w:rPr>
          <w:rFonts w:ascii="Arial" w:hAnsi="Arial" w:cs="Arial"/>
          <w:color w:val="000000"/>
          <w:sz w:val="21"/>
          <w:szCs w:val="21"/>
        </w:rPr>
      </w:pPr>
      <w:r>
        <w:rPr>
          <w:rFonts w:ascii="Arial" w:hAnsi="Arial" w:cs="Arial"/>
          <w:color w:val="000000"/>
          <w:sz w:val="21"/>
          <w:szCs w:val="21"/>
        </w:rPr>
        <w:t>The description Paul gives in verse 21 is past tense for the Colossians.  Why is it good to remind ourselves of what we were before Christ?</w:t>
      </w:r>
      <w:r w:rsidR="00D215CF">
        <w:rPr>
          <w:rFonts w:ascii="Arial" w:hAnsi="Arial" w:cs="Arial"/>
          <w:color w:val="000000"/>
          <w:sz w:val="21"/>
          <w:szCs w:val="21"/>
        </w:rPr>
        <w:t xml:space="preserve">  What can happen if we forget?</w:t>
      </w:r>
      <w:r>
        <w:rPr>
          <w:rFonts w:ascii="Arial" w:hAnsi="Arial" w:cs="Arial"/>
          <w:color w:val="000000"/>
          <w:sz w:val="21"/>
          <w:szCs w:val="21"/>
        </w:rPr>
        <w:t xml:space="preserve">  A parable (story) Christ told in Luke 18:9-14 about two men is a clue to answering this question.</w:t>
      </w:r>
    </w:p>
    <w:p w:rsidR="00414FF9" w:rsidRDefault="00414FF9" w:rsidP="00414FF9">
      <w:pPr>
        <w:autoSpaceDE w:val="0"/>
        <w:autoSpaceDN w:val="0"/>
        <w:adjustRightInd w:val="0"/>
        <w:rPr>
          <w:rFonts w:ascii="Arial" w:hAnsi="Arial" w:cs="Arial"/>
          <w:color w:val="000000"/>
          <w:sz w:val="21"/>
          <w:szCs w:val="21"/>
        </w:rPr>
      </w:pPr>
    </w:p>
    <w:p w:rsidR="000A5D9D" w:rsidRPr="00792DFA" w:rsidRDefault="00414FF9" w:rsidP="00C07F7F">
      <w:pPr>
        <w:numPr>
          <w:ilvl w:val="0"/>
          <w:numId w:val="1"/>
        </w:numPr>
        <w:tabs>
          <w:tab w:val="clear" w:pos="720"/>
        </w:tabs>
        <w:autoSpaceDE w:val="0"/>
        <w:autoSpaceDN w:val="0"/>
        <w:adjustRightInd w:val="0"/>
        <w:ind w:left="360"/>
        <w:rPr>
          <w:rFonts w:ascii="Arial" w:hAnsi="Arial" w:cs="Arial"/>
          <w:color w:val="000000"/>
          <w:sz w:val="21"/>
          <w:szCs w:val="21"/>
        </w:rPr>
      </w:pPr>
      <w:r>
        <w:rPr>
          <w:rFonts w:ascii="Arial" w:hAnsi="Arial" w:cs="Arial"/>
          <w:color w:val="000000"/>
          <w:sz w:val="21"/>
          <w:szCs w:val="21"/>
        </w:rPr>
        <w:t>What’s the result of Christ reconciling us to God?  It’s quite a contrast to what we were.  How can this impact our level of peace and joy?</w:t>
      </w:r>
      <w:r w:rsidR="003E11DF">
        <w:rPr>
          <w:rFonts w:ascii="Arial" w:hAnsi="Arial" w:cs="Arial"/>
          <w:color w:val="000000"/>
          <w:sz w:val="21"/>
          <w:szCs w:val="21"/>
        </w:rPr>
        <w:t xml:space="preserve"> </w:t>
      </w:r>
    </w:p>
    <w:p w:rsidR="00C07F7F" w:rsidRDefault="00C07F7F" w:rsidP="00C07F7F">
      <w:pPr>
        <w:autoSpaceDE w:val="0"/>
        <w:autoSpaceDN w:val="0"/>
        <w:adjustRightInd w:val="0"/>
        <w:rPr>
          <w:rFonts w:ascii="Arial" w:hAnsi="Arial" w:cs="Arial"/>
          <w:color w:val="000000"/>
          <w:sz w:val="21"/>
          <w:szCs w:val="21"/>
        </w:rPr>
      </w:pPr>
    </w:p>
    <w:p w:rsidR="00C07F7F" w:rsidRDefault="00C07F7F" w:rsidP="00C07F7F">
      <w:pPr>
        <w:autoSpaceDE w:val="0"/>
        <w:autoSpaceDN w:val="0"/>
        <w:adjustRightInd w:val="0"/>
        <w:ind w:left="360"/>
        <w:rPr>
          <w:rFonts w:ascii="Arial" w:hAnsi="Arial" w:cs="Arial"/>
          <w:color w:val="000000"/>
          <w:sz w:val="21"/>
          <w:szCs w:val="21"/>
        </w:rPr>
      </w:pPr>
    </w:p>
    <w:p w:rsidR="00C07F7F" w:rsidRDefault="00C07F7F" w:rsidP="00C07F7F">
      <w:pPr>
        <w:autoSpaceDE w:val="0"/>
        <w:autoSpaceDN w:val="0"/>
        <w:adjustRightInd w:val="0"/>
        <w:ind w:left="360"/>
        <w:rPr>
          <w:rFonts w:ascii="Arial" w:hAnsi="Arial" w:cs="Arial"/>
          <w:color w:val="000000"/>
          <w:sz w:val="21"/>
          <w:szCs w:val="21"/>
        </w:rPr>
      </w:pPr>
    </w:p>
    <w:p w:rsidR="00C07F7F" w:rsidRDefault="00C07F7F" w:rsidP="00C07F7F">
      <w:pPr>
        <w:autoSpaceDE w:val="0"/>
        <w:autoSpaceDN w:val="0"/>
        <w:adjustRightInd w:val="0"/>
        <w:ind w:left="360"/>
        <w:rPr>
          <w:rFonts w:ascii="Arial" w:hAnsi="Arial" w:cs="Arial"/>
          <w:color w:val="000000"/>
          <w:sz w:val="21"/>
          <w:szCs w:val="21"/>
        </w:rPr>
      </w:pPr>
    </w:p>
    <w:p w:rsidR="00C07F7F" w:rsidRDefault="00C07F7F" w:rsidP="00C07F7F">
      <w:pPr>
        <w:autoSpaceDE w:val="0"/>
        <w:autoSpaceDN w:val="0"/>
        <w:adjustRightInd w:val="0"/>
        <w:ind w:left="360"/>
        <w:rPr>
          <w:rFonts w:ascii="Arial" w:hAnsi="Arial" w:cs="Arial"/>
          <w:color w:val="000000"/>
          <w:sz w:val="21"/>
          <w:szCs w:val="21"/>
        </w:rPr>
      </w:pPr>
    </w:p>
    <w:p w:rsidR="00C07F7F" w:rsidRDefault="00C07F7F" w:rsidP="00C07F7F">
      <w:pPr>
        <w:autoSpaceDE w:val="0"/>
        <w:autoSpaceDN w:val="0"/>
        <w:adjustRightInd w:val="0"/>
        <w:ind w:left="360"/>
        <w:rPr>
          <w:rFonts w:ascii="Arial" w:hAnsi="Arial" w:cs="Arial"/>
          <w:color w:val="000000"/>
          <w:sz w:val="21"/>
          <w:szCs w:val="21"/>
        </w:rPr>
      </w:pPr>
    </w:p>
    <w:p w:rsidR="00C07F7F" w:rsidRDefault="00C07F7F" w:rsidP="00C07F7F">
      <w:pPr>
        <w:autoSpaceDE w:val="0"/>
        <w:autoSpaceDN w:val="0"/>
        <w:adjustRightInd w:val="0"/>
        <w:ind w:left="360"/>
        <w:rPr>
          <w:rFonts w:ascii="Arial" w:hAnsi="Arial" w:cs="Arial"/>
          <w:color w:val="000000"/>
          <w:sz w:val="21"/>
          <w:szCs w:val="21"/>
        </w:rPr>
      </w:pPr>
    </w:p>
    <w:p w:rsidR="003F2571" w:rsidRDefault="003F2571"/>
    <w:sectPr w:rsidR="003F2571" w:rsidSect="008508C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altName w:val="Bauhaus 93"/>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F264F"/>
    <w:multiLevelType w:val="hybridMultilevel"/>
    <w:tmpl w:val="BD68BE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C07F7F"/>
    <w:rsid w:val="000A5D9D"/>
    <w:rsid w:val="003E11DF"/>
    <w:rsid w:val="003F2571"/>
    <w:rsid w:val="00414FF9"/>
    <w:rsid w:val="00792DFA"/>
    <w:rsid w:val="008508CA"/>
    <w:rsid w:val="00C07F7F"/>
    <w:rsid w:val="00D215CF"/>
    <w:rsid w:val="00DE127B"/>
    <w:rsid w:val="00F8241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2287</Characters>
  <Application>Microsoft Office Word</Application>
  <DocSecurity>0</DocSecurity>
  <Lines>19</Lines>
  <Paragraphs>5</Paragraphs>
  <ScaleCrop>false</ScaleCrop>
  <Company>Brookside Church</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Moltumyr</dc:creator>
  <cp:lastModifiedBy>Lorinda Porter</cp:lastModifiedBy>
  <cp:revision>2</cp:revision>
  <dcterms:created xsi:type="dcterms:W3CDTF">2012-04-27T21:50:00Z</dcterms:created>
  <dcterms:modified xsi:type="dcterms:W3CDTF">2012-04-27T21:50:00Z</dcterms:modified>
</cp:coreProperties>
</file>